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38" w:rsidRPr="00C14980" w:rsidRDefault="00A96438" w:rsidP="00C14980">
      <w:pPr>
        <w:spacing w:after="0" w:line="240" w:lineRule="auto"/>
        <w:contextualSpacing/>
        <w:jc w:val="both"/>
        <w:rPr>
          <w:rFonts w:ascii="Arial" w:eastAsia="Times New Roman" w:hAnsi="Arial" w:cs="Arial"/>
          <w:b/>
          <w:sz w:val="24"/>
          <w:szCs w:val="24"/>
        </w:rPr>
      </w:pPr>
      <w:r w:rsidRPr="00C14980">
        <w:rPr>
          <w:rStyle w:val="Textoennegrita"/>
          <w:rFonts w:ascii="Arial" w:hAnsi="Arial" w:cs="Arial"/>
          <w:sz w:val="24"/>
          <w:szCs w:val="24"/>
        </w:rPr>
        <w:t>XI TALLER INTERNACIONAL “MAESTRO ANTE LOS RETOS DEL SIGLO XXI”</w:t>
      </w:r>
    </w:p>
    <w:p w:rsidR="00FF114B" w:rsidRPr="00C14980" w:rsidRDefault="001957DA" w:rsidP="00C14980">
      <w:pPr>
        <w:spacing w:after="0" w:line="240" w:lineRule="auto"/>
        <w:contextualSpacing/>
        <w:jc w:val="both"/>
        <w:rPr>
          <w:rFonts w:ascii="Arial" w:eastAsia="Times New Roman" w:hAnsi="Arial" w:cs="Arial"/>
          <w:sz w:val="24"/>
          <w:szCs w:val="24"/>
        </w:rPr>
      </w:pPr>
      <w:r w:rsidRPr="00C14980">
        <w:rPr>
          <w:rFonts w:ascii="Arial" w:eastAsia="Times New Roman" w:hAnsi="Arial" w:cs="Arial"/>
          <w:b/>
          <w:sz w:val="24"/>
          <w:szCs w:val="24"/>
        </w:rPr>
        <w:t>TÍTULO</w:t>
      </w:r>
      <w:r w:rsidRPr="00C14980">
        <w:rPr>
          <w:rFonts w:ascii="Arial" w:eastAsia="Times New Roman" w:hAnsi="Arial" w:cs="Arial"/>
          <w:sz w:val="24"/>
          <w:szCs w:val="24"/>
        </w:rPr>
        <w:t>: BUENAS PRÁCTICAS EN LA FORMACIÓN DEL DOCENTE PARA LA COMPRENSIÓN TEXTUAL EN ESCOLARES CON AUTISMO.</w:t>
      </w:r>
    </w:p>
    <w:p w:rsidR="00FF114B" w:rsidRPr="005F519F" w:rsidRDefault="00AB1DB0" w:rsidP="00C14980">
      <w:pPr>
        <w:spacing w:after="0" w:line="240" w:lineRule="auto"/>
        <w:contextualSpacing/>
        <w:jc w:val="both"/>
        <w:rPr>
          <w:rFonts w:ascii="Arial" w:eastAsia="Times New Roman" w:hAnsi="Arial" w:cs="Arial"/>
          <w:sz w:val="24"/>
          <w:szCs w:val="24"/>
          <w:lang w:val="pt-PT"/>
        </w:rPr>
      </w:pPr>
      <w:r w:rsidRPr="005F519F">
        <w:rPr>
          <w:rFonts w:ascii="Arial" w:eastAsia="Times New Roman" w:hAnsi="Arial" w:cs="Arial"/>
          <w:b/>
          <w:sz w:val="24"/>
          <w:szCs w:val="24"/>
          <w:lang w:val="pt-PT"/>
        </w:rPr>
        <w:t>Autora</w:t>
      </w:r>
      <w:r w:rsidR="00467467" w:rsidRPr="005F519F">
        <w:rPr>
          <w:rFonts w:ascii="Arial" w:eastAsia="Times New Roman" w:hAnsi="Arial" w:cs="Arial"/>
          <w:sz w:val="24"/>
          <w:szCs w:val="24"/>
          <w:lang w:val="pt-PT"/>
        </w:rPr>
        <w:t xml:space="preserve">: </w:t>
      </w:r>
      <w:r w:rsidR="00A96438" w:rsidRPr="005F519F">
        <w:rPr>
          <w:rFonts w:ascii="Arial" w:eastAsia="Times New Roman" w:hAnsi="Arial" w:cs="Arial"/>
          <w:sz w:val="24"/>
          <w:szCs w:val="24"/>
          <w:lang w:val="pt-PT"/>
        </w:rPr>
        <w:t>Dr. C</w:t>
      </w:r>
      <w:r w:rsidR="00467467" w:rsidRPr="005F519F">
        <w:rPr>
          <w:rFonts w:ascii="Arial" w:eastAsia="Times New Roman" w:hAnsi="Arial" w:cs="Arial"/>
          <w:sz w:val="24"/>
          <w:szCs w:val="24"/>
          <w:lang w:val="pt-PT"/>
        </w:rPr>
        <w:t xml:space="preserve"> Giselvis Aguiar Aguiar</w:t>
      </w:r>
    </w:p>
    <w:p w:rsidR="00FF114B" w:rsidRDefault="005F519F" w:rsidP="00C14980">
      <w:pPr>
        <w:spacing w:after="0" w:line="240" w:lineRule="auto"/>
        <w:contextualSpacing/>
        <w:jc w:val="both"/>
        <w:rPr>
          <w:rStyle w:val="Hipervnculo"/>
          <w:rFonts w:ascii="Arial" w:eastAsia="Times New Roman" w:hAnsi="Arial" w:cs="Arial"/>
          <w:color w:val="auto"/>
          <w:sz w:val="24"/>
          <w:szCs w:val="24"/>
          <w:u w:val="none"/>
        </w:rPr>
      </w:pPr>
      <w:r>
        <w:t xml:space="preserve">                   </w:t>
      </w:r>
      <w:hyperlink r:id="rId8" w:history="1">
        <w:r w:rsidR="00467467" w:rsidRPr="00C14980">
          <w:rPr>
            <w:rStyle w:val="Hipervnculo"/>
            <w:rFonts w:ascii="Arial" w:eastAsia="Times New Roman" w:hAnsi="Arial" w:cs="Arial"/>
            <w:color w:val="auto"/>
            <w:sz w:val="24"/>
            <w:szCs w:val="24"/>
            <w:u w:val="none"/>
          </w:rPr>
          <w:t>giselvis.aguiar@upr.edu.cu</w:t>
        </w:r>
      </w:hyperlink>
    </w:p>
    <w:p w:rsidR="007B5E6B" w:rsidRPr="00C14980" w:rsidRDefault="00AB1DB0" w:rsidP="00C14980">
      <w:pPr>
        <w:spacing w:after="0" w:line="240" w:lineRule="auto"/>
        <w:contextualSpacing/>
        <w:jc w:val="both"/>
        <w:rPr>
          <w:rStyle w:val="Hipervnculo"/>
          <w:rFonts w:ascii="Arial" w:eastAsia="Times New Roman" w:hAnsi="Arial" w:cs="Arial"/>
          <w:color w:val="auto"/>
          <w:sz w:val="24"/>
          <w:szCs w:val="24"/>
          <w:u w:val="none"/>
        </w:rPr>
      </w:pPr>
      <w:r w:rsidRPr="00F94E0B">
        <w:rPr>
          <w:rStyle w:val="Hipervnculo"/>
          <w:rFonts w:ascii="Arial" w:eastAsia="Times New Roman" w:hAnsi="Arial" w:cs="Arial"/>
          <w:b/>
          <w:color w:val="auto"/>
          <w:sz w:val="24"/>
          <w:szCs w:val="24"/>
          <w:u w:val="none"/>
        </w:rPr>
        <w:t>Coautores</w:t>
      </w:r>
      <w:r>
        <w:rPr>
          <w:rStyle w:val="Hipervnculo"/>
          <w:rFonts w:ascii="Arial" w:eastAsia="Times New Roman" w:hAnsi="Arial" w:cs="Arial"/>
          <w:color w:val="auto"/>
          <w:sz w:val="24"/>
          <w:szCs w:val="24"/>
          <w:u w:val="none"/>
        </w:rPr>
        <w:t xml:space="preserve">: </w:t>
      </w:r>
      <w:r w:rsidR="007B5E6B" w:rsidRPr="00C14980">
        <w:rPr>
          <w:rStyle w:val="Hipervnculo"/>
          <w:rFonts w:ascii="Arial" w:eastAsia="Times New Roman" w:hAnsi="Arial" w:cs="Arial"/>
          <w:color w:val="auto"/>
          <w:sz w:val="24"/>
          <w:szCs w:val="24"/>
          <w:u w:val="none"/>
        </w:rPr>
        <w:t xml:space="preserve">MsC </w:t>
      </w:r>
      <w:r w:rsidR="00A96438" w:rsidRPr="00C14980">
        <w:rPr>
          <w:rStyle w:val="Hipervnculo"/>
          <w:rFonts w:ascii="Arial" w:eastAsia="Times New Roman" w:hAnsi="Arial" w:cs="Arial"/>
          <w:color w:val="auto"/>
          <w:sz w:val="24"/>
          <w:szCs w:val="24"/>
          <w:u w:val="none"/>
        </w:rPr>
        <w:t>Yenira Hernández Fonticiella</w:t>
      </w:r>
    </w:p>
    <w:p w:rsidR="007B5E6B" w:rsidRPr="008F4FD3" w:rsidRDefault="005F519F" w:rsidP="00C14980">
      <w:pPr>
        <w:spacing w:after="0" w:line="240" w:lineRule="auto"/>
        <w:contextualSpacing/>
        <w:jc w:val="both"/>
        <w:rPr>
          <w:rFonts w:ascii="Arial" w:eastAsia="Times New Roman" w:hAnsi="Arial" w:cs="Arial"/>
          <w:sz w:val="24"/>
          <w:szCs w:val="24"/>
        </w:rPr>
      </w:pPr>
      <w:r>
        <w:t xml:space="preserve">                           </w:t>
      </w:r>
      <w:hyperlink r:id="rId9" w:history="1">
        <w:r w:rsidR="00AB1DB0" w:rsidRPr="008F4FD3">
          <w:rPr>
            <w:rStyle w:val="Hipervnculo"/>
            <w:rFonts w:ascii="Arial" w:eastAsia="Times New Roman" w:hAnsi="Arial" w:cs="Arial"/>
            <w:color w:val="auto"/>
            <w:sz w:val="24"/>
            <w:szCs w:val="24"/>
            <w:u w:val="none"/>
          </w:rPr>
          <w:t>yenira.hernandez@nauta.cu</w:t>
        </w:r>
      </w:hyperlink>
    </w:p>
    <w:p w:rsidR="00AB1DB0" w:rsidRPr="008F4FD3" w:rsidRDefault="00AB1DB0" w:rsidP="00C14980">
      <w:pPr>
        <w:spacing w:after="0" w:line="240" w:lineRule="auto"/>
        <w:contextualSpacing/>
        <w:jc w:val="both"/>
        <w:rPr>
          <w:rFonts w:ascii="Arial" w:eastAsia="Times New Roman" w:hAnsi="Arial" w:cs="Arial"/>
          <w:sz w:val="24"/>
          <w:szCs w:val="24"/>
        </w:rPr>
      </w:pPr>
      <w:r w:rsidRPr="008F4FD3">
        <w:rPr>
          <w:rFonts w:ascii="Arial" w:eastAsia="Times New Roman" w:hAnsi="Arial" w:cs="Arial"/>
          <w:sz w:val="24"/>
          <w:szCs w:val="24"/>
        </w:rPr>
        <w:t xml:space="preserve">                   Rocío Hernández Acosta</w:t>
      </w:r>
    </w:p>
    <w:p w:rsidR="00AB1DB0" w:rsidRPr="005F519F" w:rsidRDefault="005F519F" w:rsidP="00AB1DB0">
      <w:pPr>
        <w:spacing w:after="0" w:line="240" w:lineRule="auto"/>
        <w:contextualSpacing/>
        <w:jc w:val="both"/>
        <w:rPr>
          <w:rFonts w:ascii="Arial" w:eastAsia="Times New Roman" w:hAnsi="Arial" w:cs="Arial"/>
          <w:sz w:val="24"/>
          <w:szCs w:val="24"/>
          <w:lang w:val="pt-PT"/>
        </w:rPr>
      </w:pPr>
      <w:r w:rsidRPr="005F519F">
        <w:rPr>
          <w:lang w:val="pt-PT"/>
        </w:rPr>
        <w:t xml:space="preserve">           </w:t>
      </w:r>
      <w:r>
        <w:rPr>
          <w:lang w:val="pt-PT"/>
        </w:rPr>
        <w:t xml:space="preserve">               </w:t>
      </w:r>
      <w:hyperlink r:id="rId10" w:history="1">
        <w:r w:rsidR="00AB1DB0" w:rsidRPr="005F519F">
          <w:rPr>
            <w:rStyle w:val="Hipervnculo"/>
            <w:rFonts w:ascii="Arial" w:eastAsia="Times New Roman" w:hAnsi="Arial" w:cs="Arial"/>
            <w:color w:val="auto"/>
            <w:sz w:val="24"/>
            <w:szCs w:val="24"/>
            <w:u w:val="none"/>
            <w:lang w:val="pt-PT"/>
          </w:rPr>
          <w:t>rocío. hernández@upr.edu.cu</w:t>
        </w:r>
      </w:hyperlink>
    </w:p>
    <w:p w:rsidR="007F7291" w:rsidRPr="005F519F" w:rsidRDefault="007F7291" w:rsidP="00AB1DB0">
      <w:pPr>
        <w:spacing w:after="0" w:line="240" w:lineRule="auto"/>
        <w:contextualSpacing/>
        <w:jc w:val="both"/>
        <w:rPr>
          <w:rFonts w:ascii="Arial" w:hAnsi="Arial" w:cs="Arial"/>
          <w:lang w:val="pt-PT"/>
        </w:rPr>
      </w:pPr>
    </w:p>
    <w:p w:rsidR="007F7291" w:rsidRDefault="007F7291" w:rsidP="00916203">
      <w:pPr>
        <w:spacing w:after="0" w:line="240" w:lineRule="auto"/>
        <w:contextualSpacing/>
        <w:jc w:val="both"/>
        <w:rPr>
          <w:rFonts w:ascii="Arial" w:hAnsi="Arial" w:cs="Arial"/>
          <w:sz w:val="24"/>
          <w:szCs w:val="24"/>
        </w:rPr>
      </w:pPr>
      <w:r w:rsidRPr="00F94E0B">
        <w:rPr>
          <w:rFonts w:ascii="Arial" w:hAnsi="Arial" w:cs="Arial"/>
          <w:b/>
          <w:sz w:val="24"/>
          <w:szCs w:val="24"/>
        </w:rPr>
        <w:t>Institución de la autora</w:t>
      </w:r>
      <w:r>
        <w:rPr>
          <w:rFonts w:ascii="Arial" w:hAnsi="Arial" w:cs="Arial"/>
          <w:sz w:val="24"/>
          <w:szCs w:val="24"/>
        </w:rPr>
        <w:t xml:space="preserve">: Universidad de </w:t>
      </w:r>
      <w:r w:rsidR="00916203">
        <w:rPr>
          <w:rFonts w:ascii="Arial" w:hAnsi="Arial" w:cs="Arial"/>
          <w:sz w:val="24"/>
          <w:szCs w:val="24"/>
        </w:rPr>
        <w:t>Pinar</w:t>
      </w:r>
      <w:r>
        <w:rPr>
          <w:rFonts w:ascii="Arial" w:hAnsi="Arial" w:cs="Arial"/>
          <w:sz w:val="24"/>
          <w:szCs w:val="24"/>
        </w:rPr>
        <w:t xml:space="preserve"> del Río “Hermanos Saíz Montes de Oca”. Profesora del departamento de Educac</w:t>
      </w:r>
      <w:bookmarkStart w:id="0" w:name="_GoBack"/>
      <w:bookmarkEnd w:id="0"/>
      <w:r>
        <w:rPr>
          <w:rFonts w:ascii="Arial" w:hAnsi="Arial" w:cs="Arial"/>
          <w:sz w:val="24"/>
          <w:szCs w:val="24"/>
        </w:rPr>
        <w:t xml:space="preserve">ión Especial. </w:t>
      </w:r>
      <w:r w:rsidR="00916203">
        <w:rPr>
          <w:rFonts w:ascii="Arial" w:hAnsi="Arial" w:cs="Arial"/>
          <w:sz w:val="24"/>
          <w:szCs w:val="24"/>
        </w:rPr>
        <w:t>Doctora en Ciencias Pedagógicas.</w:t>
      </w:r>
    </w:p>
    <w:p w:rsidR="007F7291" w:rsidRDefault="007F7291" w:rsidP="00916203">
      <w:pPr>
        <w:spacing w:after="0" w:line="240" w:lineRule="auto"/>
        <w:contextualSpacing/>
        <w:jc w:val="both"/>
        <w:rPr>
          <w:rFonts w:ascii="Arial" w:hAnsi="Arial" w:cs="Arial"/>
          <w:sz w:val="24"/>
          <w:szCs w:val="24"/>
        </w:rPr>
      </w:pPr>
      <w:r w:rsidRPr="00F94E0B">
        <w:rPr>
          <w:rFonts w:ascii="Arial" w:hAnsi="Arial" w:cs="Arial"/>
          <w:b/>
          <w:sz w:val="24"/>
          <w:szCs w:val="24"/>
        </w:rPr>
        <w:t>Institución de los coautores</w:t>
      </w:r>
      <w:r w:rsidR="00916203">
        <w:rPr>
          <w:rFonts w:ascii="Arial" w:hAnsi="Arial" w:cs="Arial"/>
          <w:sz w:val="24"/>
          <w:szCs w:val="24"/>
        </w:rPr>
        <w:t>: Escuela Especial Hermanos Saíz. Logopeda. Master en Ciencias de la Educación.</w:t>
      </w:r>
    </w:p>
    <w:p w:rsidR="00916203" w:rsidRDefault="00916203" w:rsidP="00916203">
      <w:pPr>
        <w:spacing w:after="0" w:line="240" w:lineRule="auto"/>
        <w:contextualSpacing/>
        <w:jc w:val="both"/>
        <w:rPr>
          <w:rFonts w:ascii="Arial" w:hAnsi="Arial" w:cs="Arial"/>
          <w:sz w:val="24"/>
          <w:szCs w:val="24"/>
        </w:rPr>
      </w:pPr>
      <w:r>
        <w:rPr>
          <w:rFonts w:ascii="Arial" w:hAnsi="Arial" w:cs="Arial"/>
          <w:sz w:val="24"/>
          <w:szCs w:val="24"/>
        </w:rPr>
        <w:t>Estudiante de la Carrera Educación Logopedia. Cuarto Año.</w:t>
      </w:r>
    </w:p>
    <w:p w:rsidR="00916203" w:rsidRPr="007F7291" w:rsidRDefault="00916203" w:rsidP="00AB1DB0">
      <w:pPr>
        <w:spacing w:after="0" w:line="240" w:lineRule="auto"/>
        <w:contextualSpacing/>
        <w:jc w:val="both"/>
        <w:rPr>
          <w:rStyle w:val="Hipervnculo"/>
          <w:rFonts w:ascii="Arial" w:eastAsia="Times New Roman" w:hAnsi="Arial" w:cs="Arial"/>
          <w:color w:val="auto"/>
          <w:sz w:val="24"/>
          <w:szCs w:val="24"/>
          <w:u w:val="none"/>
        </w:rPr>
      </w:pPr>
    </w:p>
    <w:p w:rsidR="00161E7B" w:rsidRPr="00F94E0B" w:rsidRDefault="00161E7B" w:rsidP="00C14980">
      <w:pPr>
        <w:spacing w:after="0" w:line="240" w:lineRule="auto"/>
        <w:contextualSpacing/>
        <w:jc w:val="both"/>
        <w:rPr>
          <w:rFonts w:ascii="Arial" w:eastAsia="Times New Roman" w:hAnsi="Arial" w:cs="Arial"/>
          <w:b/>
          <w:sz w:val="24"/>
          <w:szCs w:val="24"/>
        </w:rPr>
      </w:pPr>
      <w:r w:rsidRPr="00F94E0B">
        <w:rPr>
          <w:rFonts w:ascii="Arial" w:eastAsia="Times New Roman" w:hAnsi="Arial" w:cs="Arial"/>
          <w:b/>
          <w:sz w:val="24"/>
          <w:szCs w:val="24"/>
        </w:rPr>
        <w:t xml:space="preserve">Resumen </w:t>
      </w:r>
    </w:p>
    <w:p w:rsidR="00592BA3" w:rsidRPr="00C14980" w:rsidRDefault="00FE33BB" w:rsidP="00C14980">
      <w:pPr>
        <w:spacing w:before="120" w:after="120" w:line="240" w:lineRule="auto"/>
        <w:contextualSpacing/>
        <w:jc w:val="both"/>
        <w:rPr>
          <w:rFonts w:ascii="Arial" w:eastAsia="Times New Roman" w:hAnsi="Arial" w:cs="Arial"/>
          <w:sz w:val="24"/>
          <w:szCs w:val="24"/>
        </w:rPr>
      </w:pPr>
      <w:r w:rsidRPr="00916203">
        <w:rPr>
          <w:rFonts w:ascii="Arial" w:hAnsi="Arial" w:cs="Arial"/>
          <w:bCs/>
          <w:sz w:val="24"/>
          <w:szCs w:val="24"/>
          <w:lang w:val="es-ES_tradnl"/>
        </w:rPr>
        <w:t xml:space="preserve">La </w:t>
      </w:r>
      <w:r w:rsidR="00111576" w:rsidRPr="00916203">
        <w:rPr>
          <w:rFonts w:ascii="Arial" w:hAnsi="Arial" w:cs="Arial"/>
          <w:bCs/>
          <w:sz w:val="24"/>
          <w:szCs w:val="24"/>
          <w:lang w:val="es-ES_tradnl"/>
        </w:rPr>
        <w:t>formación</w:t>
      </w:r>
      <w:r w:rsidR="00111576" w:rsidRPr="00C14980">
        <w:rPr>
          <w:rFonts w:ascii="Arial" w:hAnsi="Arial" w:cs="Arial"/>
          <w:bCs/>
          <w:sz w:val="24"/>
          <w:szCs w:val="24"/>
          <w:lang w:val="es-ES_tradnl"/>
        </w:rPr>
        <w:t xml:space="preserve"> del docente constituye una </w:t>
      </w:r>
      <w:r w:rsidRPr="00C14980">
        <w:rPr>
          <w:rFonts w:ascii="Arial" w:hAnsi="Arial" w:cs="Arial"/>
          <w:bCs/>
          <w:sz w:val="24"/>
          <w:szCs w:val="24"/>
          <w:lang w:val="es-ES_tradnl"/>
        </w:rPr>
        <w:t xml:space="preserve">necesidad </w:t>
      </w:r>
      <w:r w:rsidR="00111576" w:rsidRPr="00C14980">
        <w:rPr>
          <w:rFonts w:ascii="Arial" w:hAnsi="Arial" w:cs="Arial"/>
          <w:bCs/>
          <w:sz w:val="24"/>
          <w:szCs w:val="24"/>
          <w:lang w:val="es-ES_tradnl"/>
        </w:rPr>
        <w:t>para</w:t>
      </w:r>
      <w:r w:rsidRPr="00C14980">
        <w:rPr>
          <w:rFonts w:ascii="Arial" w:hAnsi="Arial" w:cs="Arial"/>
          <w:bCs/>
          <w:sz w:val="24"/>
          <w:szCs w:val="24"/>
          <w:lang w:val="es-ES_tradnl"/>
        </w:rPr>
        <w:t xml:space="preserve"> dar re</w:t>
      </w:r>
      <w:r w:rsidR="00467467" w:rsidRPr="00C14980">
        <w:rPr>
          <w:rFonts w:ascii="Arial" w:hAnsi="Arial" w:cs="Arial"/>
          <w:bCs/>
          <w:sz w:val="24"/>
          <w:szCs w:val="24"/>
          <w:lang w:val="es-ES_tradnl"/>
        </w:rPr>
        <w:t>spuesta a</w:t>
      </w:r>
      <w:r w:rsidRPr="00C14980">
        <w:rPr>
          <w:rFonts w:ascii="Arial" w:hAnsi="Arial" w:cs="Arial"/>
          <w:bCs/>
          <w:sz w:val="24"/>
          <w:szCs w:val="24"/>
          <w:lang w:val="es-ES_tradnl"/>
        </w:rPr>
        <w:t xml:space="preserve"> la educación de </w:t>
      </w:r>
      <w:r w:rsidR="00467467" w:rsidRPr="00C14980">
        <w:rPr>
          <w:rFonts w:ascii="Arial" w:hAnsi="Arial" w:cs="Arial"/>
          <w:bCs/>
          <w:sz w:val="24"/>
          <w:szCs w:val="24"/>
          <w:lang w:val="es-ES_tradnl"/>
        </w:rPr>
        <w:t xml:space="preserve">los escolares con </w:t>
      </w:r>
      <w:r w:rsidR="0062247E" w:rsidRPr="00C14980">
        <w:rPr>
          <w:rFonts w:ascii="Arial" w:hAnsi="Arial" w:cs="Arial"/>
          <w:bCs/>
          <w:sz w:val="24"/>
          <w:szCs w:val="24"/>
          <w:lang w:val="es-ES_tradnl"/>
        </w:rPr>
        <w:t>trastorno del espectro</w:t>
      </w:r>
      <w:r w:rsidR="00467467" w:rsidRPr="00C14980">
        <w:rPr>
          <w:rFonts w:ascii="Arial" w:hAnsi="Arial" w:cs="Arial"/>
          <w:bCs/>
          <w:sz w:val="24"/>
          <w:szCs w:val="24"/>
          <w:lang w:val="es-ES_tradnl"/>
        </w:rPr>
        <w:t xml:space="preserve"> autismo (TEA)teniendo en cuenta la variabilidad</w:t>
      </w:r>
      <w:r w:rsidR="0062247E" w:rsidRPr="00C14980">
        <w:rPr>
          <w:rFonts w:ascii="Arial" w:hAnsi="Arial" w:cs="Arial"/>
          <w:bCs/>
          <w:sz w:val="24"/>
          <w:szCs w:val="24"/>
          <w:lang w:val="es-ES_tradnl"/>
        </w:rPr>
        <w:t xml:space="preserve"> en sus</w:t>
      </w:r>
      <w:r w:rsidR="00467467" w:rsidRPr="00C14980">
        <w:rPr>
          <w:rFonts w:ascii="Arial" w:hAnsi="Arial" w:cs="Arial"/>
          <w:bCs/>
          <w:sz w:val="24"/>
          <w:szCs w:val="24"/>
          <w:lang w:val="es-ES_tradnl"/>
        </w:rPr>
        <w:t xml:space="preserve"> niveles de desarrollo,ofreciendo así</w:t>
      </w:r>
      <w:r w:rsidR="0062247E" w:rsidRPr="00C14980">
        <w:rPr>
          <w:rFonts w:ascii="Arial" w:hAnsi="Arial" w:cs="Arial"/>
          <w:bCs/>
          <w:sz w:val="24"/>
          <w:szCs w:val="24"/>
          <w:lang w:val="es-MX"/>
        </w:rPr>
        <w:t xml:space="preserve">la contextualización de </w:t>
      </w:r>
      <w:r w:rsidRPr="00C14980">
        <w:rPr>
          <w:rFonts w:ascii="Arial" w:hAnsi="Arial" w:cs="Arial"/>
          <w:bCs/>
          <w:sz w:val="24"/>
          <w:szCs w:val="24"/>
          <w:lang w:val="es-MX"/>
        </w:rPr>
        <w:t xml:space="preserve">recursos didáctico-metodológicos para atender a </w:t>
      </w:r>
      <w:r w:rsidR="002A74AB" w:rsidRPr="00C14980">
        <w:rPr>
          <w:rFonts w:ascii="Arial" w:hAnsi="Arial" w:cs="Arial"/>
          <w:bCs/>
          <w:sz w:val="24"/>
          <w:szCs w:val="24"/>
          <w:lang w:val="es-MX"/>
        </w:rPr>
        <w:t>estas necesidades educativas especiales</w:t>
      </w:r>
      <w:r w:rsidR="004D1D9A" w:rsidRPr="00C14980">
        <w:rPr>
          <w:rFonts w:ascii="Arial" w:hAnsi="Arial" w:cs="Arial"/>
          <w:bCs/>
          <w:sz w:val="24"/>
          <w:szCs w:val="24"/>
          <w:lang w:val="es-MX"/>
        </w:rPr>
        <w:t xml:space="preserve">. Como respuesta </w:t>
      </w:r>
      <w:r w:rsidR="00737DE1" w:rsidRPr="00C14980">
        <w:rPr>
          <w:rFonts w:ascii="Arial" w:hAnsi="Arial" w:cs="Arial"/>
          <w:bCs/>
          <w:sz w:val="24"/>
          <w:szCs w:val="24"/>
          <w:lang w:val="es-MX"/>
        </w:rPr>
        <w:t xml:space="preserve">a </w:t>
      </w:r>
      <w:r w:rsidR="00976445" w:rsidRPr="00C14980">
        <w:rPr>
          <w:rFonts w:ascii="Arial" w:hAnsi="Arial" w:cs="Arial"/>
          <w:bCs/>
          <w:sz w:val="24"/>
          <w:szCs w:val="24"/>
          <w:lang w:val="es-MX"/>
        </w:rPr>
        <w:t>esta</w:t>
      </w:r>
      <w:r w:rsidR="00737DE1" w:rsidRPr="00C14980">
        <w:rPr>
          <w:rFonts w:ascii="Arial" w:hAnsi="Arial" w:cs="Arial"/>
          <w:bCs/>
          <w:sz w:val="24"/>
          <w:szCs w:val="24"/>
          <w:lang w:val="es-MX"/>
        </w:rPr>
        <w:t xml:space="preserve"> problemática </w:t>
      </w:r>
      <w:r w:rsidR="004D1D9A" w:rsidRPr="00C14980">
        <w:rPr>
          <w:rFonts w:ascii="Arial" w:hAnsi="Arial" w:cs="Arial"/>
          <w:bCs/>
          <w:sz w:val="24"/>
          <w:szCs w:val="24"/>
          <w:lang w:val="es-MX"/>
        </w:rPr>
        <w:t xml:space="preserve">se </w:t>
      </w:r>
      <w:r w:rsidR="009600C3" w:rsidRPr="00C14980">
        <w:rPr>
          <w:rFonts w:ascii="Arial" w:hAnsi="Arial" w:cs="Arial"/>
          <w:bCs/>
          <w:sz w:val="24"/>
          <w:szCs w:val="24"/>
          <w:lang w:val="es-MX"/>
        </w:rPr>
        <w:t xml:space="preserve">desarrolla la </w:t>
      </w:r>
      <w:r w:rsidR="004D1D9A" w:rsidRPr="00C14980">
        <w:rPr>
          <w:rFonts w:ascii="Arial" w:hAnsi="Arial" w:cs="Arial"/>
          <w:bCs/>
          <w:sz w:val="24"/>
          <w:szCs w:val="24"/>
          <w:lang w:val="es-MX"/>
        </w:rPr>
        <w:t xml:space="preserve">investigación </w:t>
      </w:r>
      <w:r w:rsidR="009600C3" w:rsidRPr="00C14980">
        <w:rPr>
          <w:rFonts w:ascii="Arial" w:hAnsi="Arial" w:cs="Arial"/>
          <w:bCs/>
          <w:sz w:val="24"/>
          <w:szCs w:val="24"/>
          <w:lang w:val="es-MX"/>
        </w:rPr>
        <w:t xml:space="preserve">que tiene como objetivo proponer una </w:t>
      </w:r>
      <w:r w:rsidR="00A96438" w:rsidRPr="00C14980">
        <w:rPr>
          <w:rFonts w:ascii="Arial" w:hAnsi="Arial" w:cs="Arial"/>
          <w:bCs/>
          <w:sz w:val="24"/>
          <w:szCs w:val="24"/>
          <w:lang w:val="es-MX"/>
        </w:rPr>
        <w:t xml:space="preserve">metodología </w:t>
      </w:r>
      <w:r w:rsidR="004124F7" w:rsidRPr="00C14980">
        <w:rPr>
          <w:rFonts w:ascii="Arial" w:hAnsi="Arial" w:cs="Arial"/>
          <w:bCs/>
          <w:sz w:val="24"/>
          <w:szCs w:val="24"/>
          <w:lang w:val="es-MX"/>
        </w:rPr>
        <w:t xml:space="preserve">que servirá de guía </w:t>
      </w:r>
      <w:r w:rsidR="009600C3" w:rsidRPr="00C14980">
        <w:rPr>
          <w:rFonts w:ascii="Arial" w:hAnsi="Arial" w:cs="Arial"/>
          <w:bCs/>
          <w:sz w:val="24"/>
          <w:szCs w:val="24"/>
          <w:lang w:val="es-MX"/>
        </w:rPr>
        <w:t>al docente que i</w:t>
      </w:r>
      <w:r w:rsidR="00467467" w:rsidRPr="00C14980">
        <w:rPr>
          <w:rFonts w:ascii="Arial" w:hAnsi="Arial" w:cs="Arial"/>
          <w:bCs/>
          <w:sz w:val="24"/>
          <w:szCs w:val="24"/>
          <w:lang w:val="es-MX"/>
        </w:rPr>
        <w:t>mparte la asignatura Lengua Española a escolares con TEA</w:t>
      </w:r>
      <w:r w:rsidR="009600C3" w:rsidRPr="00C14980">
        <w:rPr>
          <w:rFonts w:ascii="Arial" w:hAnsi="Arial" w:cs="Arial"/>
          <w:bCs/>
          <w:sz w:val="24"/>
          <w:szCs w:val="24"/>
          <w:lang w:val="es-MX"/>
        </w:rPr>
        <w:t>.</w:t>
      </w:r>
      <w:r w:rsidR="0021279A" w:rsidRPr="00C14980">
        <w:rPr>
          <w:rFonts w:ascii="Arial" w:eastAsia="Times New Roman" w:hAnsi="Arial" w:cs="Arial"/>
          <w:sz w:val="24"/>
          <w:szCs w:val="24"/>
          <w:lang w:val="es-MX"/>
        </w:rPr>
        <w:t>En su desarrollo se utilizaron métodos</w:t>
      </w:r>
      <w:r w:rsidR="0021279A" w:rsidRPr="00C14980">
        <w:rPr>
          <w:rFonts w:ascii="Arial" w:hAnsi="Arial" w:cs="Arial"/>
          <w:sz w:val="24"/>
          <w:szCs w:val="24"/>
          <w:lang w:val="es-MX"/>
        </w:rPr>
        <w:t xml:space="preserve"> del nivel teórico</w:t>
      </w:r>
      <w:r w:rsidR="0021279A" w:rsidRPr="00C14980">
        <w:rPr>
          <w:rFonts w:ascii="Arial" w:eastAsia="Times New Roman" w:hAnsi="Arial" w:cs="Arial"/>
          <w:sz w:val="24"/>
          <w:szCs w:val="24"/>
          <w:lang w:val="es-MX"/>
        </w:rPr>
        <w:t xml:space="preserve">, </w:t>
      </w:r>
      <w:r w:rsidR="0021279A" w:rsidRPr="00C14980">
        <w:rPr>
          <w:rFonts w:ascii="Arial" w:hAnsi="Arial" w:cs="Arial"/>
          <w:sz w:val="24"/>
          <w:szCs w:val="24"/>
          <w:lang w:val="es-MX"/>
        </w:rPr>
        <w:t>empírico y estadístico</w:t>
      </w:r>
      <w:r w:rsidR="00D13BFE" w:rsidRPr="00C14980">
        <w:rPr>
          <w:rFonts w:ascii="Arial" w:hAnsi="Arial" w:cs="Arial"/>
          <w:sz w:val="24"/>
          <w:szCs w:val="24"/>
        </w:rPr>
        <w:t xml:space="preserve"> que permitieron recopilar, interpretar y procesar la información relacionada con la temática.</w:t>
      </w:r>
      <w:r w:rsidR="00185CC1" w:rsidRPr="00C14980">
        <w:rPr>
          <w:rFonts w:ascii="Arial" w:hAnsi="Arial" w:cs="Arial"/>
          <w:bCs/>
          <w:sz w:val="24"/>
          <w:szCs w:val="24"/>
          <w:lang w:val="es-ES_tradnl"/>
        </w:rPr>
        <w:t xml:space="preserve">Esta </w:t>
      </w:r>
      <w:r w:rsidR="00A96438" w:rsidRPr="00C14980">
        <w:rPr>
          <w:rFonts w:ascii="Arial" w:hAnsi="Arial" w:cs="Arial"/>
          <w:bCs/>
          <w:sz w:val="24"/>
          <w:szCs w:val="24"/>
          <w:lang w:val="es-MX"/>
        </w:rPr>
        <w:t>metodología</w:t>
      </w:r>
      <w:r w:rsidR="00185CC1" w:rsidRPr="00C14980">
        <w:rPr>
          <w:rFonts w:ascii="Arial" w:hAnsi="Arial" w:cs="Arial"/>
          <w:bCs/>
          <w:sz w:val="24"/>
          <w:szCs w:val="24"/>
          <w:lang w:val="es-ES_tradnl"/>
        </w:rPr>
        <w:t>se inserta en la concepción de la preparación del docente para enfrentar el perfec</w:t>
      </w:r>
      <w:r w:rsidR="00467467" w:rsidRPr="00C14980">
        <w:rPr>
          <w:rFonts w:ascii="Arial" w:hAnsi="Arial" w:cs="Arial"/>
          <w:bCs/>
          <w:sz w:val="24"/>
          <w:szCs w:val="24"/>
          <w:lang w:val="es-ES_tradnl"/>
        </w:rPr>
        <w:t>cionamiento en la educación</w:t>
      </w:r>
      <w:r w:rsidR="00185CC1" w:rsidRPr="00C14980">
        <w:rPr>
          <w:rFonts w:ascii="Arial" w:hAnsi="Arial" w:cs="Arial"/>
          <w:bCs/>
          <w:sz w:val="24"/>
          <w:szCs w:val="24"/>
          <w:lang w:val="es-ES_tradnl"/>
        </w:rPr>
        <w:t xml:space="preserve"> de estos escolares</w:t>
      </w:r>
      <w:r w:rsidR="004E0BA6" w:rsidRPr="00C14980">
        <w:rPr>
          <w:rFonts w:ascii="Arial" w:hAnsi="Arial" w:cs="Arial"/>
          <w:bCs/>
          <w:sz w:val="24"/>
          <w:szCs w:val="24"/>
          <w:lang w:val="es-ES_tradnl"/>
        </w:rPr>
        <w:t>en la diversidad de contextos educativos.</w:t>
      </w:r>
      <w:r w:rsidR="00B6719D" w:rsidRPr="00C14980">
        <w:rPr>
          <w:rFonts w:ascii="Arial" w:hAnsi="Arial" w:cs="Arial"/>
          <w:sz w:val="24"/>
          <w:szCs w:val="24"/>
          <w:lang w:val="es-CO"/>
        </w:rPr>
        <w:t xml:space="preserve"> Responde a un enfoque pedagógico más ge</w:t>
      </w:r>
      <w:r w:rsidR="00467467" w:rsidRPr="00C14980">
        <w:rPr>
          <w:rFonts w:ascii="Arial" w:hAnsi="Arial" w:cs="Arial"/>
          <w:sz w:val="24"/>
          <w:szCs w:val="24"/>
          <w:lang w:val="es-CO"/>
        </w:rPr>
        <w:t>neral que incluye</w:t>
      </w:r>
      <w:r w:rsidR="00B6719D" w:rsidRPr="00C14980">
        <w:rPr>
          <w:rFonts w:ascii="Arial" w:hAnsi="Arial" w:cs="Arial"/>
          <w:sz w:val="24"/>
          <w:szCs w:val="24"/>
          <w:lang w:val="es-CO"/>
        </w:rPr>
        <w:t xml:space="preserve"> lo didáctico, lo organizativoy lo metodológico. Constituye un recurs</w:t>
      </w:r>
      <w:r w:rsidR="0062247E" w:rsidRPr="00C14980">
        <w:rPr>
          <w:rFonts w:ascii="Arial" w:hAnsi="Arial" w:cs="Arial"/>
          <w:sz w:val="24"/>
          <w:szCs w:val="24"/>
          <w:lang w:val="es-CO"/>
        </w:rPr>
        <w:t>o para apoyar el desarrollo de la comprensión textual</w:t>
      </w:r>
      <w:r w:rsidR="00455E33" w:rsidRPr="00C14980">
        <w:rPr>
          <w:rFonts w:ascii="Arial" w:hAnsi="Arial" w:cs="Arial"/>
          <w:sz w:val="24"/>
          <w:szCs w:val="24"/>
          <w:lang w:val="es-CO"/>
        </w:rPr>
        <w:t>y contribuye</w:t>
      </w:r>
      <w:r w:rsidR="00561623" w:rsidRPr="00C14980">
        <w:rPr>
          <w:rFonts w:ascii="Arial" w:hAnsi="Arial" w:cs="Arial"/>
          <w:sz w:val="24"/>
          <w:szCs w:val="24"/>
          <w:lang w:val="es-CO"/>
        </w:rPr>
        <w:t xml:space="preserve"> a los procesos integracionistas e inclusivos.</w:t>
      </w:r>
      <w:r w:rsidR="00592BA3" w:rsidRPr="00C14980">
        <w:rPr>
          <w:rFonts w:ascii="Arial" w:eastAsia="Times New Roman" w:hAnsi="Arial" w:cs="Arial"/>
          <w:sz w:val="24"/>
          <w:szCs w:val="24"/>
        </w:rPr>
        <w:t xml:space="preserve">En esta propuesta </w:t>
      </w:r>
      <w:r w:rsidR="00220D14" w:rsidRPr="00C14980">
        <w:rPr>
          <w:rFonts w:ascii="Arial" w:eastAsia="Times New Roman" w:hAnsi="Arial" w:cs="Arial"/>
          <w:sz w:val="24"/>
          <w:szCs w:val="24"/>
        </w:rPr>
        <w:t xml:space="preserve">se tienen en cuenta </w:t>
      </w:r>
      <w:r w:rsidR="00592BA3" w:rsidRPr="00C14980">
        <w:rPr>
          <w:rFonts w:ascii="Arial" w:eastAsia="Times New Roman" w:hAnsi="Arial" w:cs="Arial"/>
          <w:sz w:val="24"/>
          <w:szCs w:val="24"/>
        </w:rPr>
        <w:t xml:space="preserve">el papel que le corresponde a los docentes en el desarrollo de las potencialidades de sus escolares, su espíritu de superación y autopreparación, así como su compromiso ético con la formación integral de </w:t>
      </w:r>
      <w:r w:rsidR="00467467" w:rsidRPr="00C14980">
        <w:rPr>
          <w:rFonts w:ascii="Arial" w:eastAsia="Times New Roman" w:hAnsi="Arial" w:cs="Arial"/>
          <w:sz w:val="24"/>
          <w:szCs w:val="24"/>
        </w:rPr>
        <w:t>los escolares con TEA</w:t>
      </w:r>
      <w:r w:rsidR="00592BA3" w:rsidRPr="00C14980">
        <w:rPr>
          <w:rFonts w:ascii="Arial" w:eastAsia="Times New Roman" w:hAnsi="Arial" w:cs="Arial"/>
          <w:sz w:val="24"/>
          <w:szCs w:val="24"/>
        </w:rPr>
        <w:t>.</w:t>
      </w:r>
    </w:p>
    <w:p w:rsidR="0053772C" w:rsidRDefault="0053772C" w:rsidP="00C14980">
      <w:pPr>
        <w:spacing w:line="240" w:lineRule="auto"/>
        <w:contextualSpacing/>
        <w:jc w:val="both"/>
        <w:rPr>
          <w:rFonts w:ascii="Arial" w:hAnsi="Arial" w:cs="Arial"/>
          <w:sz w:val="24"/>
          <w:szCs w:val="24"/>
        </w:rPr>
      </w:pPr>
      <w:r w:rsidRPr="006B7F50">
        <w:rPr>
          <w:rFonts w:ascii="Arial" w:hAnsi="Arial" w:cs="Arial"/>
          <w:sz w:val="24"/>
          <w:szCs w:val="24"/>
        </w:rPr>
        <w:t>Palabras clave</w:t>
      </w:r>
      <w:r w:rsidR="006B7F50" w:rsidRPr="006B7F50">
        <w:rPr>
          <w:rFonts w:ascii="Arial" w:hAnsi="Arial" w:cs="Arial"/>
          <w:sz w:val="24"/>
          <w:szCs w:val="24"/>
        </w:rPr>
        <w:t>s</w:t>
      </w:r>
      <w:r w:rsidRPr="006B7F50">
        <w:rPr>
          <w:rFonts w:ascii="Arial" w:hAnsi="Arial" w:cs="Arial"/>
          <w:sz w:val="24"/>
          <w:szCs w:val="24"/>
        </w:rPr>
        <w:t>:</w:t>
      </w:r>
      <w:r w:rsidR="00916203" w:rsidRPr="00C14980">
        <w:rPr>
          <w:rFonts w:ascii="Arial" w:hAnsi="Arial" w:cs="Arial"/>
          <w:sz w:val="24"/>
          <w:szCs w:val="24"/>
        </w:rPr>
        <w:t>apoyo</w:t>
      </w:r>
      <w:r w:rsidR="00916203">
        <w:rPr>
          <w:rFonts w:ascii="Arial" w:hAnsi="Arial" w:cs="Arial"/>
          <w:sz w:val="24"/>
          <w:szCs w:val="24"/>
        </w:rPr>
        <w:t xml:space="preserve">, </w:t>
      </w:r>
      <w:r w:rsidR="00916203" w:rsidRPr="00C14980">
        <w:rPr>
          <w:rFonts w:ascii="Arial" w:hAnsi="Arial" w:cs="Arial"/>
          <w:sz w:val="24"/>
          <w:szCs w:val="24"/>
        </w:rPr>
        <w:t>docente</w:t>
      </w:r>
      <w:r w:rsidR="00916203">
        <w:rPr>
          <w:rFonts w:ascii="Arial" w:hAnsi="Arial" w:cs="Arial"/>
          <w:sz w:val="24"/>
          <w:szCs w:val="24"/>
        </w:rPr>
        <w:t xml:space="preserve">, </w:t>
      </w:r>
      <w:r w:rsidR="00916203" w:rsidRPr="00C14980">
        <w:rPr>
          <w:rFonts w:ascii="Arial" w:hAnsi="Arial" w:cs="Arial"/>
          <w:sz w:val="24"/>
          <w:szCs w:val="24"/>
        </w:rPr>
        <w:t>formación</w:t>
      </w:r>
      <w:r w:rsidR="00916203">
        <w:rPr>
          <w:rFonts w:ascii="Arial" w:hAnsi="Arial" w:cs="Arial"/>
          <w:sz w:val="24"/>
          <w:szCs w:val="24"/>
        </w:rPr>
        <w:t>,</w:t>
      </w:r>
      <w:r w:rsidR="000B2D54" w:rsidRPr="00C14980">
        <w:rPr>
          <w:rFonts w:ascii="Arial" w:hAnsi="Arial" w:cs="Arial"/>
          <w:sz w:val="24"/>
          <w:szCs w:val="24"/>
        </w:rPr>
        <w:t>recu</w:t>
      </w:r>
      <w:r w:rsidR="002C649B" w:rsidRPr="00C14980">
        <w:rPr>
          <w:rFonts w:ascii="Arial" w:hAnsi="Arial" w:cs="Arial"/>
          <w:sz w:val="24"/>
          <w:szCs w:val="24"/>
        </w:rPr>
        <w:t>r</w:t>
      </w:r>
      <w:r w:rsidR="000B2D54" w:rsidRPr="00C14980">
        <w:rPr>
          <w:rFonts w:ascii="Arial" w:hAnsi="Arial" w:cs="Arial"/>
          <w:sz w:val="24"/>
          <w:szCs w:val="24"/>
        </w:rPr>
        <w:t>so</w:t>
      </w:r>
      <w:r w:rsidRPr="00C14980">
        <w:rPr>
          <w:rFonts w:ascii="Arial" w:hAnsi="Arial" w:cs="Arial"/>
          <w:sz w:val="24"/>
          <w:szCs w:val="24"/>
        </w:rPr>
        <w:t xml:space="preserve">, </w:t>
      </w:r>
      <w:r w:rsidR="00A954C8" w:rsidRPr="00C14980">
        <w:rPr>
          <w:rFonts w:ascii="Arial" w:hAnsi="Arial" w:cs="Arial"/>
          <w:sz w:val="24"/>
          <w:szCs w:val="24"/>
        </w:rPr>
        <w:t>trastorno del espectro autismo</w:t>
      </w:r>
    </w:p>
    <w:p w:rsidR="006B7F50" w:rsidRDefault="006B7F50" w:rsidP="00C14980">
      <w:pPr>
        <w:spacing w:line="240" w:lineRule="auto"/>
        <w:contextualSpacing/>
        <w:jc w:val="both"/>
        <w:rPr>
          <w:rFonts w:ascii="Arial" w:hAnsi="Arial" w:cs="Arial"/>
        </w:rPr>
      </w:pPr>
    </w:p>
    <w:p w:rsidR="006B7F50" w:rsidRPr="000E2C4C" w:rsidRDefault="006B7F50" w:rsidP="000E2C4C">
      <w:pPr>
        <w:spacing w:after="0" w:line="240" w:lineRule="auto"/>
        <w:jc w:val="both"/>
        <w:rPr>
          <w:rFonts w:ascii="Arial" w:hAnsi="Arial" w:cs="Arial"/>
          <w:sz w:val="24"/>
          <w:szCs w:val="24"/>
          <w:lang w:bidi="he-IL"/>
        </w:rPr>
      </w:pPr>
      <w:r w:rsidRPr="00F94E0B">
        <w:rPr>
          <w:rFonts w:ascii="Arial" w:hAnsi="Arial" w:cs="Arial"/>
          <w:b/>
          <w:sz w:val="24"/>
          <w:szCs w:val="24"/>
        </w:rPr>
        <w:t>Síntesis curricular del autor principal</w:t>
      </w:r>
      <w:r w:rsidRPr="000E2C4C">
        <w:rPr>
          <w:rFonts w:ascii="Arial" w:hAnsi="Arial" w:cs="Arial"/>
          <w:sz w:val="24"/>
          <w:szCs w:val="24"/>
        </w:rPr>
        <w:t xml:space="preserve">: Profesora del departamento de Educación Especial. Universidad de Pinar del Río “Hermanos Saíz Montes de Oca”. Doctora en Ciencias Pedagógicas. Profesora Asistente. </w:t>
      </w:r>
      <w:r w:rsidR="000E2C4C" w:rsidRPr="000E2C4C">
        <w:rPr>
          <w:rFonts w:ascii="Arial" w:hAnsi="Arial" w:cs="Arial"/>
          <w:sz w:val="24"/>
          <w:szCs w:val="24"/>
        </w:rPr>
        <w:t>La línea</w:t>
      </w:r>
      <w:r w:rsidRPr="000E2C4C">
        <w:rPr>
          <w:rFonts w:ascii="Arial" w:hAnsi="Arial" w:cs="Arial"/>
          <w:sz w:val="24"/>
          <w:szCs w:val="24"/>
        </w:rPr>
        <w:t xml:space="preserve"> de investigación </w:t>
      </w:r>
      <w:r w:rsidR="000E2C4C" w:rsidRPr="000E2C4C">
        <w:rPr>
          <w:rFonts w:ascii="Arial" w:hAnsi="Arial" w:cs="Arial"/>
          <w:sz w:val="24"/>
          <w:szCs w:val="24"/>
        </w:rPr>
        <w:t xml:space="preserve">fundamental </w:t>
      </w:r>
      <w:r w:rsidRPr="000E2C4C">
        <w:rPr>
          <w:rFonts w:ascii="Arial" w:hAnsi="Arial" w:cs="Arial"/>
          <w:sz w:val="24"/>
          <w:szCs w:val="24"/>
        </w:rPr>
        <w:t>que</w:t>
      </w:r>
      <w:r w:rsidR="000E2C4C" w:rsidRPr="000E2C4C">
        <w:rPr>
          <w:rFonts w:ascii="Arial" w:hAnsi="Arial" w:cs="Arial"/>
          <w:sz w:val="24"/>
          <w:szCs w:val="24"/>
        </w:rPr>
        <w:t xml:space="preserve"> desarrolla es la propuesta de una </w:t>
      </w:r>
      <w:r w:rsidR="000E2C4C" w:rsidRPr="000E2C4C">
        <w:rPr>
          <w:rFonts w:ascii="Arial" w:hAnsi="Arial" w:cs="Arial"/>
          <w:sz w:val="24"/>
          <w:szCs w:val="24"/>
          <w:lang w:val="es-MX"/>
        </w:rPr>
        <w:t>concepción</w:t>
      </w:r>
      <w:r w:rsidRPr="000E2C4C">
        <w:rPr>
          <w:rFonts w:ascii="Arial" w:hAnsi="Arial" w:cs="Arial"/>
          <w:sz w:val="24"/>
          <w:szCs w:val="24"/>
          <w:lang w:val="es-MX"/>
        </w:rPr>
        <w:t xml:space="preserve"> didáctica del proceso de comprensión textual en escolares con trastorno del espectro de autismo desde la asignatura Lengua Española.</w:t>
      </w:r>
      <w:r w:rsidR="000E2C4C" w:rsidRPr="000E2C4C">
        <w:rPr>
          <w:rFonts w:ascii="Arial" w:hAnsi="Arial" w:cs="Arial"/>
          <w:sz w:val="24"/>
          <w:szCs w:val="24"/>
          <w:lang w:val="es-MX"/>
        </w:rPr>
        <w:t xml:space="preserve"> Las tres </w:t>
      </w:r>
      <w:r w:rsidR="000E2C4C" w:rsidRPr="000E2C4C">
        <w:rPr>
          <w:rFonts w:ascii="Arial" w:hAnsi="Arial" w:cs="Arial"/>
          <w:sz w:val="24"/>
          <w:szCs w:val="24"/>
        </w:rPr>
        <w:t>últimas tres publicaciones están relacionadas con: El diagnóstico en  niños con trastornos del espectro autista. Su desarrollo en la comprensión textual. Revista  de Ciencias Médicas de Pinar del Río</w:t>
      </w:r>
      <w:r w:rsidR="000E2C4C">
        <w:rPr>
          <w:rFonts w:ascii="Arial" w:hAnsi="Arial" w:cs="Arial"/>
          <w:sz w:val="24"/>
          <w:szCs w:val="24"/>
        </w:rPr>
        <w:t>;</w:t>
      </w:r>
      <w:r w:rsidR="000E2C4C" w:rsidRPr="000E2C4C">
        <w:rPr>
          <w:rFonts w:ascii="Arial" w:hAnsi="Arial" w:cs="Arial"/>
          <w:sz w:val="24"/>
          <w:szCs w:val="24"/>
        </w:rPr>
        <w:t xml:space="preserve"> La comprensión textual en escolares con trastorno del espectro autista. Revista órbita Científica y La Lengua Española de los escolares con Trastorno del espectro de autismo (TEA). Principales antecedentes e </w:t>
      </w:r>
      <w:r w:rsidR="000E2C4C" w:rsidRPr="000E2C4C">
        <w:rPr>
          <w:rFonts w:ascii="Arial" w:hAnsi="Arial" w:cs="Arial"/>
          <w:sz w:val="24"/>
          <w:szCs w:val="24"/>
        </w:rPr>
        <w:lastRenderedPageBreak/>
        <w:t>implicaciones curriculares y didácticas. Revista IPLAC. Es m</w:t>
      </w:r>
      <w:r w:rsidR="000E2C4C" w:rsidRPr="000E2C4C">
        <w:rPr>
          <w:rFonts w:ascii="Arial" w:hAnsi="Arial" w:cs="Arial"/>
          <w:sz w:val="24"/>
          <w:szCs w:val="24"/>
          <w:lang w:bidi="he-IL"/>
        </w:rPr>
        <w:t xml:space="preserve">iembro del Consejo Mundial de Académicos Universitarios (COMAU), miembro de la Asociación de Pedagogos de Cuba.(APC) e </w:t>
      </w:r>
      <w:r w:rsidR="000E2C4C" w:rsidRPr="000E2C4C">
        <w:rPr>
          <w:rFonts w:ascii="Arial" w:hAnsi="Arial" w:cs="Arial"/>
          <w:sz w:val="24"/>
          <w:szCs w:val="24"/>
          <w:lang w:val="es-MX"/>
        </w:rPr>
        <w:t>Integrante del Colectivo de autores de la especialidad de autismo.</w:t>
      </w:r>
    </w:p>
    <w:p w:rsidR="00FC0F6D" w:rsidRPr="00C14980" w:rsidRDefault="00FC0F6D" w:rsidP="00C14980">
      <w:pPr>
        <w:spacing w:after="0" w:line="240" w:lineRule="auto"/>
        <w:contextualSpacing/>
        <w:jc w:val="both"/>
        <w:rPr>
          <w:rFonts w:ascii="Arial" w:eastAsia="Times New Roman" w:hAnsi="Arial" w:cs="Arial"/>
          <w:b/>
          <w:sz w:val="24"/>
          <w:szCs w:val="24"/>
        </w:rPr>
      </w:pPr>
      <w:r w:rsidRPr="00C14980">
        <w:rPr>
          <w:rFonts w:ascii="Arial" w:eastAsia="Times New Roman" w:hAnsi="Arial" w:cs="Arial"/>
          <w:b/>
          <w:sz w:val="24"/>
          <w:szCs w:val="24"/>
        </w:rPr>
        <w:t>I. Introducción</w:t>
      </w:r>
    </w:p>
    <w:p w:rsidR="000D5B94" w:rsidRPr="00C14980" w:rsidRDefault="000D5B94" w:rsidP="00C14980">
      <w:pPr>
        <w:spacing w:line="240" w:lineRule="auto"/>
        <w:contextualSpacing/>
        <w:jc w:val="both"/>
        <w:rPr>
          <w:rFonts w:ascii="Arial" w:hAnsi="Arial" w:cs="Arial"/>
          <w:sz w:val="24"/>
          <w:szCs w:val="24"/>
        </w:rPr>
      </w:pPr>
      <w:r w:rsidRPr="00C14980">
        <w:rPr>
          <w:rFonts w:ascii="Arial" w:hAnsi="Arial" w:cs="Arial"/>
          <w:sz w:val="24"/>
          <w:szCs w:val="24"/>
        </w:rPr>
        <w:t xml:space="preserve">La comprensión de textos visto desde la asignatura Lengua Española constituye un reto pedagógico para la educación de las personas con necesidades educativas especiales, de manera particular para los niños, adolescentes y jóvenes con TEA, que dadas las necesidades  que presentan en el desarrollo de la comunicación requieren de un trabajo correctivo-compensatorio que les permita interactuar socialmente de forma adecuada. </w:t>
      </w:r>
    </w:p>
    <w:p w:rsidR="008E3DAD" w:rsidRPr="00C14980" w:rsidRDefault="003D31A5" w:rsidP="00C14980">
      <w:pPr>
        <w:spacing w:line="240" w:lineRule="auto"/>
        <w:contextualSpacing/>
        <w:jc w:val="both"/>
        <w:rPr>
          <w:rFonts w:ascii="Arial" w:hAnsi="Arial" w:cs="Arial"/>
          <w:sz w:val="24"/>
          <w:szCs w:val="24"/>
          <w:lang w:val="es-ES_tradnl"/>
        </w:rPr>
      </w:pPr>
      <w:r w:rsidRPr="00C14980">
        <w:rPr>
          <w:rFonts w:ascii="Arial" w:eastAsia="Times New Roman" w:hAnsi="Arial" w:cs="Arial"/>
          <w:sz w:val="24"/>
          <w:szCs w:val="24"/>
          <w:lang w:val="es-ES_tradnl" w:eastAsia="es-ES_tradnl"/>
        </w:rPr>
        <w:t>El desafío está en cómo satisfacer las necesidades de desarrollo de cada escolar mediante un proceso de enseñanza-aprendizaje con carácter desarrollador.</w:t>
      </w:r>
      <w:r w:rsidRPr="00C14980">
        <w:rPr>
          <w:rFonts w:ascii="Arial" w:hAnsi="Arial" w:cs="Arial"/>
          <w:sz w:val="24"/>
          <w:szCs w:val="24"/>
          <w:lang w:val="es-CO"/>
        </w:rPr>
        <w:t>La asignatura Lengua Española ocupa un lugar determinante por</w:t>
      </w:r>
      <w:r w:rsidRPr="00C14980">
        <w:rPr>
          <w:rFonts w:ascii="Arial" w:hAnsi="Arial" w:cs="Arial"/>
          <w:sz w:val="24"/>
          <w:szCs w:val="24"/>
          <w:lang w:val="es-ES_tradnl"/>
        </w:rPr>
        <w:t xml:space="preserve"> su contribución a</w:t>
      </w:r>
      <w:r w:rsidRPr="00C14980">
        <w:rPr>
          <w:rFonts w:ascii="Arial" w:hAnsi="Arial" w:cs="Arial"/>
          <w:sz w:val="24"/>
          <w:szCs w:val="24"/>
          <w:lang w:val="es-CO"/>
        </w:rPr>
        <w:t xml:space="preserve">l desarrollo de habilidades comunicativas y la práctica sistemática de la lengua, lo que repercute en </w:t>
      </w:r>
      <w:r w:rsidRPr="00C14980">
        <w:rPr>
          <w:rFonts w:ascii="Arial" w:hAnsi="Arial" w:cs="Arial"/>
          <w:sz w:val="24"/>
          <w:szCs w:val="24"/>
          <w:lang w:val="es-ES_tradnl"/>
        </w:rPr>
        <w:t xml:space="preserve">la formación y desarrollo integral de los escolares con TEA. </w:t>
      </w:r>
    </w:p>
    <w:p w:rsidR="0054465D" w:rsidRPr="00C14980" w:rsidRDefault="0054465D" w:rsidP="00C14980">
      <w:pPr>
        <w:spacing w:before="120" w:after="0" w:line="240" w:lineRule="auto"/>
        <w:contextualSpacing/>
        <w:jc w:val="both"/>
        <w:rPr>
          <w:rFonts w:ascii="Arial" w:eastAsia="Times New Roman" w:hAnsi="Arial" w:cs="Arial"/>
          <w:sz w:val="24"/>
          <w:szCs w:val="24"/>
        </w:rPr>
      </w:pPr>
      <w:r w:rsidRPr="00C14980">
        <w:rPr>
          <w:rFonts w:ascii="Arial" w:eastAsia="Times New Roman" w:hAnsi="Arial" w:cs="Arial"/>
          <w:sz w:val="24"/>
          <w:szCs w:val="24"/>
        </w:rPr>
        <w:t xml:space="preserve">Los estudios realizados en torno a la atención educativa a </w:t>
      </w:r>
      <w:r w:rsidR="003D31A5" w:rsidRPr="00C14980">
        <w:rPr>
          <w:rFonts w:ascii="Arial" w:eastAsia="Times New Roman" w:hAnsi="Arial" w:cs="Arial"/>
          <w:sz w:val="24"/>
          <w:szCs w:val="24"/>
        </w:rPr>
        <w:t>los escolares con TEA</w:t>
      </w:r>
      <w:r w:rsidRPr="00C14980">
        <w:rPr>
          <w:rFonts w:ascii="Arial" w:eastAsia="Times New Roman" w:hAnsi="Arial" w:cs="Arial"/>
          <w:sz w:val="24"/>
          <w:szCs w:val="24"/>
        </w:rPr>
        <w:t xml:space="preserve"> en la Educación Especial, así como el intercambi</w:t>
      </w:r>
      <w:r w:rsidR="002530EB" w:rsidRPr="00C14980">
        <w:rPr>
          <w:rFonts w:ascii="Arial" w:eastAsia="Times New Roman" w:hAnsi="Arial" w:cs="Arial"/>
          <w:sz w:val="24"/>
          <w:szCs w:val="24"/>
        </w:rPr>
        <w:t xml:space="preserve">o con docentes, especialistas, </w:t>
      </w:r>
      <w:r w:rsidRPr="00C14980">
        <w:rPr>
          <w:rFonts w:ascii="Arial" w:eastAsia="Times New Roman" w:hAnsi="Arial" w:cs="Arial"/>
          <w:sz w:val="24"/>
          <w:szCs w:val="24"/>
        </w:rPr>
        <w:t xml:space="preserve">metodólogos y profesores vinculados al trabajo con estos niños, adolescentes y jóvenes revelan la importancia de ser consecuentes con recursos y apoyos que favorezcan el aprendizaje en las diferentes áreas del saber. Las principales necesidades evaluadas en este orden son las siguientes: </w:t>
      </w:r>
    </w:p>
    <w:p w:rsidR="0054465D" w:rsidRPr="00C14980" w:rsidRDefault="0054465D" w:rsidP="00C14980">
      <w:pPr>
        <w:pStyle w:val="Prrafodelista"/>
        <w:numPr>
          <w:ilvl w:val="0"/>
          <w:numId w:val="3"/>
        </w:numPr>
        <w:spacing w:before="120" w:after="120" w:line="240" w:lineRule="auto"/>
        <w:jc w:val="both"/>
        <w:rPr>
          <w:rFonts w:ascii="Arial" w:hAnsi="Arial" w:cs="Arial"/>
          <w:sz w:val="24"/>
          <w:szCs w:val="24"/>
          <w:lang w:val="es-ES" w:eastAsia="es-ES"/>
        </w:rPr>
      </w:pPr>
      <w:r w:rsidRPr="00C14980">
        <w:rPr>
          <w:rFonts w:ascii="Arial" w:hAnsi="Arial" w:cs="Arial"/>
          <w:sz w:val="24"/>
          <w:szCs w:val="24"/>
          <w:lang w:val="es-ES" w:eastAsia="es-ES"/>
        </w:rPr>
        <w:t xml:space="preserve">integrar información actualizada que propicie el mantenimiento y enriquecimiento de estrategias docentes para </w:t>
      </w:r>
      <w:r w:rsidR="003D31A5" w:rsidRPr="00C14980">
        <w:rPr>
          <w:rFonts w:ascii="Arial" w:hAnsi="Arial" w:cs="Arial"/>
          <w:sz w:val="24"/>
          <w:szCs w:val="24"/>
          <w:lang w:val="es-ES" w:eastAsia="es-ES"/>
        </w:rPr>
        <w:t xml:space="preserve">el desarrollo de la comprensión textual desde </w:t>
      </w:r>
      <w:r w:rsidRPr="00C14980">
        <w:rPr>
          <w:rFonts w:ascii="Arial" w:hAnsi="Arial" w:cs="Arial"/>
          <w:sz w:val="24"/>
          <w:szCs w:val="24"/>
          <w:lang w:val="es-ES" w:eastAsia="es-ES"/>
        </w:rPr>
        <w:t xml:space="preserve">la </w:t>
      </w:r>
      <w:r w:rsidR="003D31A5" w:rsidRPr="00C14980">
        <w:rPr>
          <w:rFonts w:ascii="Arial" w:hAnsi="Arial" w:cs="Arial"/>
          <w:sz w:val="24"/>
          <w:szCs w:val="24"/>
          <w:lang w:val="es-ES" w:eastAsia="es-ES"/>
        </w:rPr>
        <w:t>Lengua Española</w:t>
      </w:r>
      <w:r w:rsidRPr="00C14980">
        <w:rPr>
          <w:rFonts w:ascii="Arial" w:hAnsi="Arial" w:cs="Arial"/>
          <w:sz w:val="24"/>
          <w:szCs w:val="24"/>
          <w:lang w:val="es-ES" w:eastAsia="es-ES"/>
        </w:rPr>
        <w:t xml:space="preserve"> de </w:t>
      </w:r>
      <w:r w:rsidR="003D31A5" w:rsidRPr="00C14980">
        <w:rPr>
          <w:rFonts w:ascii="Arial" w:hAnsi="Arial" w:cs="Arial"/>
          <w:sz w:val="24"/>
          <w:szCs w:val="24"/>
          <w:lang w:val="es-ES" w:eastAsia="es-ES"/>
        </w:rPr>
        <w:t>los escolares con TEA</w:t>
      </w:r>
      <w:r w:rsidRPr="00C14980">
        <w:rPr>
          <w:rFonts w:ascii="Arial" w:hAnsi="Arial" w:cs="Arial"/>
          <w:sz w:val="24"/>
          <w:szCs w:val="24"/>
          <w:lang w:val="es-ES" w:eastAsia="es-ES"/>
        </w:rPr>
        <w:t xml:space="preserve"> desde práctic</w:t>
      </w:r>
      <w:r w:rsidR="003D31A5" w:rsidRPr="00C14980">
        <w:rPr>
          <w:rFonts w:ascii="Arial" w:hAnsi="Arial" w:cs="Arial"/>
          <w:sz w:val="24"/>
          <w:szCs w:val="24"/>
          <w:lang w:val="es-ES" w:eastAsia="es-ES"/>
        </w:rPr>
        <w:t>as cada vez más inclusivas.</w:t>
      </w:r>
    </w:p>
    <w:p w:rsidR="0054465D" w:rsidRPr="00C14980" w:rsidRDefault="0054465D" w:rsidP="00C14980">
      <w:pPr>
        <w:pStyle w:val="Prrafodelista"/>
        <w:numPr>
          <w:ilvl w:val="0"/>
          <w:numId w:val="3"/>
        </w:numPr>
        <w:spacing w:before="120" w:after="120" w:line="240" w:lineRule="auto"/>
        <w:jc w:val="both"/>
        <w:rPr>
          <w:rFonts w:ascii="Arial" w:hAnsi="Arial" w:cs="Arial"/>
          <w:sz w:val="24"/>
          <w:szCs w:val="24"/>
          <w:lang w:val="es-ES" w:eastAsia="es-ES"/>
        </w:rPr>
      </w:pPr>
      <w:r w:rsidRPr="00C14980">
        <w:rPr>
          <w:rFonts w:ascii="Arial" w:hAnsi="Arial" w:cs="Arial"/>
          <w:sz w:val="24"/>
          <w:szCs w:val="24"/>
          <w:lang w:val="es-ES" w:eastAsia="es-ES"/>
        </w:rPr>
        <w:t>ofrecer una respuesta educativa equiparadora a la inclusión</w:t>
      </w:r>
      <w:r w:rsidR="003D31A5" w:rsidRPr="00C14980">
        <w:rPr>
          <w:rFonts w:ascii="Arial" w:hAnsi="Arial" w:cs="Arial"/>
          <w:sz w:val="24"/>
          <w:szCs w:val="24"/>
          <w:lang w:val="es-ES" w:eastAsia="es-ES"/>
        </w:rPr>
        <w:t xml:space="preserve"> de escolares con TEA</w:t>
      </w:r>
      <w:r w:rsidRPr="00C14980">
        <w:rPr>
          <w:rFonts w:ascii="Arial" w:hAnsi="Arial" w:cs="Arial"/>
          <w:sz w:val="24"/>
          <w:szCs w:val="24"/>
          <w:lang w:val="es-ES" w:eastAsia="es-ES"/>
        </w:rPr>
        <w:t xml:space="preserve"> en diferentes contextos escolares.</w:t>
      </w:r>
    </w:p>
    <w:p w:rsidR="0054465D" w:rsidRPr="00C14980" w:rsidRDefault="0054465D" w:rsidP="00C14980">
      <w:pPr>
        <w:pStyle w:val="Prrafodelista"/>
        <w:numPr>
          <w:ilvl w:val="0"/>
          <w:numId w:val="3"/>
        </w:numPr>
        <w:spacing w:before="120" w:after="120" w:line="240" w:lineRule="auto"/>
        <w:jc w:val="both"/>
        <w:rPr>
          <w:rFonts w:ascii="Arial" w:hAnsi="Arial" w:cs="Arial"/>
          <w:sz w:val="24"/>
          <w:szCs w:val="24"/>
          <w:lang w:val="es-ES" w:eastAsia="es-ES"/>
        </w:rPr>
      </w:pPr>
      <w:r w:rsidRPr="00C14980">
        <w:rPr>
          <w:rFonts w:ascii="Arial" w:hAnsi="Arial" w:cs="Arial"/>
          <w:sz w:val="24"/>
          <w:szCs w:val="24"/>
          <w:lang w:val="es-ES" w:eastAsia="es-ES"/>
        </w:rPr>
        <w:t>incorporar a la práctica educativa los resultados de investigac</w:t>
      </w:r>
      <w:r w:rsidR="003D31A5" w:rsidRPr="00C14980">
        <w:rPr>
          <w:rFonts w:ascii="Arial" w:hAnsi="Arial" w:cs="Arial"/>
          <w:sz w:val="24"/>
          <w:szCs w:val="24"/>
          <w:lang w:val="es-ES" w:eastAsia="es-ES"/>
        </w:rPr>
        <w:t xml:space="preserve">iones realizadas orientadas a </w:t>
      </w:r>
      <w:r w:rsidR="00645F5E" w:rsidRPr="00C14980">
        <w:rPr>
          <w:rFonts w:ascii="Arial" w:hAnsi="Arial" w:cs="Arial"/>
          <w:sz w:val="24"/>
          <w:szCs w:val="24"/>
          <w:lang w:val="es-ES" w:eastAsia="es-ES"/>
        </w:rPr>
        <w:t xml:space="preserve">la </w:t>
      </w:r>
      <w:r w:rsidR="003D31A5" w:rsidRPr="00C14980">
        <w:rPr>
          <w:rFonts w:ascii="Arial" w:hAnsi="Arial" w:cs="Arial"/>
          <w:sz w:val="24"/>
          <w:szCs w:val="24"/>
          <w:lang w:val="es-ES" w:eastAsia="es-ES"/>
        </w:rPr>
        <w:t xml:space="preserve">comprensión textual desde la Lengua Española en </w:t>
      </w:r>
      <w:r w:rsidR="00645F5E" w:rsidRPr="00C14980">
        <w:rPr>
          <w:rFonts w:ascii="Arial" w:hAnsi="Arial" w:cs="Arial"/>
          <w:sz w:val="24"/>
          <w:szCs w:val="24"/>
          <w:lang w:val="es-ES" w:eastAsia="es-ES"/>
        </w:rPr>
        <w:t>l</w:t>
      </w:r>
      <w:r w:rsidRPr="00C14980">
        <w:rPr>
          <w:rFonts w:ascii="Arial" w:hAnsi="Arial" w:cs="Arial"/>
          <w:sz w:val="24"/>
          <w:szCs w:val="24"/>
          <w:lang w:val="es-ES" w:eastAsia="es-ES"/>
        </w:rPr>
        <w:t>o</w:t>
      </w:r>
      <w:r w:rsidR="003D31A5" w:rsidRPr="00C14980">
        <w:rPr>
          <w:rFonts w:ascii="Arial" w:hAnsi="Arial" w:cs="Arial"/>
          <w:sz w:val="24"/>
          <w:szCs w:val="24"/>
          <w:lang w:val="es-ES" w:eastAsia="es-ES"/>
        </w:rPr>
        <w:t>s escolares con TEA.</w:t>
      </w:r>
    </w:p>
    <w:p w:rsidR="0054465D" w:rsidRPr="00C14980" w:rsidRDefault="0054465D" w:rsidP="00C14980">
      <w:pPr>
        <w:pStyle w:val="Prrafodelista"/>
        <w:numPr>
          <w:ilvl w:val="0"/>
          <w:numId w:val="3"/>
        </w:numPr>
        <w:spacing w:before="120" w:after="120" w:line="240" w:lineRule="auto"/>
        <w:jc w:val="both"/>
        <w:rPr>
          <w:rFonts w:ascii="Arial" w:hAnsi="Arial" w:cs="Arial"/>
          <w:sz w:val="24"/>
          <w:szCs w:val="24"/>
          <w:lang w:val="es-ES" w:eastAsia="es-ES"/>
        </w:rPr>
      </w:pPr>
      <w:r w:rsidRPr="00C14980">
        <w:rPr>
          <w:rFonts w:ascii="Arial" w:hAnsi="Arial" w:cs="Arial"/>
          <w:sz w:val="24"/>
          <w:szCs w:val="24"/>
          <w:lang w:val="es-ES" w:eastAsia="es-ES"/>
        </w:rPr>
        <w:t>aprovechar aquellos aspectos que constituye</w:t>
      </w:r>
      <w:r w:rsidR="003D31A5" w:rsidRPr="00C14980">
        <w:rPr>
          <w:rFonts w:ascii="Arial" w:hAnsi="Arial" w:cs="Arial"/>
          <w:sz w:val="24"/>
          <w:szCs w:val="24"/>
          <w:lang w:val="es-ES" w:eastAsia="es-ES"/>
        </w:rPr>
        <w:t xml:space="preserve">n generalidades para el desarrollo de la comprensión textual </w:t>
      </w:r>
      <w:r w:rsidRPr="00C14980">
        <w:rPr>
          <w:rFonts w:ascii="Arial" w:hAnsi="Arial" w:cs="Arial"/>
          <w:sz w:val="24"/>
          <w:szCs w:val="24"/>
          <w:lang w:val="es-ES" w:eastAsia="es-ES"/>
        </w:rPr>
        <w:t>de la totalidad de lo</w:t>
      </w:r>
      <w:r w:rsidR="002530EB" w:rsidRPr="00C14980">
        <w:rPr>
          <w:rFonts w:ascii="Arial" w:hAnsi="Arial" w:cs="Arial"/>
          <w:sz w:val="24"/>
          <w:szCs w:val="24"/>
          <w:lang w:val="es-ES" w:eastAsia="es-ES"/>
        </w:rPr>
        <w:t xml:space="preserve">s escolares del nivel primario </w:t>
      </w:r>
      <w:r w:rsidRPr="00C14980">
        <w:rPr>
          <w:rFonts w:ascii="Arial" w:hAnsi="Arial" w:cs="Arial"/>
          <w:sz w:val="24"/>
          <w:szCs w:val="24"/>
          <w:lang w:val="es-ES" w:eastAsia="es-ES"/>
        </w:rPr>
        <w:t xml:space="preserve">en </w:t>
      </w:r>
      <w:r w:rsidR="00EB24BA" w:rsidRPr="00C14980">
        <w:rPr>
          <w:rFonts w:ascii="Arial" w:hAnsi="Arial" w:cs="Arial"/>
          <w:sz w:val="24"/>
          <w:szCs w:val="24"/>
          <w:lang w:val="es-ES" w:eastAsia="es-ES"/>
        </w:rPr>
        <w:t xml:space="preserve">la </w:t>
      </w:r>
      <w:r w:rsidRPr="00C14980">
        <w:rPr>
          <w:rFonts w:ascii="Arial" w:hAnsi="Arial" w:cs="Arial"/>
          <w:sz w:val="24"/>
          <w:szCs w:val="24"/>
          <w:lang w:val="es-ES" w:eastAsia="es-ES"/>
        </w:rPr>
        <w:t>asig</w:t>
      </w:r>
      <w:r w:rsidR="00EB24BA" w:rsidRPr="00C14980">
        <w:rPr>
          <w:rFonts w:ascii="Arial" w:hAnsi="Arial" w:cs="Arial"/>
          <w:sz w:val="24"/>
          <w:szCs w:val="24"/>
          <w:lang w:val="es-ES" w:eastAsia="es-ES"/>
        </w:rPr>
        <w:t xml:space="preserve">natura </w:t>
      </w:r>
      <w:r w:rsidR="003D31A5" w:rsidRPr="00C14980">
        <w:rPr>
          <w:rFonts w:ascii="Arial" w:hAnsi="Arial" w:cs="Arial"/>
          <w:sz w:val="24"/>
          <w:szCs w:val="24"/>
          <w:lang w:val="es-ES" w:eastAsia="es-ES"/>
        </w:rPr>
        <w:t>Lengua Española</w:t>
      </w:r>
      <w:r w:rsidRPr="00C14980">
        <w:rPr>
          <w:rFonts w:ascii="Arial" w:hAnsi="Arial" w:cs="Arial"/>
          <w:sz w:val="24"/>
          <w:szCs w:val="24"/>
          <w:lang w:val="es-ES" w:eastAsia="es-ES"/>
        </w:rPr>
        <w:t xml:space="preserve">, con sus correspondientes adecuaciones para el trabajo con los escolares que presentan </w:t>
      </w:r>
      <w:r w:rsidR="003D31A5" w:rsidRPr="00C14980">
        <w:rPr>
          <w:rFonts w:ascii="Arial" w:hAnsi="Arial" w:cs="Arial"/>
          <w:sz w:val="24"/>
          <w:szCs w:val="24"/>
          <w:lang w:val="es-ES" w:eastAsia="es-ES"/>
        </w:rPr>
        <w:t>TEA</w:t>
      </w:r>
      <w:r w:rsidRPr="00C14980">
        <w:rPr>
          <w:rFonts w:ascii="Arial" w:hAnsi="Arial" w:cs="Arial"/>
          <w:sz w:val="24"/>
          <w:szCs w:val="24"/>
          <w:lang w:val="es-ES" w:eastAsia="es-ES"/>
        </w:rPr>
        <w:t>.</w:t>
      </w:r>
    </w:p>
    <w:p w:rsidR="0054465D" w:rsidRPr="00C14980" w:rsidRDefault="0054465D" w:rsidP="00C14980">
      <w:pPr>
        <w:pStyle w:val="Prrafodelista"/>
        <w:numPr>
          <w:ilvl w:val="0"/>
          <w:numId w:val="3"/>
        </w:numPr>
        <w:spacing w:before="120" w:after="120" w:line="240" w:lineRule="auto"/>
        <w:jc w:val="both"/>
        <w:rPr>
          <w:rFonts w:ascii="Arial" w:hAnsi="Arial" w:cs="Arial"/>
          <w:sz w:val="24"/>
          <w:szCs w:val="24"/>
          <w:lang w:val="es-ES" w:eastAsia="es-ES"/>
        </w:rPr>
      </w:pPr>
      <w:r w:rsidRPr="00C14980">
        <w:rPr>
          <w:rFonts w:ascii="Arial" w:hAnsi="Arial" w:cs="Arial"/>
          <w:sz w:val="24"/>
          <w:szCs w:val="24"/>
          <w:lang w:val="es-ES" w:eastAsia="es-ES"/>
        </w:rPr>
        <w:t>utilizar al máximo las fortalezas del contexto escol</w:t>
      </w:r>
      <w:r w:rsidR="002530EB" w:rsidRPr="00C14980">
        <w:rPr>
          <w:rFonts w:ascii="Arial" w:hAnsi="Arial" w:cs="Arial"/>
          <w:sz w:val="24"/>
          <w:szCs w:val="24"/>
          <w:lang w:val="es-ES" w:eastAsia="es-ES"/>
        </w:rPr>
        <w:t>ar, familiar y comunitario para</w:t>
      </w:r>
      <w:r w:rsidRPr="00C14980">
        <w:rPr>
          <w:rFonts w:ascii="Arial" w:hAnsi="Arial" w:cs="Arial"/>
          <w:sz w:val="24"/>
          <w:szCs w:val="24"/>
          <w:lang w:val="es-ES" w:eastAsia="es-ES"/>
        </w:rPr>
        <w:t xml:space="preserve"> la concepción y desarrollo </w:t>
      </w:r>
      <w:r w:rsidR="003D31A5" w:rsidRPr="00C14980">
        <w:rPr>
          <w:rFonts w:ascii="Arial" w:hAnsi="Arial" w:cs="Arial"/>
          <w:sz w:val="24"/>
          <w:szCs w:val="24"/>
          <w:lang w:val="es-ES" w:eastAsia="es-ES"/>
        </w:rPr>
        <w:t>de la comprensión textual en</w:t>
      </w:r>
      <w:r w:rsidRPr="00C14980">
        <w:rPr>
          <w:rFonts w:ascii="Arial" w:hAnsi="Arial" w:cs="Arial"/>
          <w:sz w:val="24"/>
          <w:szCs w:val="24"/>
          <w:lang w:val="es-ES" w:eastAsia="es-ES"/>
        </w:rPr>
        <w:t xml:space="preserve"> estos escolares.</w:t>
      </w:r>
    </w:p>
    <w:p w:rsidR="002F243D" w:rsidRDefault="0054465D" w:rsidP="00C14980">
      <w:pPr>
        <w:spacing w:after="0" w:line="240" w:lineRule="auto"/>
        <w:contextualSpacing/>
        <w:jc w:val="both"/>
        <w:rPr>
          <w:rFonts w:ascii="Arial" w:eastAsia="Times New Roman" w:hAnsi="Arial" w:cs="Arial"/>
          <w:sz w:val="24"/>
          <w:szCs w:val="24"/>
        </w:rPr>
      </w:pPr>
      <w:r w:rsidRPr="00C14980">
        <w:rPr>
          <w:rFonts w:ascii="Arial" w:eastAsia="Times New Roman" w:hAnsi="Arial" w:cs="Arial"/>
          <w:sz w:val="24"/>
          <w:szCs w:val="24"/>
        </w:rPr>
        <w:t>Como una respuesta</w:t>
      </w:r>
      <w:r w:rsidR="00F9413C" w:rsidRPr="00C14980">
        <w:rPr>
          <w:rFonts w:ascii="Arial" w:eastAsia="Times New Roman" w:hAnsi="Arial" w:cs="Arial"/>
          <w:sz w:val="24"/>
          <w:szCs w:val="24"/>
        </w:rPr>
        <w:t xml:space="preserve"> a estas situaciones se </w:t>
      </w:r>
      <w:r w:rsidR="002F243D">
        <w:rPr>
          <w:rFonts w:ascii="Arial" w:eastAsia="Times New Roman" w:hAnsi="Arial" w:cs="Arial"/>
          <w:sz w:val="24"/>
          <w:szCs w:val="24"/>
        </w:rPr>
        <w:t xml:space="preserve">propone como objetivo: </w:t>
      </w:r>
      <w:r w:rsidR="00F9413C" w:rsidRPr="00C14980">
        <w:rPr>
          <w:rFonts w:ascii="Arial" w:eastAsia="Times New Roman" w:hAnsi="Arial" w:cs="Arial"/>
          <w:sz w:val="24"/>
          <w:szCs w:val="24"/>
        </w:rPr>
        <w:t>elabora</w:t>
      </w:r>
      <w:r w:rsidR="002F243D">
        <w:rPr>
          <w:rFonts w:ascii="Arial" w:eastAsia="Times New Roman" w:hAnsi="Arial" w:cs="Arial"/>
          <w:sz w:val="24"/>
          <w:szCs w:val="24"/>
        </w:rPr>
        <w:t xml:space="preserve">runa metodologíapara el desarrollo del proceso de comprensión textual en escolares con TEA, la cual servirá </w:t>
      </w:r>
      <w:r w:rsidR="002478B6" w:rsidRPr="00C14980">
        <w:rPr>
          <w:rFonts w:ascii="Arial" w:eastAsia="Times New Roman" w:hAnsi="Arial" w:cs="Arial"/>
          <w:sz w:val="24"/>
          <w:szCs w:val="24"/>
        </w:rPr>
        <w:t>de guía</w:t>
      </w:r>
      <w:r w:rsidRPr="00C14980">
        <w:rPr>
          <w:rFonts w:ascii="Arial" w:eastAsia="Times New Roman" w:hAnsi="Arial" w:cs="Arial"/>
          <w:sz w:val="24"/>
          <w:szCs w:val="24"/>
        </w:rPr>
        <w:t xml:space="preserve"> al docente </w:t>
      </w:r>
      <w:r w:rsidR="00F9413C" w:rsidRPr="00C14980">
        <w:rPr>
          <w:rFonts w:ascii="Arial" w:eastAsia="Times New Roman" w:hAnsi="Arial" w:cs="Arial"/>
          <w:sz w:val="24"/>
          <w:szCs w:val="24"/>
        </w:rPr>
        <w:t xml:space="preserve">que imparte la asignatura </w:t>
      </w:r>
      <w:r w:rsidR="000817BF" w:rsidRPr="00C14980">
        <w:rPr>
          <w:rFonts w:ascii="Arial" w:eastAsia="Times New Roman" w:hAnsi="Arial" w:cs="Arial"/>
          <w:sz w:val="24"/>
          <w:szCs w:val="24"/>
        </w:rPr>
        <w:t>Lengua Española</w:t>
      </w:r>
      <w:r w:rsidR="002F243D">
        <w:rPr>
          <w:rFonts w:ascii="Arial" w:eastAsia="Times New Roman" w:hAnsi="Arial" w:cs="Arial"/>
          <w:sz w:val="24"/>
          <w:szCs w:val="24"/>
        </w:rPr>
        <w:t>.</w:t>
      </w:r>
    </w:p>
    <w:p w:rsidR="00D63BF6" w:rsidRPr="00C14980" w:rsidRDefault="00D63BF6" w:rsidP="00C14980">
      <w:pPr>
        <w:spacing w:after="0" w:line="240" w:lineRule="auto"/>
        <w:contextualSpacing/>
        <w:jc w:val="both"/>
        <w:rPr>
          <w:rFonts w:ascii="Arial" w:eastAsia="Times New Roman" w:hAnsi="Arial" w:cs="Arial"/>
          <w:b/>
          <w:sz w:val="24"/>
          <w:szCs w:val="24"/>
        </w:rPr>
      </w:pPr>
      <w:r w:rsidRPr="00C14980">
        <w:rPr>
          <w:rFonts w:ascii="Arial" w:eastAsia="Times New Roman" w:hAnsi="Arial" w:cs="Arial"/>
          <w:b/>
          <w:sz w:val="24"/>
          <w:szCs w:val="24"/>
        </w:rPr>
        <w:t xml:space="preserve">II. </w:t>
      </w:r>
      <w:r w:rsidR="00624AA7">
        <w:rPr>
          <w:rFonts w:ascii="Arial" w:eastAsia="Times New Roman" w:hAnsi="Arial" w:cs="Arial"/>
          <w:b/>
          <w:sz w:val="24"/>
          <w:szCs w:val="24"/>
        </w:rPr>
        <w:t xml:space="preserve">Desarrollo </w:t>
      </w:r>
    </w:p>
    <w:p w:rsidR="00761FB7" w:rsidRPr="00C14980" w:rsidRDefault="00761FB7" w:rsidP="00C14980">
      <w:pPr>
        <w:tabs>
          <w:tab w:val="left" w:pos="-3402"/>
          <w:tab w:val="right" w:leader="dot" w:pos="-2127"/>
        </w:tabs>
        <w:spacing w:after="0" w:line="240" w:lineRule="auto"/>
        <w:contextualSpacing/>
        <w:jc w:val="both"/>
        <w:rPr>
          <w:rFonts w:ascii="Arial" w:eastAsia="Times New Roman" w:hAnsi="Arial" w:cs="Arial"/>
          <w:sz w:val="24"/>
          <w:szCs w:val="24"/>
        </w:rPr>
      </w:pPr>
      <w:r w:rsidRPr="00C14980">
        <w:rPr>
          <w:rFonts w:ascii="Arial" w:eastAsia="Times New Roman" w:hAnsi="Arial" w:cs="Arial"/>
          <w:sz w:val="24"/>
          <w:szCs w:val="24"/>
        </w:rPr>
        <w:t>La educac</w:t>
      </w:r>
      <w:r w:rsidR="000817BF" w:rsidRPr="00C14980">
        <w:rPr>
          <w:rFonts w:ascii="Arial" w:eastAsia="Times New Roman" w:hAnsi="Arial" w:cs="Arial"/>
          <w:sz w:val="24"/>
          <w:szCs w:val="24"/>
        </w:rPr>
        <w:t>ión del escolar con TEA</w:t>
      </w:r>
      <w:r w:rsidRPr="00C14980">
        <w:rPr>
          <w:rFonts w:ascii="Arial" w:eastAsia="Times New Roman" w:hAnsi="Arial" w:cs="Arial"/>
          <w:sz w:val="24"/>
          <w:szCs w:val="24"/>
        </w:rPr>
        <w:t xml:space="preserve"> cuenta con importantes logros; no obstante, se revelan insuficien</w:t>
      </w:r>
      <w:r w:rsidR="000817BF" w:rsidRPr="00C14980">
        <w:rPr>
          <w:rFonts w:ascii="Arial" w:eastAsia="Times New Roman" w:hAnsi="Arial" w:cs="Arial"/>
          <w:sz w:val="24"/>
          <w:szCs w:val="24"/>
        </w:rPr>
        <w:t xml:space="preserve">cias en el desarrollo de la comprensión textual desde </w:t>
      </w:r>
      <w:r w:rsidRPr="00C14980">
        <w:rPr>
          <w:rFonts w:ascii="Arial" w:eastAsia="Times New Roman" w:hAnsi="Arial" w:cs="Arial"/>
          <w:sz w:val="24"/>
          <w:szCs w:val="24"/>
        </w:rPr>
        <w:t xml:space="preserve">la </w:t>
      </w:r>
      <w:r w:rsidR="000817BF" w:rsidRPr="00C14980">
        <w:rPr>
          <w:rFonts w:ascii="Arial" w:eastAsia="Times New Roman" w:hAnsi="Arial" w:cs="Arial"/>
          <w:sz w:val="24"/>
          <w:szCs w:val="24"/>
        </w:rPr>
        <w:t>Lengua Española</w:t>
      </w:r>
      <w:r w:rsidRPr="00C14980">
        <w:rPr>
          <w:rFonts w:ascii="Arial" w:eastAsia="Times New Roman" w:hAnsi="Arial" w:cs="Arial"/>
          <w:sz w:val="24"/>
          <w:szCs w:val="24"/>
        </w:rPr>
        <w:t xml:space="preserve"> que limitan el cumplimiento del fin y los objetivos de esta educación, en correspondencia con los propósitos que se aspiran. En consecuencia, es necesario </w:t>
      </w:r>
      <w:r w:rsidRPr="00C14980">
        <w:rPr>
          <w:rFonts w:ascii="Arial" w:eastAsia="Times New Roman" w:hAnsi="Arial" w:cs="Arial"/>
          <w:sz w:val="24"/>
          <w:szCs w:val="24"/>
        </w:rPr>
        <w:lastRenderedPageBreak/>
        <w:t>realizar un estudi</w:t>
      </w:r>
      <w:r w:rsidRPr="00C14980">
        <w:rPr>
          <w:rFonts w:ascii="Arial" w:hAnsi="Arial" w:cs="Arial"/>
          <w:sz w:val="24"/>
          <w:szCs w:val="24"/>
        </w:rPr>
        <w:t xml:space="preserve">o diagnóstico del desarrollo </w:t>
      </w:r>
      <w:r w:rsidR="000817BF" w:rsidRPr="00C14980">
        <w:rPr>
          <w:rFonts w:ascii="Arial" w:hAnsi="Arial" w:cs="Arial"/>
          <w:sz w:val="24"/>
          <w:szCs w:val="24"/>
        </w:rPr>
        <w:t>de</w:t>
      </w:r>
      <w:r w:rsidR="000817BF" w:rsidRPr="00C14980">
        <w:rPr>
          <w:rFonts w:ascii="Arial" w:eastAsia="Times New Roman" w:hAnsi="Arial" w:cs="Arial"/>
          <w:sz w:val="24"/>
          <w:szCs w:val="24"/>
        </w:rPr>
        <w:t xml:space="preserve"> la comprensión textual</w:t>
      </w:r>
      <w:r w:rsidRPr="00C14980">
        <w:rPr>
          <w:rFonts w:ascii="Arial" w:eastAsia="Times New Roman" w:hAnsi="Arial" w:cs="Arial"/>
          <w:sz w:val="24"/>
          <w:szCs w:val="24"/>
        </w:rPr>
        <w:t xml:space="preserve"> de</w:t>
      </w:r>
      <w:r w:rsidR="000817BF" w:rsidRPr="00C14980">
        <w:rPr>
          <w:rFonts w:ascii="Arial" w:eastAsia="Times New Roman" w:hAnsi="Arial" w:cs="Arial"/>
          <w:sz w:val="24"/>
          <w:szCs w:val="24"/>
        </w:rPr>
        <w:t>sde</w:t>
      </w:r>
      <w:r w:rsidRPr="00C14980">
        <w:rPr>
          <w:rFonts w:ascii="Arial" w:eastAsia="Times New Roman" w:hAnsi="Arial" w:cs="Arial"/>
          <w:sz w:val="24"/>
          <w:szCs w:val="24"/>
        </w:rPr>
        <w:t xml:space="preserve"> la </w:t>
      </w:r>
      <w:r w:rsidR="000817BF" w:rsidRPr="00C14980">
        <w:rPr>
          <w:rFonts w:ascii="Arial" w:eastAsia="Times New Roman" w:hAnsi="Arial" w:cs="Arial"/>
          <w:sz w:val="24"/>
          <w:szCs w:val="24"/>
        </w:rPr>
        <w:t>Lengua Españolaen</w:t>
      </w:r>
      <w:r w:rsidRPr="00C14980">
        <w:rPr>
          <w:rFonts w:ascii="Arial" w:eastAsia="Times New Roman" w:hAnsi="Arial" w:cs="Arial"/>
          <w:sz w:val="24"/>
          <w:szCs w:val="24"/>
        </w:rPr>
        <w:t xml:space="preserve"> los escolares con </w:t>
      </w:r>
      <w:r w:rsidR="000817BF" w:rsidRPr="00C14980">
        <w:rPr>
          <w:rFonts w:ascii="Arial" w:eastAsia="Times New Roman" w:hAnsi="Arial" w:cs="Arial"/>
          <w:sz w:val="24"/>
          <w:szCs w:val="24"/>
        </w:rPr>
        <w:t>TEA</w:t>
      </w:r>
      <w:r w:rsidRPr="00C14980">
        <w:rPr>
          <w:rFonts w:ascii="Arial" w:eastAsia="Times New Roman" w:hAnsi="Arial" w:cs="Arial"/>
          <w:sz w:val="24"/>
          <w:szCs w:val="24"/>
        </w:rPr>
        <w:t>, que ofrezca una visión integral de su estado actual.</w:t>
      </w:r>
    </w:p>
    <w:p w:rsidR="00934814" w:rsidRPr="00C14980" w:rsidRDefault="00934814" w:rsidP="00C14980">
      <w:pPr>
        <w:spacing w:after="0" w:line="240" w:lineRule="auto"/>
        <w:contextualSpacing/>
        <w:jc w:val="both"/>
        <w:rPr>
          <w:rFonts w:ascii="Arial" w:hAnsi="Arial" w:cs="Arial"/>
          <w:sz w:val="24"/>
          <w:szCs w:val="24"/>
        </w:rPr>
      </w:pPr>
      <w:r w:rsidRPr="00C14980">
        <w:rPr>
          <w:rFonts w:ascii="Arial" w:eastAsia="Times New Roman" w:hAnsi="Arial" w:cs="Arial"/>
          <w:sz w:val="24"/>
          <w:szCs w:val="24"/>
        </w:rPr>
        <w:t>Para la realización del estudi</w:t>
      </w:r>
      <w:r w:rsidR="000817BF" w:rsidRPr="00C14980">
        <w:rPr>
          <w:rFonts w:ascii="Arial" w:eastAsia="Times New Roman" w:hAnsi="Arial" w:cs="Arial"/>
          <w:sz w:val="24"/>
          <w:szCs w:val="24"/>
        </w:rPr>
        <w:t>o diagnóstico se seleccionaron 6</w:t>
      </w:r>
      <w:r w:rsidRPr="00C14980">
        <w:rPr>
          <w:rFonts w:ascii="Arial" w:eastAsia="Times New Roman" w:hAnsi="Arial" w:cs="Arial"/>
          <w:sz w:val="24"/>
          <w:szCs w:val="24"/>
        </w:rPr>
        <w:t xml:space="preserve"> municipios de la provincia Pinar del Río (Pinar del Río, Consolación del Sur, </w:t>
      </w:r>
      <w:r w:rsidR="000817BF" w:rsidRPr="00C14980">
        <w:rPr>
          <w:rFonts w:ascii="Arial" w:eastAsia="Times New Roman" w:hAnsi="Arial" w:cs="Arial"/>
          <w:sz w:val="24"/>
          <w:szCs w:val="24"/>
        </w:rPr>
        <w:t>Los Palacios, Sandino, Viñales y San Luis</w:t>
      </w:r>
      <w:r w:rsidRPr="00C14980">
        <w:rPr>
          <w:rFonts w:ascii="Arial" w:eastAsia="Times New Roman" w:hAnsi="Arial" w:cs="Arial"/>
          <w:sz w:val="24"/>
          <w:szCs w:val="24"/>
        </w:rPr>
        <w:t xml:space="preserve">) </w:t>
      </w:r>
      <w:r w:rsidR="000817BF" w:rsidRPr="00C14980">
        <w:rPr>
          <w:rFonts w:ascii="Arial" w:eastAsia="Times New Roman" w:hAnsi="Arial" w:cs="Arial"/>
          <w:sz w:val="24"/>
          <w:szCs w:val="24"/>
        </w:rPr>
        <w:t>Se seleccionaron un total de 14</w:t>
      </w:r>
      <w:r w:rsidRPr="00C14980">
        <w:rPr>
          <w:rFonts w:ascii="Arial" w:eastAsia="Times New Roman" w:hAnsi="Arial" w:cs="Arial"/>
          <w:sz w:val="24"/>
          <w:szCs w:val="24"/>
        </w:rPr>
        <w:t xml:space="preserve"> escolares </w:t>
      </w:r>
      <w:r w:rsidR="000817BF" w:rsidRPr="00C14980">
        <w:rPr>
          <w:rFonts w:ascii="Arial" w:eastAsia="Times New Roman" w:hAnsi="Arial" w:cs="Arial"/>
          <w:sz w:val="24"/>
          <w:szCs w:val="24"/>
        </w:rPr>
        <w:t xml:space="preserve">del I ciclo </w:t>
      </w:r>
      <w:r w:rsidRPr="00C14980">
        <w:rPr>
          <w:rFonts w:ascii="Arial" w:eastAsia="Times New Roman" w:hAnsi="Arial" w:cs="Arial"/>
          <w:sz w:val="24"/>
          <w:szCs w:val="24"/>
        </w:rPr>
        <w:t xml:space="preserve">con </w:t>
      </w:r>
      <w:r w:rsidR="000817BF" w:rsidRPr="00C14980">
        <w:rPr>
          <w:rFonts w:ascii="Arial" w:eastAsia="Times New Roman" w:hAnsi="Arial" w:cs="Arial"/>
          <w:sz w:val="24"/>
          <w:szCs w:val="24"/>
        </w:rPr>
        <w:t>TEA</w:t>
      </w:r>
      <w:r w:rsidRPr="00C14980">
        <w:rPr>
          <w:rFonts w:ascii="Arial" w:eastAsia="Times New Roman" w:hAnsi="Arial" w:cs="Arial"/>
          <w:sz w:val="24"/>
          <w:szCs w:val="24"/>
        </w:rPr>
        <w:t xml:space="preserve"> que recibe</w:t>
      </w:r>
      <w:r w:rsidR="000817BF" w:rsidRPr="00C14980">
        <w:rPr>
          <w:rFonts w:ascii="Arial" w:eastAsia="Times New Roman" w:hAnsi="Arial" w:cs="Arial"/>
          <w:sz w:val="24"/>
          <w:szCs w:val="24"/>
        </w:rPr>
        <w:t>n la asignatura Lengua Española, además a los 13</w:t>
      </w:r>
      <w:r w:rsidRPr="00C14980">
        <w:rPr>
          <w:rFonts w:ascii="Arial" w:eastAsia="Times New Roman" w:hAnsi="Arial" w:cs="Arial"/>
          <w:sz w:val="24"/>
          <w:szCs w:val="24"/>
        </w:rPr>
        <w:t xml:space="preserve"> maestros que la impartían</w:t>
      </w:r>
      <w:r w:rsidR="00422AAA" w:rsidRPr="00C14980">
        <w:rPr>
          <w:rFonts w:ascii="Arial" w:hAnsi="Arial" w:cs="Arial"/>
          <w:sz w:val="24"/>
          <w:szCs w:val="24"/>
        </w:rPr>
        <w:t>.</w:t>
      </w:r>
    </w:p>
    <w:p w:rsidR="00452504" w:rsidRPr="00C14980" w:rsidRDefault="006D4B71" w:rsidP="00C14980">
      <w:pPr>
        <w:spacing w:before="120" w:after="0" w:line="240" w:lineRule="auto"/>
        <w:ind w:right="-232"/>
        <w:contextualSpacing/>
        <w:jc w:val="both"/>
        <w:rPr>
          <w:rFonts w:ascii="Arial" w:eastAsia="Times New Roman" w:hAnsi="Arial" w:cs="Arial"/>
          <w:sz w:val="24"/>
          <w:szCs w:val="24"/>
        </w:rPr>
      </w:pPr>
      <w:r w:rsidRPr="00C14980">
        <w:rPr>
          <w:rFonts w:ascii="Arial" w:eastAsia="Times New Roman" w:hAnsi="Arial" w:cs="Arial"/>
          <w:sz w:val="24"/>
          <w:szCs w:val="24"/>
        </w:rPr>
        <w:t xml:space="preserve">El estudio </w:t>
      </w:r>
      <w:r w:rsidR="00452504" w:rsidRPr="00C14980">
        <w:rPr>
          <w:rFonts w:ascii="Arial" w:eastAsia="Times New Roman" w:hAnsi="Arial" w:cs="Arial"/>
          <w:sz w:val="24"/>
          <w:szCs w:val="24"/>
        </w:rPr>
        <w:t>ha permitido relacionar l</w:t>
      </w:r>
      <w:r w:rsidR="00452504" w:rsidRPr="00C14980">
        <w:rPr>
          <w:rFonts w:ascii="Arial" w:hAnsi="Arial" w:cs="Arial"/>
          <w:sz w:val="24"/>
          <w:szCs w:val="24"/>
        </w:rPr>
        <w:t>a</w:t>
      </w:r>
      <w:r w:rsidR="00452504" w:rsidRPr="00C14980">
        <w:rPr>
          <w:rFonts w:ascii="Arial" w:eastAsia="Times New Roman" w:hAnsi="Arial" w:cs="Arial"/>
          <w:sz w:val="24"/>
          <w:szCs w:val="24"/>
        </w:rPr>
        <w:t>s principales insufici</w:t>
      </w:r>
      <w:r w:rsidR="00C20466" w:rsidRPr="00C14980">
        <w:rPr>
          <w:rFonts w:ascii="Arial" w:eastAsia="Times New Roman" w:hAnsi="Arial" w:cs="Arial"/>
          <w:sz w:val="24"/>
          <w:szCs w:val="24"/>
        </w:rPr>
        <w:t>encias</w:t>
      </w:r>
      <w:r w:rsidR="00452504" w:rsidRPr="00C14980">
        <w:rPr>
          <w:rFonts w:ascii="Arial" w:eastAsia="Times New Roman" w:hAnsi="Arial" w:cs="Arial"/>
          <w:sz w:val="24"/>
          <w:szCs w:val="24"/>
        </w:rPr>
        <w:t>, l</w:t>
      </w:r>
      <w:r w:rsidR="00452504" w:rsidRPr="00C14980">
        <w:rPr>
          <w:rFonts w:ascii="Arial" w:hAnsi="Arial" w:cs="Arial"/>
          <w:sz w:val="24"/>
          <w:szCs w:val="24"/>
        </w:rPr>
        <w:t>a</w:t>
      </w:r>
      <w:r w:rsidR="00452504" w:rsidRPr="00C14980">
        <w:rPr>
          <w:rFonts w:ascii="Arial" w:eastAsia="Times New Roman" w:hAnsi="Arial" w:cs="Arial"/>
          <w:sz w:val="24"/>
          <w:szCs w:val="24"/>
        </w:rPr>
        <w:t>s que se presentan a continuación:</w:t>
      </w:r>
    </w:p>
    <w:p w:rsidR="00E03129" w:rsidRPr="00C14980" w:rsidRDefault="00E03129" w:rsidP="00C14980">
      <w:pPr>
        <w:spacing w:after="0" w:line="240" w:lineRule="auto"/>
        <w:ind w:right="-232"/>
        <w:contextualSpacing/>
        <w:jc w:val="both"/>
        <w:rPr>
          <w:rFonts w:ascii="Arial" w:eastAsia="Times New Roman" w:hAnsi="Arial" w:cs="Arial"/>
          <w:sz w:val="24"/>
          <w:szCs w:val="24"/>
        </w:rPr>
      </w:pPr>
      <w:r w:rsidRPr="00C14980">
        <w:rPr>
          <w:rFonts w:ascii="Arial" w:eastAsia="Times New Roman" w:hAnsi="Arial" w:cs="Arial"/>
          <w:sz w:val="24"/>
          <w:szCs w:val="24"/>
        </w:rPr>
        <w:t>Insuficiente preparación del docente en cómo desarrollar las orientaciones del tratamiento metodológico para lograr q</w:t>
      </w:r>
      <w:r w:rsidR="000817BF" w:rsidRPr="00C14980">
        <w:rPr>
          <w:rFonts w:ascii="Arial" w:eastAsia="Times New Roman" w:hAnsi="Arial" w:cs="Arial"/>
          <w:sz w:val="24"/>
          <w:szCs w:val="24"/>
        </w:rPr>
        <w:t>ue el escolar con TEA comprenda diferentes tipos de texto manifestado</w:t>
      </w:r>
      <w:r w:rsidRPr="00C14980">
        <w:rPr>
          <w:rFonts w:ascii="Arial" w:eastAsia="Times New Roman" w:hAnsi="Arial" w:cs="Arial"/>
          <w:sz w:val="24"/>
          <w:szCs w:val="24"/>
        </w:rPr>
        <w:t xml:space="preserve"> en: </w:t>
      </w:r>
    </w:p>
    <w:p w:rsidR="00F57459" w:rsidRPr="00C14980" w:rsidRDefault="00F57459" w:rsidP="00C14980">
      <w:pPr>
        <w:numPr>
          <w:ilvl w:val="0"/>
          <w:numId w:val="10"/>
        </w:numPr>
        <w:autoSpaceDE w:val="0"/>
        <w:autoSpaceDN w:val="0"/>
        <w:adjustRightInd w:val="0"/>
        <w:spacing w:after="0" w:line="240" w:lineRule="auto"/>
        <w:ind w:right="-285"/>
        <w:contextualSpacing/>
        <w:jc w:val="both"/>
        <w:rPr>
          <w:rFonts w:ascii="Arial" w:hAnsi="Arial" w:cs="Arial"/>
          <w:sz w:val="24"/>
          <w:szCs w:val="24"/>
        </w:rPr>
      </w:pPr>
      <w:r w:rsidRPr="00C14980">
        <w:rPr>
          <w:rFonts w:ascii="Arial" w:hAnsi="Arial" w:cs="Arial"/>
          <w:sz w:val="24"/>
          <w:szCs w:val="24"/>
          <w:lang w:val="es-CO"/>
        </w:rPr>
        <w:t>Insuficiencias en la planificación de las clases según los componentes del proceso de enseñanza- aprendizaje de la comprensión textual (decodificación, comprensión literal, inferencial y control de la comprensión).</w:t>
      </w:r>
    </w:p>
    <w:p w:rsidR="00F57459" w:rsidRPr="00C14980" w:rsidRDefault="00F57459" w:rsidP="00C14980">
      <w:pPr>
        <w:numPr>
          <w:ilvl w:val="0"/>
          <w:numId w:val="10"/>
        </w:numPr>
        <w:autoSpaceDE w:val="0"/>
        <w:autoSpaceDN w:val="0"/>
        <w:adjustRightInd w:val="0"/>
        <w:spacing w:after="0" w:line="240" w:lineRule="auto"/>
        <w:ind w:right="-285"/>
        <w:contextualSpacing/>
        <w:jc w:val="both"/>
        <w:rPr>
          <w:rFonts w:ascii="Arial" w:hAnsi="Arial" w:cs="Arial"/>
          <w:sz w:val="24"/>
          <w:szCs w:val="24"/>
        </w:rPr>
      </w:pPr>
      <w:r w:rsidRPr="00C14980">
        <w:rPr>
          <w:rFonts w:ascii="Arial" w:hAnsi="Arial" w:cs="Arial"/>
          <w:sz w:val="24"/>
          <w:szCs w:val="24"/>
          <w:lang w:val="es-CO"/>
        </w:rPr>
        <w:t>Insuficiencias en la selección de los  diferentes tipos de textos para el desarrollo de la comprensión, los cuales no se corresponden con las características psicopedagógicas y  motivaciones de los escolares ni están en función de prepararlos para la vida social.</w:t>
      </w:r>
    </w:p>
    <w:p w:rsidR="00F57459" w:rsidRPr="00C14980" w:rsidRDefault="00F57459" w:rsidP="00C14980">
      <w:pPr>
        <w:numPr>
          <w:ilvl w:val="0"/>
          <w:numId w:val="10"/>
        </w:numPr>
        <w:autoSpaceDE w:val="0"/>
        <w:autoSpaceDN w:val="0"/>
        <w:adjustRightInd w:val="0"/>
        <w:spacing w:after="0" w:line="240" w:lineRule="auto"/>
        <w:ind w:right="-285"/>
        <w:contextualSpacing/>
        <w:jc w:val="both"/>
        <w:rPr>
          <w:rFonts w:ascii="Arial" w:hAnsi="Arial" w:cs="Arial"/>
          <w:sz w:val="24"/>
          <w:szCs w:val="24"/>
        </w:rPr>
      </w:pPr>
      <w:r w:rsidRPr="00C14980">
        <w:rPr>
          <w:rFonts w:ascii="Arial" w:hAnsi="Arial" w:cs="Arial"/>
          <w:sz w:val="24"/>
          <w:szCs w:val="24"/>
        </w:rPr>
        <w:t xml:space="preserve"> Incorrecta concepción de los objetivos en la clase, pues están concebidos para el desarrollo de la lectura  y no para comprender el texto.</w:t>
      </w:r>
    </w:p>
    <w:p w:rsidR="00F57459" w:rsidRPr="00C14980" w:rsidRDefault="00F57459" w:rsidP="00C14980">
      <w:pPr>
        <w:numPr>
          <w:ilvl w:val="0"/>
          <w:numId w:val="10"/>
        </w:numPr>
        <w:autoSpaceDE w:val="0"/>
        <w:autoSpaceDN w:val="0"/>
        <w:adjustRightInd w:val="0"/>
        <w:spacing w:after="0" w:line="240" w:lineRule="auto"/>
        <w:ind w:right="-285"/>
        <w:contextualSpacing/>
        <w:jc w:val="both"/>
        <w:rPr>
          <w:rFonts w:ascii="Arial" w:hAnsi="Arial" w:cs="Arial"/>
          <w:sz w:val="24"/>
          <w:szCs w:val="24"/>
        </w:rPr>
      </w:pPr>
      <w:r w:rsidRPr="00C14980">
        <w:rPr>
          <w:rFonts w:ascii="Arial" w:hAnsi="Arial" w:cs="Arial"/>
          <w:sz w:val="24"/>
          <w:szCs w:val="24"/>
        </w:rPr>
        <w:t>No son  suficientes los programas y orientaciones metodológicas que se utilizan para el desarrollo de la asignatura Lengua Española, pues éstos  son adecuaciones de los programas de la educación primaria, sin embargo  sus componentes didácticos no están en correspondencia con la variabilidad en el desarrollo  de estos niños.</w:t>
      </w:r>
    </w:p>
    <w:p w:rsidR="00F57459" w:rsidRPr="00C14980" w:rsidRDefault="00F57459" w:rsidP="00C14980">
      <w:pPr>
        <w:numPr>
          <w:ilvl w:val="0"/>
          <w:numId w:val="10"/>
        </w:numPr>
        <w:autoSpaceDE w:val="0"/>
        <w:autoSpaceDN w:val="0"/>
        <w:adjustRightInd w:val="0"/>
        <w:spacing w:after="0" w:line="240" w:lineRule="auto"/>
        <w:ind w:right="-285"/>
        <w:contextualSpacing/>
        <w:jc w:val="both"/>
        <w:rPr>
          <w:rFonts w:ascii="Arial" w:hAnsi="Arial" w:cs="Arial"/>
          <w:sz w:val="24"/>
          <w:szCs w:val="24"/>
        </w:rPr>
      </w:pPr>
      <w:r w:rsidRPr="00C14980">
        <w:rPr>
          <w:rFonts w:ascii="Arial" w:hAnsi="Arial" w:cs="Arial"/>
          <w:sz w:val="24"/>
          <w:szCs w:val="24"/>
        </w:rPr>
        <w:t xml:space="preserve">Insuficiente utilización de recursos didácticos, inadecuado empleo de medios de enseñanza, empleo de formas organizativas que no favorecen la socialización y el protagonismo de los escolares en la construcción de su propio aprendizaje. </w:t>
      </w:r>
    </w:p>
    <w:p w:rsidR="00FD7053" w:rsidRPr="00C14980" w:rsidRDefault="003357C6" w:rsidP="00C14980">
      <w:pPr>
        <w:spacing w:after="0" w:line="240" w:lineRule="auto"/>
        <w:contextualSpacing/>
        <w:jc w:val="both"/>
        <w:rPr>
          <w:rFonts w:ascii="Arial" w:hAnsi="Arial" w:cs="Arial"/>
          <w:sz w:val="24"/>
          <w:szCs w:val="24"/>
        </w:rPr>
      </w:pPr>
      <w:r w:rsidRPr="00C14980">
        <w:rPr>
          <w:rFonts w:ascii="Arial" w:hAnsi="Arial" w:cs="Arial"/>
          <w:sz w:val="24"/>
          <w:szCs w:val="24"/>
        </w:rPr>
        <w:t>L</w:t>
      </w:r>
      <w:r w:rsidR="002478B6" w:rsidRPr="00C14980">
        <w:rPr>
          <w:rFonts w:ascii="Arial" w:hAnsi="Arial" w:cs="Arial"/>
          <w:sz w:val="24"/>
          <w:szCs w:val="24"/>
        </w:rPr>
        <w:t xml:space="preserve">a </w:t>
      </w:r>
      <w:r w:rsidR="00A96438" w:rsidRPr="00C14980">
        <w:rPr>
          <w:rFonts w:ascii="Arial" w:hAnsi="Arial" w:cs="Arial"/>
          <w:bCs/>
          <w:sz w:val="24"/>
          <w:szCs w:val="24"/>
          <w:lang w:val="es-MX"/>
        </w:rPr>
        <w:t>metodología</w:t>
      </w:r>
      <w:r w:rsidR="002478B6" w:rsidRPr="00C14980">
        <w:rPr>
          <w:rFonts w:ascii="Arial" w:hAnsi="Arial" w:cs="Arial"/>
          <w:sz w:val="24"/>
          <w:szCs w:val="24"/>
        </w:rPr>
        <w:t>cons</w:t>
      </w:r>
      <w:r w:rsidR="00726437" w:rsidRPr="00C14980">
        <w:rPr>
          <w:rFonts w:ascii="Arial" w:hAnsi="Arial" w:cs="Arial"/>
          <w:sz w:val="24"/>
          <w:szCs w:val="24"/>
        </w:rPr>
        <w:t>titu</w:t>
      </w:r>
      <w:r w:rsidR="00194C46" w:rsidRPr="00C14980">
        <w:rPr>
          <w:rFonts w:ascii="Arial" w:hAnsi="Arial" w:cs="Arial"/>
          <w:sz w:val="24"/>
          <w:szCs w:val="24"/>
        </w:rPr>
        <w:t>ye</w:t>
      </w:r>
      <w:r w:rsidR="00726437" w:rsidRPr="00C14980">
        <w:rPr>
          <w:rFonts w:ascii="Arial" w:hAnsi="Arial" w:cs="Arial"/>
          <w:sz w:val="24"/>
          <w:szCs w:val="24"/>
        </w:rPr>
        <w:t xml:space="preserve"> uno de los materiales que contribuy</w:t>
      </w:r>
      <w:r w:rsidR="00194C46" w:rsidRPr="00C14980">
        <w:rPr>
          <w:rFonts w:ascii="Arial" w:hAnsi="Arial" w:cs="Arial"/>
          <w:sz w:val="24"/>
          <w:szCs w:val="24"/>
        </w:rPr>
        <w:t>e</w:t>
      </w:r>
      <w:r w:rsidR="00726437" w:rsidRPr="00C14980">
        <w:rPr>
          <w:rFonts w:ascii="Arial" w:hAnsi="Arial" w:cs="Arial"/>
          <w:sz w:val="24"/>
          <w:szCs w:val="24"/>
        </w:rPr>
        <w:t xml:space="preserve"> a la preparación del docente para enfrentar la complejidad</w:t>
      </w:r>
      <w:r w:rsidR="003C3291" w:rsidRPr="00C14980">
        <w:rPr>
          <w:rFonts w:ascii="Arial" w:hAnsi="Arial" w:cs="Arial"/>
          <w:sz w:val="24"/>
          <w:szCs w:val="24"/>
        </w:rPr>
        <w:t xml:space="preserve"> del trabajo con los escolares </w:t>
      </w:r>
      <w:r w:rsidR="008F62FF" w:rsidRPr="00C14980">
        <w:rPr>
          <w:rFonts w:ascii="Arial" w:hAnsi="Arial" w:cs="Arial"/>
          <w:sz w:val="24"/>
          <w:szCs w:val="24"/>
        </w:rPr>
        <w:t>con TEA</w:t>
      </w:r>
      <w:r w:rsidR="00726437" w:rsidRPr="00C14980">
        <w:rPr>
          <w:rFonts w:ascii="Arial" w:hAnsi="Arial" w:cs="Arial"/>
          <w:sz w:val="24"/>
          <w:szCs w:val="24"/>
        </w:rPr>
        <w:t xml:space="preserve"> a partir de los retos que </w:t>
      </w:r>
      <w:r w:rsidR="003C3291" w:rsidRPr="00C14980">
        <w:rPr>
          <w:rFonts w:ascii="Arial" w:hAnsi="Arial" w:cs="Arial"/>
          <w:sz w:val="24"/>
          <w:szCs w:val="24"/>
        </w:rPr>
        <w:t xml:space="preserve">imponen las nuevas condiciones </w:t>
      </w:r>
      <w:r w:rsidR="00726437" w:rsidRPr="00C14980">
        <w:rPr>
          <w:rFonts w:ascii="Arial" w:hAnsi="Arial" w:cs="Arial"/>
          <w:sz w:val="24"/>
          <w:szCs w:val="24"/>
        </w:rPr>
        <w:t>económicas, sociales e históricas.</w:t>
      </w:r>
      <w:r w:rsidR="00FD7053" w:rsidRPr="00C14980">
        <w:rPr>
          <w:rFonts w:ascii="Arial" w:hAnsi="Arial" w:cs="Arial"/>
          <w:sz w:val="24"/>
          <w:szCs w:val="24"/>
        </w:rPr>
        <w:t>Tiene como objetivo</w:t>
      </w:r>
      <w:r w:rsidR="003C3291" w:rsidRPr="00C14980">
        <w:rPr>
          <w:rFonts w:ascii="Arial" w:hAnsi="Arial" w:cs="Arial"/>
          <w:bCs/>
          <w:sz w:val="24"/>
          <w:szCs w:val="24"/>
          <w:lang w:val="es-CO"/>
        </w:rPr>
        <w:t xml:space="preserve">ofrecer pautas </w:t>
      </w:r>
      <w:r w:rsidR="00FD7053" w:rsidRPr="00C14980">
        <w:rPr>
          <w:rFonts w:ascii="Arial" w:hAnsi="Arial" w:cs="Arial"/>
          <w:bCs/>
          <w:sz w:val="24"/>
          <w:szCs w:val="24"/>
          <w:lang w:val="es-CO"/>
        </w:rPr>
        <w:t>orientadoras, recomendaciones estructuradas y facili</w:t>
      </w:r>
      <w:r w:rsidR="003C3291" w:rsidRPr="00C14980">
        <w:rPr>
          <w:rFonts w:ascii="Arial" w:hAnsi="Arial" w:cs="Arial"/>
          <w:bCs/>
          <w:sz w:val="24"/>
          <w:szCs w:val="24"/>
          <w:lang w:val="es-CO"/>
        </w:rPr>
        <w:t xml:space="preserve">tar los medios adecuados para </w:t>
      </w:r>
      <w:r w:rsidR="00FD7053" w:rsidRPr="00C14980">
        <w:rPr>
          <w:rFonts w:ascii="Arial" w:hAnsi="Arial" w:cs="Arial"/>
          <w:bCs/>
          <w:sz w:val="24"/>
          <w:szCs w:val="24"/>
          <w:lang w:val="es-CO"/>
        </w:rPr>
        <w:t xml:space="preserve">la solución de las dificultades presentadas en el proceso de </w:t>
      </w:r>
      <w:r w:rsidR="008F62FF" w:rsidRPr="00C14980">
        <w:rPr>
          <w:rFonts w:ascii="Arial" w:hAnsi="Arial" w:cs="Arial"/>
          <w:bCs/>
          <w:sz w:val="24"/>
          <w:szCs w:val="24"/>
          <w:lang w:val="es-CO"/>
        </w:rPr>
        <w:t>comprensión textual</w:t>
      </w:r>
      <w:r w:rsidR="00FD7053" w:rsidRPr="00C14980">
        <w:rPr>
          <w:rFonts w:ascii="Arial" w:hAnsi="Arial" w:cs="Arial"/>
          <w:bCs/>
          <w:sz w:val="24"/>
          <w:szCs w:val="24"/>
          <w:lang w:val="es-CO"/>
        </w:rPr>
        <w:t xml:space="preserve"> de</w:t>
      </w:r>
      <w:r w:rsidR="008F62FF" w:rsidRPr="00C14980">
        <w:rPr>
          <w:rFonts w:ascii="Arial" w:hAnsi="Arial" w:cs="Arial"/>
          <w:bCs/>
          <w:sz w:val="24"/>
          <w:szCs w:val="24"/>
          <w:lang w:val="es-CO"/>
        </w:rPr>
        <w:t>sde</w:t>
      </w:r>
      <w:r w:rsidR="00FD7053" w:rsidRPr="00C14980">
        <w:rPr>
          <w:rFonts w:ascii="Arial" w:hAnsi="Arial" w:cs="Arial"/>
          <w:bCs/>
          <w:sz w:val="24"/>
          <w:szCs w:val="24"/>
          <w:lang w:val="es-CO"/>
        </w:rPr>
        <w:t xml:space="preserve"> la asignatura </w:t>
      </w:r>
      <w:r w:rsidR="008F62FF" w:rsidRPr="00C14980">
        <w:rPr>
          <w:rFonts w:ascii="Arial" w:hAnsi="Arial" w:cs="Arial"/>
          <w:bCs/>
          <w:sz w:val="24"/>
          <w:szCs w:val="24"/>
          <w:lang w:val="es-CO"/>
        </w:rPr>
        <w:t>Lengua Española</w:t>
      </w:r>
      <w:r w:rsidR="00FD7053" w:rsidRPr="00C14980">
        <w:rPr>
          <w:rFonts w:ascii="Arial" w:hAnsi="Arial" w:cs="Arial"/>
          <w:bCs/>
          <w:sz w:val="24"/>
          <w:szCs w:val="24"/>
          <w:lang w:val="es-CO"/>
        </w:rPr>
        <w:t xml:space="preserve">. </w:t>
      </w:r>
    </w:p>
    <w:p w:rsidR="00EA2BB6" w:rsidRPr="00C14980" w:rsidRDefault="002478B6" w:rsidP="00C14980">
      <w:pPr>
        <w:spacing w:after="0" w:line="240" w:lineRule="auto"/>
        <w:contextualSpacing/>
        <w:jc w:val="both"/>
        <w:rPr>
          <w:rFonts w:ascii="Arial" w:hAnsi="Arial" w:cs="Arial"/>
          <w:bCs/>
          <w:sz w:val="24"/>
          <w:szCs w:val="24"/>
          <w:lang w:val="es-MX"/>
        </w:rPr>
      </w:pPr>
      <w:r w:rsidRPr="00C14980">
        <w:rPr>
          <w:rFonts w:ascii="Arial" w:hAnsi="Arial" w:cs="Arial"/>
          <w:sz w:val="24"/>
          <w:szCs w:val="24"/>
        </w:rPr>
        <w:t xml:space="preserve">Esta </w:t>
      </w:r>
      <w:r w:rsidR="00A96438" w:rsidRPr="00C14980">
        <w:rPr>
          <w:rFonts w:ascii="Arial" w:hAnsi="Arial" w:cs="Arial"/>
          <w:bCs/>
          <w:sz w:val="24"/>
          <w:szCs w:val="24"/>
          <w:lang w:val="es-MX"/>
        </w:rPr>
        <w:t>metodología</w:t>
      </w:r>
      <w:r w:rsidR="00EA2BB6" w:rsidRPr="00C14980">
        <w:rPr>
          <w:rFonts w:ascii="Arial" w:hAnsi="Arial" w:cs="Arial"/>
          <w:sz w:val="24"/>
          <w:szCs w:val="24"/>
        </w:rPr>
        <w:t>c</w:t>
      </w:r>
      <w:r w:rsidR="00E351EB" w:rsidRPr="00C14980">
        <w:rPr>
          <w:rFonts w:ascii="Arial" w:hAnsi="Arial" w:cs="Arial"/>
          <w:sz w:val="24"/>
          <w:szCs w:val="24"/>
        </w:rPr>
        <w:t>onstituye un el</w:t>
      </w:r>
      <w:r w:rsidR="00E351EB" w:rsidRPr="00C14980">
        <w:rPr>
          <w:rFonts w:ascii="Arial" w:hAnsi="Arial" w:cs="Arial"/>
          <w:sz w:val="24"/>
          <w:szCs w:val="24"/>
          <w:lang w:val="es-CO"/>
        </w:rPr>
        <w:t>emento mediador para la diversificación, flexibilización y contextualización</w:t>
      </w:r>
      <w:r w:rsidR="00EA2BB6" w:rsidRPr="00C14980">
        <w:rPr>
          <w:rFonts w:ascii="Arial" w:hAnsi="Arial" w:cs="Arial"/>
          <w:sz w:val="24"/>
          <w:szCs w:val="24"/>
          <w:lang w:val="es-CO"/>
        </w:rPr>
        <w:t>;</w:t>
      </w:r>
      <w:r w:rsidR="00A30A4A" w:rsidRPr="00C14980">
        <w:rPr>
          <w:rFonts w:ascii="Arial" w:hAnsi="Arial" w:cs="Arial"/>
          <w:sz w:val="24"/>
          <w:szCs w:val="24"/>
          <w:lang w:val="es-CO"/>
        </w:rPr>
        <w:t xml:space="preserve"> además favorece la dirección del proceso </w:t>
      </w:r>
      <w:r w:rsidR="008F62FF" w:rsidRPr="00C14980">
        <w:rPr>
          <w:rFonts w:ascii="Arial" w:hAnsi="Arial" w:cs="Arial"/>
          <w:sz w:val="24"/>
          <w:szCs w:val="24"/>
          <w:lang w:val="es-CO"/>
        </w:rPr>
        <w:t xml:space="preserve">comprensión textual en </w:t>
      </w:r>
      <w:r w:rsidR="00A30A4A" w:rsidRPr="00C14980">
        <w:rPr>
          <w:rFonts w:ascii="Arial" w:hAnsi="Arial" w:cs="Arial"/>
          <w:sz w:val="24"/>
          <w:szCs w:val="24"/>
          <w:lang w:val="es-CO"/>
        </w:rPr>
        <w:t xml:space="preserve"> los escola</w:t>
      </w:r>
      <w:r w:rsidR="008F62FF" w:rsidRPr="00C14980">
        <w:rPr>
          <w:rFonts w:ascii="Arial" w:hAnsi="Arial" w:cs="Arial"/>
          <w:sz w:val="24"/>
          <w:szCs w:val="24"/>
          <w:lang w:val="es-CO"/>
        </w:rPr>
        <w:t>res con TEA</w:t>
      </w:r>
      <w:r w:rsidR="00A30A4A" w:rsidRPr="00C14980">
        <w:rPr>
          <w:rFonts w:ascii="Arial" w:hAnsi="Arial" w:cs="Arial"/>
          <w:sz w:val="24"/>
          <w:szCs w:val="24"/>
          <w:lang w:val="es-CO"/>
        </w:rPr>
        <w:t>.</w:t>
      </w:r>
      <w:r w:rsidR="00EA2BB6" w:rsidRPr="00C14980">
        <w:rPr>
          <w:rFonts w:ascii="Arial" w:hAnsi="Arial" w:cs="Arial"/>
          <w:sz w:val="24"/>
          <w:szCs w:val="24"/>
          <w:lang w:val="es-CO"/>
        </w:rPr>
        <w:t>Posibilita</w:t>
      </w:r>
      <w:r w:rsidR="00A30A4A" w:rsidRPr="00C14980">
        <w:rPr>
          <w:rFonts w:ascii="Arial" w:hAnsi="Arial" w:cs="Arial"/>
          <w:sz w:val="24"/>
          <w:szCs w:val="24"/>
          <w:lang w:val="es-CO"/>
        </w:rPr>
        <w:t xml:space="preserve"> un acercamiento y una contribución a buenas prácticas </w:t>
      </w:r>
      <w:r w:rsidR="00EA2BB6" w:rsidRPr="00C14980">
        <w:rPr>
          <w:rFonts w:ascii="Arial" w:hAnsi="Arial" w:cs="Arial"/>
          <w:sz w:val="24"/>
          <w:szCs w:val="24"/>
          <w:lang w:val="es-CO"/>
        </w:rPr>
        <w:t>educativas en la escuela cubana</w:t>
      </w:r>
      <w:r w:rsidR="00EA2BB6" w:rsidRPr="00C14980">
        <w:rPr>
          <w:rFonts w:ascii="Arial" w:hAnsi="Arial" w:cs="Arial"/>
          <w:sz w:val="24"/>
          <w:szCs w:val="24"/>
          <w:lang w:val="es-ES_tradnl"/>
        </w:rPr>
        <w:t xml:space="preserve">y </w:t>
      </w:r>
      <w:r w:rsidR="00EA2BB6" w:rsidRPr="00C14980">
        <w:rPr>
          <w:rFonts w:ascii="Arial" w:hAnsi="Arial" w:cs="Arial"/>
          <w:bCs/>
          <w:sz w:val="24"/>
          <w:szCs w:val="24"/>
        </w:rPr>
        <w:t>ofrecer elementos que le permitan al docente</w:t>
      </w:r>
      <w:r w:rsidR="008F62FF" w:rsidRPr="00C14980">
        <w:rPr>
          <w:rFonts w:ascii="Arial" w:hAnsi="Arial" w:cs="Arial"/>
          <w:bCs/>
          <w:sz w:val="24"/>
          <w:szCs w:val="24"/>
        </w:rPr>
        <w:t xml:space="preserve"> que atiende a estos escolares el</w:t>
      </w:r>
      <w:r w:rsidR="00EA2BB6" w:rsidRPr="00C14980">
        <w:rPr>
          <w:rFonts w:ascii="Arial" w:hAnsi="Arial" w:cs="Arial"/>
          <w:bCs/>
          <w:sz w:val="24"/>
          <w:szCs w:val="24"/>
          <w:lang w:val="es-MX"/>
        </w:rPr>
        <w:t xml:space="preserve"> ajuste y adaptación </w:t>
      </w:r>
      <w:r w:rsidR="008F62FF" w:rsidRPr="00C14980">
        <w:rPr>
          <w:rFonts w:ascii="Arial" w:hAnsi="Arial" w:cs="Arial"/>
          <w:bCs/>
          <w:sz w:val="24"/>
          <w:szCs w:val="24"/>
          <w:lang w:val="es-MX"/>
        </w:rPr>
        <w:t xml:space="preserve">a la respuesta educativa </w:t>
      </w:r>
      <w:r w:rsidR="00EA2BB6" w:rsidRPr="00C14980">
        <w:rPr>
          <w:rFonts w:ascii="Arial" w:hAnsi="Arial" w:cs="Arial"/>
          <w:bCs/>
          <w:sz w:val="24"/>
          <w:szCs w:val="24"/>
          <w:lang w:val="es-MX"/>
        </w:rPr>
        <w:t>en relación con los objetivos, contenidos, métodos, medios de enseñanza, formas organizativas y estrategias proyectadas, mediante mecanismos creativos para su programación.</w:t>
      </w:r>
    </w:p>
    <w:p w:rsidR="00EA2BB6" w:rsidRPr="00C14980" w:rsidRDefault="00EA2BB6" w:rsidP="00C14980">
      <w:pPr>
        <w:spacing w:after="0" w:line="240" w:lineRule="auto"/>
        <w:contextualSpacing/>
        <w:jc w:val="both"/>
        <w:rPr>
          <w:rFonts w:ascii="Arial" w:hAnsi="Arial" w:cs="Arial"/>
          <w:bCs/>
          <w:sz w:val="24"/>
          <w:szCs w:val="24"/>
          <w:lang w:val="es-ES_tradnl"/>
        </w:rPr>
      </w:pPr>
      <w:r w:rsidRPr="00C14980">
        <w:rPr>
          <w:rFonts w:ascii="Arial" w:hAnsi="Arial" w:cs="Arial"/>
          <w:bCs/>
          <w:sz w:val="24"/>
          <w:szCs w:val="24"/>
          <w:lang w:val="es-MX"/>
        </w:rPr>
        <w:t xml:space="preserve">La preparación que se le brinda al docente mediante esta </w:t>
      </w:r>
      <w:r w:rsidR="00052026" w:rsidRPr="00C14980">
        <w:rPr>
          <w:rFonts w:ascii="Arial" w:hAnsi="Arial" w:cs="Arial"/>
          <w:bCs/>
          <w:sz w:val="24"/>
          <w:szCs w:val="24"/>
          <w:lang w:val="es-MX"/>
        </w:rPr>
        <w:t xml:space="preserve">metodología </w:t>
      </w:r>
      <w:r w:rsidRPr="00C14980">
        <w:rPr>
          <w:rFonts w:ascii="Arial" w:hAnsi="Arial" w:cs="Arial"/>
          <w:bCs/>
          <w:sz w:val="24"/>
          <w:szCs w:val="24"/>
          <w:lang w:val="es-MX"/>
        </w:rPr>
        <w:t xml:space="preserve">le posibilita diseñar y ajustar </w:t>
      </w:r>
      <w:r w:rsidR="00CC0D4A" w:rsidRPr="00C14980">
        <w:rPr>
          <w:rFonts w:ascii="Arial" w:hAnsi="Arial" w:cs="Arial"/>
          <w:bCs/>
          <w:sz w:val="24"/>
          <w:szCs w:val="24"/>
        </w:rPr>
        <w:t xml:space="preserve">la ayuda pedagógica </w:t>
      </w:r>
      <w:r w:rsidRPr="00C14980">
        <w:rPr>
          <w:rFonts w:ascii="Arial" w:hAnsi="Arial" w:cs="Arial"/>
          <w:bCs/>
          <w:sz w:val="24"/>
          <w:szCs w:val="24"/>
        </w:rPr>
        <w:t>como el procesamiento didáctico anticipado de diferen</w:t>
      </w:r>
      <w:r w:rsidR="00E64423" w:rsidRPr="00C14980">
        <w:rPr>
          <w:rFonts w:ascii="Arial" w:hAnsi="Arial" w:cs="Arial"/>
          <w:bCs/>
          <w:sz w:val="24"/>
          <w:szCs w:val="24"/>
        </w:rPr>
        <w:t xml:space="preserve">tes tareas de aprendizaje para </w:t>
      </w:r>
      <w:r w:rsidRPr="00C14980">
        <w:rPr>
          <w:rFonts w:ascii="Arial" w:hAnsi="Arial" w:cs="Arial"/>
          <w:bCs/>
          <w:sz w:val="24"/>
          <w:szCs w:val="24"/>
        </w:rPr>
        <w:t xml:space="preserve">aproximarse a la diversidad de apoyos que los escolares pudieran </w:t>
      </w:r>
      <w:r w:rsidRPr="003F1B06">
        <w:rPr>
          <w:rFonts w:ascii="Arial" w:hAnsi="Arial" w:cs="Arial"/>
          <w:bCs/>
          <w:iCs/>
          <w:sz w:val="24"/>
          <w:szCs w:val="24"/>
        </w:rPr>
        <w:t>necesitar,</w:t>
      </w:r>
      <w:r w:rsidRPr="003F1B06">
        <w:rPr>
          <w:rFonts w:ascii="Arial" w:hAnsi="Arial" w:cs="Arial"/>
          <w:bCs/>
          <w:sz w:val="24"/>
          <w:szCs w:val="24"/>
        </w:rPr>
        <w:t xml:space="preserve"> tanto</w:t>
      </w:r>
      <w:r w:rsidRPr="00C14980">
        <w:rPr>
          <w:rFonts w:ascii="Arial" w:hAnsi="Arial" w:cs="Arial"/>
          <w:bCs/>
          <w:sz w:val="24"/>
          <w:szCs w:val="24"/>
        </w:rPr>
        <w:t xml:space="preserve"> en niveles como en tipos, atendiendo a las particularidade</w:t>
      </w:r>
      <w:r w:rsidR="008F62FF" w:rsidRPr="00C14980">
        <w:rPr>
          <w:rFonts w:ascii="Arial" w:hAnsi="Arial" w:cs="Arial"/>
          <w:bCs/>
          <w:sz w:val="24"/>
          <w:szCs w:val="24"/>
        </w:rPr>
        <w:t>s de la asignatura Lengua Española</w:t>
      </w:r>
      <w:r w:rsidRPr="00C14980">
        <w:rPr>
          <w:rFonts w:ascii="Arial" w:hAnsi="Arial" w:cs="Arial"/>
          <w:bCs/>
          <w:sz w:val="24"/>
          <w:szCs w:val="24"/>
        </w:rPr>
        <w:t xml:space="preserve">, a la caracterización de los </w:t>
      </w:r>
      <w:r w:rsidRPr="00C14980">
        <w:rPr>
          <w:rFonts w:ascii="Arial" w:hAnsi="Arial" w:cs="Arial"/>
          <w:bCs/>
          <w:sz w:val="24"/>
          <w:szCs w:val="24"/>
        </w:rPr>
        <w:lastRenderedPageBreak/>
        <w:t xml:space="preserve">escolares y </w:t>
      </w:r>
      <w:r w:rsidRPr="003F1B06">
        <w:rPr>
          <w:rFonts w:ascii="Arial" w:hAnsi="Arial" w:cs="Arial"/>
          <w:bCs/>
          <w:iCs/>
          <w:sz w:val="24"/>
          <w:szCs w:val="24"/>
        </w:rPr>
        <w:t>sus posibilidades de desarrollo</w:t>
      </w:r>
      <w:r w:rsidRPr="00C14980">
        <w:rPr>
          <w:rFonts w:ascii="Arial" w:hAnsi="Arial" w:cs="Arial"/>
          <w:bCs/>
          <w:i/>
          <w:iCs/>
          <w:sz w:val="24"/>
          <w:szCs w:val="24"/>
        </w:rPr>
        <w:t>.</w:t>
      </w:r>
      <w:r w:rsidR="002478B6" w:rsidRPr="00C14980">
        <w:rPr>
          <w:rFonts w:ascii="Arial" w:hAnsi="Arial" w:cs="Arial"/>
          <w:bCs/>
          <w:sz w:val="24"/>
          <w:szCs w:val="24"/>
          <w:lang w:val="es-ES_tradnl"/>
        </w:rPr>
        <w:t>Esta</w:t>
      </w:r>
      <w:r w:rsidR="00052026" w:rsidRPr="00C14980">
        <w:rPr>
          <w:rFonts w:ascii="Arial" w:hAnsi="Arial" w:cs="Arial"/>
          <w:bCs/>
          <w:sz w:val="24"/>
          <w:szCs w:val="24"/>
          <w:lang w:val="es-MX"/>
        </w:rPr>
        <w:t>metodología</w:t>
      </w:r>
      <w:r w:rsidR="003A1A84" w:rsidRPr="00C14980">
        <w:rPr>
          <w:rFonts w:ascii="Arial" w:hAnsi="Arial" w:cs="Arial"/>
          <w:bCs/>
          <w:sz w:val="24"/>
          <w:szCs w:val="24"/>
          <w:lang w:val="es-ES_tradnl"/>
        </w:rPr>
        <w:t xml:space="preserve">se ha insertado como material de apoyo en la asignatura La </w:t>
      </w:r>
      <w:r w:rsidR="008F62FF" w:rsidRPr="00C14980">
        <w:rPr>
          <w:rFonts w:ascii="Arial" w:hAnsi="Arial" w:cs="Arial"/>
          <w:bCs/>
          <w:sz w:val="24"/>
          <w:szCs w:val="24"/>
          <w:lang w:val="es-ES_tradnl"/>
        </w:rPr>
        <w:t>Lengua Española</w:t>
      </w:r>
      <w:r w:rsidR="003A1A84" w:rsidRPr="00C14980">
        <w:rPr>
          <w:rFonts w:ascii="Arial" w:hAnsi="Arial" w:cs="Arial"/>
          <w:bCs/>
          <w:sz w:val="24"/>
          <w:szCs w:val="24"/>
          <w:lang w:val="es-ES_tradnl"/>
        </w:rPr>
        <w:t xml:space="preserve"> y su enseñanza I y II que se </w:t>
      </w:r>
      <w:r w:rsidR="008F62FF" w:rsidRPr="00C14980">
        <w:rPr>
          <w:rFonts w:ascii="Arial" w:hAnsi="Arial" w:cs="Arial"/>
          <w:bCs/>
          <w:sz w:val="24"/>
          <w:szCs w:val="24"/>
          <w:lang w:val="es-ES_tradnl"/>
        </w:rPr>
        <w:t>imparte a los estudiantes de 3er</w:t>
      </w:r>
      <w:r w:rsidR="003A1A84" w:rsidRPr="00C14980">
        <w:rPr>
          <w:rFonts w:ascii="Arial" w:hAnsi="Arial" w:cs="Arial"/>
          <w:bCs/>
          <w:sz w:val="24"/>
          <w:szCs w:val="24"/>
          <w:lang w:val="es-ES_tradnl"/>
        </w:rPr>
        <w:t xml:space="preserve"> año de la carrera Educación Especial</w:t>
      </w:r>
      <w:r w:rsidR="000B680C" w:rsidRPr="00C14980">
        <w:rPr>
          <w:rFonts w:ascii="Arial" w:hAnsi="Arial" w:cs="Arial"/>
          <w:bCs/>
          <w:sz w:val="24"/>
          <w:szCs w:val="24"/>
          <w:lang w:val="es-ES_tradnl"/>
        </w:rPr>
        <w:t xml:space="preserve"> y Logopedia.</w:t>
      </w:r>
    </w:p>
    <w:p w:rsidR="008F42A0" w:rsidRPr="00C14980" w:rsidRDefault="008F42A0" w:rsidP="00C14980">
      <w:pPr>
        <w:spacing w:before="120" w:after="0" w:line="240" w:lineRule="auto"/>
        <w:contextualSpacing/>
        <w:jc w:val="both"/>
        <w:rPr>
          <w:rFonts w:ascii="Arial" w:eastAsia="Times New Roman" w:hAnsi="Arial" w:cs="Arial"/>
          <w:sz w:val="24"/>
          <w:szCs w:val="24"/>
        </w:rPr>
      </w:pPr>
      <w:r w:rsidRPr="00C14980">
        <w:rPr>
          <w:rFonts w:ascii="Arial" w:eastAsia="Times New Roman" w:hAnsi="Arial" w:cs="Arial"/>
          <w:sz w:val="24"/>
          <w:szCs w:val="24"/>
        </w:rPr>
        <w:t>En el diseño para su presentación se incluyen dos apartados fundamentales, el primero dedicado a</w:t>
      </w:r>
      <w:r w:rsidRPr="00C14980">
        <w:rPr>
          <w:rFonts w:ascii="Arial" w:hAnsi="Arial" w:cs="Arial"/>
          <w:sz w:val="24"/>
          <w:szCs w:val="24"/>
        </w:rPr>
        <w:t>consideraciones pedagógicas generales y el segundo al e</w:t>
      </w:r>
      <w:r w:rsidRPr="00C14980">
        <w:rPr>
          <w:rFonts w:ascii="Arial" w:eastAsia="Times New Roman" w:hAnsi="Arial" w:cs="Arial"/>
          <w:sz w:val="24"/>
          <w:szCs w:val="24"/>
        </w:rPr>
        <w:t>nfoque didáctico-metodológico y práctico, se adi</w:t>
      </w:r>
      <w:r w:rsidR="002478B6" w:rsidRPr="00C14980">
        <w:rPr>
          <w:rFonts w:ascii="Arial" w:eastAsia="Times New Roman" w:hAnsi="Arial" w:cs="Arial"/>
          <w:sz w:val="24"/>
          <w:szCs w:val="24"/>
        </w:rPr>
        <w:t>ciona la bibliografía utilizada.</w:t>
      </w:r>
    </w:p>
    <w:p w:rsidR="00794055" w:rsidRPr="00C14980" w:rsidRDefault="002478B6" w:rsidP="00C14980">
      <w:pPr>
        <w:spacing w:after="0" w:line="240" w:lineRule="auto"/>
        <w:contextualSpacing/>
        <w:jc w:val="both"/>
        <w:rPr>
          <w:rFonts w:ascii="Arial" w:hAnsi="Arial" w:cs="Arial"/>
          <w:sz w:val="24"/>
          <w:szCs w:val="24"/>
        </w:rPr>
      </w:pPr>
      <w:r w:rsidRPr="00C14980">
        <w:rPr>
          <w:rFonts w:ascii="Arial" w:hAnsi="Arial" w:cs="Arial"/>
          <w:sz w:val="24"/>
          <w:szCs w:val="24"/>
        </w:rPr>
        <w:t xml:space="preserve">Con ella </w:t>
      </w:r>
      <w:r w:rsidR="00794055" w:rsidRPr="00C14980">
        <w:rPr>
          <w:rFonts w:ascii="Arial" w:hAnsi="Arial" w:cs="Arial"/>
          <w:sz w:val="24"/>
          <w:szCs w:val="24"/>
        </w:rPr>
        <w:t xml:space="preserve">se pretende que los maestros puedan acceder a un conjunto de apoyos que sirvan como recurso </w:t>
      </w:r>
      <w:r w:rsidR="001E7777" w:rsidRPr="00C14980">
        <w:rPr>
          <w:rFonts w:ascii="Arial" w:hAnsi="Arial" w:cs="Arial"/>
          <w:sz w:val="24"/>
          <w:szCs w:val="24"/>
        </w:rPr>
        <w:t>para el desarrollo del proceso educativo</w:t>
      </w:r>
      <w:r w:rsidR="00794055" w:rsidRPr="00C14980">
        <w:rPr>
          <w:rFonts w:ascii="Arial" w:hAnsi="Arial" w:cs="Arial"/>
          <w:sz w:val="24"/>
          <w:szCs w:val="24"/>
        </w:rPr>
        <w:t xml:space="preserve">, además de convertirse en una herramienta para el intercambio con otros colegas, el debate y la reflexión en las actividades metodológicas. </w:t>
      </w:r>
    </w:p>
    <w:p w:rsidR="005E3337" w:rsidRPr="00C14980" w:rsidRDefault="005E3337" w:rsidP="00C14980">
      <w:pPr>
        <w:tabs>
          <w:tab w:val="left" w:pos="940"/>
        </w:tabs>
        <w:spacing w:after="0" w:line="240" w:lineRule="auto"/>
        <w:contextualSpacing/>
        <w:jc w:val="both"/>
        <w:rPr>
          <w:rFonts w:ascii="Arial" w:hAnsi="Arial" w:cs="Arial"/>
          <w:bCs/>
          <w:sz w:val="24"/>
          <w:szCs w:val="24"/>
        </w:rPr>
      </w:pPr>
      <w:r w:rsidRPr="00C14980">
        <w:rPr>
          <w:rFonts w:ascii="Arial" w:hAnsi="Arial" w:cs="Arial"/>
          <w:sz w:val="24"/>
          <w:szCs w:val="24"/>
        </w:rPr>
        <w:t xml:space="preserve">La concepción del proceso </w:t>
      </w:r>
      <w:r w:rsidR="00052026" w:rsidRPr="00C14980">
        <w:rPr>
          <w:rFonts w:ascii="Arial" w:hAnsi="Arial" w:cs="Arial"/>
          <w:sz w:val="24"/>
          <w:szCs w:val="24"/>
        </w:rPr>
        <w:t xml:space="preserve">de </w:t>
      </w:r>
      <w:r w:rsidR="001E7777" w:rsidRPr="00C14980">
        <w:rPr>
          <w:rFonts w:ascii="Arial" w:hAnsi="Arial" w:cs="Arial"/>
          <w:sz w:val="24"/>
          <w:szCs w:val="24"/>
        </w:rPr>
        <w:t xml:space="preserve">comprensión textual </w:t>
      </w:r>
      <w:r w:rsidRPr="00C14980">
        <w:rPr>
          <w:rFonts w:ascii="Arial" w:hAnsi="Arial" w:cs="Arial"/>
          <w:bCs/>
          <w:sz w:val="24"/>
          <w:szCs w:val="24"/>
        </w:rPr>
        <w:t>que se propone favorece un proceso donde se tengan en cuenta las llamadas líneas mediadoras de la cultura que permitan que lo</w:t>
      </w:r>
      <w:r w:rsidR="008D2E70" w:rsidRPr="00C14980">
        <w:rPr>
          <w:rFonts w:ascii="Arial" w:hAnsi="Arial" w:cs="Arial"/>
          <w:bCs/>
          <w:sz w:val="24"/>
          <w:szCs w:val="24"/>
        </w:rPr>
        <w:t>s escolares se apropien de ella</w:t>
      </w:r>
      <w:r w:rsidRPr="00C14980">
        <w:rPr>
          <w:rFonts w:ascii="Arial" w:hAnsi="Arial" w:cs="Arial"/>
          <w:bCs/>
          <w:sz w:val="24"/>
          <w:szCs w:val="24"/>
        </w:rPr>
        <w:t xml:space="preserve"> en la actividad, interrelación con los otros y comunicación social. Posibilita </w:t>
      </w:r>
      <w:r w:rsidR="008D2E70" w:rsidRPr="00C14980">
        <w:rPr>
          <w:rFonts w:ascii="Arial" w:hAnsi="Arial" w:cs="Arial"/>
          <w:bCs/>
          <w:sz w:val="24"/>
          <w:szCs w:val="24"/>
        </w:rPr>
        <w:t>que estos alcancen aprendizajes</w:t>
      </w:r>
      <w:r w:rsidRPr="00C14980">
        <w:rPr>
          <w:rFonts w:ascii="Arial" w:hAnsi="Arial" w:cs="Arial"/>
          <w:bCs/>
          <w:sz w:val="24"/>
          <w:szCs w:val="24"/>
        </w:rPr>
        <w:t xml:space="preserve"> productivos provocando la reflexión sobre el contenido que se trabaja con carácter intencional y bien organizado.</w:t>
      </w:r>
    </w:p>
    <w:p w:rsidR="00BD3EF7" w:rsidRPr="00C14980" w:rsidRDefault="00BD3EF7" w:rsidP="00C14980">
      <w:pPr>
        <w:tabs>
          <w:tab w:val="num" w:pos="720"/>
          <w:tab w:val="left" w:pos="940"/>
        </w:tabs>
        <w:spacing w:after="0" w:line="240" w:lineRule="auto"/>
        <w:contextualSpacing/>
        <w:jc w:val="both"/>
        <w:rPr>
          <w:rFonts w:ascii="Arial" w:hAnsi="Arial" w:cs="Arial"/>
          <w:b/>
          <w:bCs/>
          <w:sz w:val="24"/>
          <w:szCs w:val="24"/>
        </w:rPr>
      </w:pPr>
      <w:r w:rsidRPr="00C14980">
        <w:rPr>
          <w:rFonts w:ascii="Arial" w:hAnsi="Arial" w:cs="Arial"/>
          <w:b/>
          <w:bCs/>
          <w:sz w:val="24"/>
          <w:szCs w:val="24"/>
        </w:rPr>
        <w:t>Ideas rectoras</w:t>
      </w:r>
    </w:p>
    <w:p w:rsidR="00052026" w:rsidRPr="00C14980" w:rsidRDefault="00052026" w:rsidP="00C14980">
      <w:pPr>
        <w:pStyle w:val="Prrafodelista"/>
        <w:numPr>
          <w:ilvl w:val="0"/>
          <w:numId w:val="7"/>
        </w:numPr>
        <w:spacing w:after="0" w:line="240" w:lineRule="auto"/>
        <w:jc w:val="both"/>
        <w:rPr>
          <w:rFonts w:ascii="Arial" w:hAnsi="Arial" w:cs="Arial"/>
          <w:sz w:val="24"/>
          <w:szCs w:val="24"/>
        </w:rPr>
      </w:pPr>
      <w:r w:rsidRPr="00C14980">
        <w:rPr>
          <w:rFonts w:ascii="Arial" w:hAnsi="Arial" w:cs="Arial"/>
          <w:sz w:val="24"/>
          <w:szCs w:val="24"/>
        </w:rPr>
        <w:t>El proceso de comprensión textual en los escolares del primer ciclo con TEA, ha de ser planificado a partir de un sistema de clases flexibles (puede haber más de una clase dedicada a un nivel de comprensión)que lo orienten, organicen y lo conduzcan desde el proceso de internalización de las acciones mentales y la enseñanza estructurada.</w:t>
      </w:r>
    </w:p>
    <w:p w:rsidR="00052026" w:rsidRPr="00C14980" w:rsidRDefault="00052026" w:rsidP="00C14980">
      <w:pPr>
        <w:pStyle w:val="Prrafodelista"/>
        <w:numPr>
          <w:ilvl w:val="0"/>
          <w:numId w:val="7"/>
        </w:numPr>
        <w:spacing w:after="0" w:line="240" w:lineRule="auto"/>
        <w:jc w:val="both"/>
        <w:rPr>
          <w:rFonts w:ascii="Arial" w:hAnsi="Arial" w:cs="Arial"/>
          <w:bCs/>
          <w:sz w:val="24"/>
          <w:szCs w:val="24"/>
        </w:rPr>
      </w:pPr>
      <w:r w:rsidRPr="00C14980">
        <w:rPr>
          <w:rFonts w:ascii="Arial" w:hAnsi="Arial" w:cs="Arial"/>
          <w:sz w:val="24"/>
          <w:szCs w:val="24"/>
        </w:rPr>
        <w:t>En el proceso de comprensión textual de los escolares del primer ciclo con TEA, han de ser utilizadas variantes en las categorías didácticas (método y medios de enseñanza) así como la utilización del lenguaje facilitado como principales mediadores instrumentales.</w:t>
      </w:r>
    </w:p>
    <w:p w:rsidR="00052026" w:rsidRPr="00C14980" w:rsidRDefault="00052026" w:rsidP="00C14980">
      <w:pPr>
        <w:pStyle w:val="Prrafodelista"/>
        <w:numPr>
          <w:ilvl w:val="0"/>
          <w:numId w:val="7"/>
        </w:numPr>
        <w:spacing w:after="0" w:line="240" w:lineRule="auto"/>
        <w:jc w:val="both"/>
        <w:rPr>
          <w:rFonts w:ascii="Arial" w:hAnsi="Arial" w:cs="Arial"/>
          <w:sz w:val="24"/>
          <w:szCs w:val="24"/>
        </w:rPr>
      </w:pPr>
      <w:r w:rsidRPr="00C14980">
        <w:rPr>
          <w:rFonts w:ascii="Arial" w:hAnsi="Arial" w:cs="Arial"/>
          <w:sz w:val="24"/>
          <w:szCs w:val="24"/>
        </w:rPr>
        <w:t>El proceso de comprensión textual en los escolares del primer ciclo con TEA ha de desarrollarse desde formas de organización que estimulen la comunicación y la socialización, así como la utilización del aprendizaje cooperativo y la dramatización como mediaciones sociales.</w:t>
      </w:r>
    </w:p>
    <w:p w:rsidR="00052026" w:rsidRPr="00C14980" w:rsidRDefault="00052026" w:rsidP="00C14980">
      <w:pPr>
        <w:pStyle w:val="Prrafodelista"/>
        <w:numPr>
          <w:ilvl w:val="0"/>
          <w:numId w:val="7"/>
        </w:numPr>
        <w:spacing w:after="0" w:line="240" w:lineRule="auto"/>
        <w:jc w:val="both"/>
        <w:rPr>
          <w:rFonts w:ascii="Arial" w:hAnsi="Arial" w:cs="Arial"/>
          <w:sz w:val="24"/>
          <w:szCs w:val="24"/>
        </w:rPr>
      </w:pPr>
      <w:r w:rsidRPr="00C14980">
        <w:rPr>
          <w:rFonts w:ascii="Arial" w:hAnsi="Arial" w:cs="Arial"/>
          <w:sz w:val="24"/>
          <w:szCs w:val="24"/>
        </w:rPr>
        <w:t>El proceso de comprensión textual de los escolares del primer ciclo con TEA ha de relacionar intencionalmente el proceso didáctico con la preparación para la vida social.</w:t>
      </w:r>
    </w:p>
    <w:p w:rsidR="00B430C0" w:rsidRPr="00C14980" w:rsidRDefault="00CA5BA9" w:rsidP="00C14980">
      <w:pPr>
        <w:tabs>
          <w:tab w:val="left" w:pos="6162"/>
        </w:tabs>
        <w:spacing w:line="240" w:lineRule="auto"/>
        <w:ind w:right="-285"/>
        <w:contextualSpacing/>
        <w:jc w:val="both"/>
        <w:rPr>
          <w:rFonts w:ascii="Arial" w:hAnsi="Arial" w:cs="Arial"/>
          <w:sz w:val="24"/>
          <w:szCs w:val="24"/>
        </w:rPr>
      </w:pPr>
      <w:r w:rsidRPr="00C14980">
        <w:rPr>
          <w:rFonts w:ascii="Arial" w:hAnsi="Arial" w:cs="Arial"/>
          <w:b/>
          <w:bCs/>
          <w:sz w:val="24"/>
          <w:szCs w:val="24"/>
        </w:rPr>
        <w:t xml:space="preserve">Criterios didácticos para potenciar el proceso </w:t>
      </w:r>
      <w:r w:rsidR="00052026" w:rsidRPr="00C14980">
        <w:rPr>
          <w:rFonts w:ascii="Arial" w:hAnsi="Arial" w:cs="Arial"/>
          <w:b/>
          <w:bCs/>
          <w:sz w:val="24"/>
          <w:szCs w:val="24"/>
        </w:rPr>
        <w:t xml:space="preserve">de </w:t>
      </w:r>
      <w:r w:rsidR="00B430C0" w:rsidRPr="00C14980">
        <w:rPr>
          <w:rFonts w:ascii="Arial" w:hAnsi="Arial" w:cs="Arial"/>
          <w:b/>
          <w:bCs/>
          <w:sz w:val="24"/>
          <w:szCs w:val="24"/>
        </w:rPr>
        <w:t>comprensión textual</w:t>
      </w:r>
      <w:r w:rsidR="00B430C0" w:rsidRPr="00C14980">
        <w:rPr>
          <w:rFonts w:ascii="Arial" w:hAnsi="Arial" w:cs="Arial"/>
          <w:b/>
          <w:sz w:val="24"/>
          <w:szCs w:val="24"/>
        </w:rPr>
        <w:t>desde la asignatura Lengua Española de los escolares del I ciclo  con TEA.</w:t>
      </w:r>
    </w:p>
    <w:p w:rsidR="00B430C0" w:rsidRPr="00C14980" w:rsidRDefault="00450C77" w:rsidP="00C14980">
      <w:pPr>
        <w:spacing w:line="240" w:lineRule="auto"/>
        <w:ind w:right="-285"/>
        <w:contextualSpacing/>
        <w:jc w:val="both"/>
        <w:rPr>
          <w:rFonts w:ascii="Arial" w:hAnsi="Arial" w:cs="Arial"/>
          <w:sz w:val="24"/>
          <w:szCs w:val="24"/>
        </w:rPr>
      </w:pPr>
      <w:r w:rsidRPr="00C14980">
        <w:rPr>
          <w:rFonts w:ascii="Arial" w:hAnsi="Arial" w:cs="Arial"/>
          <w:b/>
          <w:bCs/>
          <w:sz w:val="24"/>
          <w:szCs w:val="24"/>
        </w:rPr>
        <w:t>Objetivos:</w:t>
      </w:r>
      <w:r w:rsidRPr="00C14980">
        <w:rPr>
          <w:rFonts w:ascii="Arial" w:hAnsi="Arial" w:cs="Arial"/>
          <w:bCs/>
          <w:sz w:val="24"/>
          <w:szCs w:val="24"/>
        </w:rPr>
        <w:t xml:space="preserve"> son los rectores</w:t>
      </w:r>
      <w:r w:rsidR="00B430C0" w:rsidRPr="00C14980">
        <w:rPr>
          <w:rFonts w:ascii="Arial" w:hAnsi="Arial" w:cs="Arial"/>
          <w:bCs/>
          <w:sz w:val="24"/>
          <w:szCs w:val="24"/>
        </w:rPr>
        <w:t xml:space="preserve"> yse redactan en términos del escolar en función del desarrollo de la comprensión textual a partir de los procedimientos para la  comprensión propuestos.</w:t>
      </w:r>
    </w:p>
    <w:p w:rsidR="00B430C0" w:rsidRPr="00C14980" w:rsidRDefault="00B430C0" w:rsidP="00C14980">
      <w:pPr>
        <w:autoSpaceDE w:val="0"/>
        <w:autoSpaceDN w:val="0"/>
        <w:adjustRightInd w:val="0"/>
        <w:spacing w:line="240" w:lineRule="auto"/>
        <w:contextualSpacing/>
        <w:jc w:val="both"/>
        <w:rPr>
          <w:rFonts w:ascii="Arial" w:hAnsi="Arial" w:cs="Arial"/>
          <w:color w:val="000000"/>
          <w:sz w:val="24"/>
          <w:szCs w:val="24"/>
        </w:rPr>
      </w:pPr>
      <w:r w:rsidRPr="00C14980">
        <w:rPr>
          <w:rFonts w:ascii="Arial" w:hAnsi="Arial" w:cs="Arial"/>
          <w:color w:val="000000"/>
          <w:sz w:val="24"/>
          <w:szCs w:val="24"/>
        </w:rPr>
        <w:t xml:space="preserve">Los objetivos generales para la enseñanza-aprendizaje de la comprensión textual se centran en las habilidades que favorecen el tránsito por los niveles de comprensión textual como son decodificar, comprender literalmente, comprender inferencialmente y narrar o dramatizar para el control de la comprensión del texto sobre la base de procesos de análisis y síntesis, abstracción y generalización. </w:t>
      </w:r>
    </w:p>
    <w:p w:rsidR="00450C77" w:rsidRPr="00C14980" w:rsidRDefault="00450C77" w:rsidP="00C14980">
      <w:pPr>
        <w:autoSpaceDE w:val="0"/>
        <w:autoSpaceDN w:val="0"/>
        <w:adjustRightInd w:val="0"/>
        <w:spacing w:line="240" w:lineRule="auto"/>
        <w:contextualSpacing/>
        <w:jc w:val="both"/>
        <w:rPr>
          <w:rFonts w:ascii="Arial" w:hAnsi="Arial" w:cs="Arial"/>
          <w:sz w:val="24"/>
          <w:szCs w:val="24"/>
        </w:rPr>
      </w:pPr>
      <w:r w:rsidRPr="00C14980">
        <w:rPr>
          <w:rFonts w:ascii="Arial" w:hAnsi="Arial" w:cs="Arial"/>
          <w:b/>
          <w:bCs/>
          <w:sz w:val="24"/>
          <w:szCs w:val="24"/>
        </w:rPr>
        <w:t xml:space="preserve">Los contenidos: </w:t>
      </w:r>
      <w:r w:rsidR="00B430C0" w:rsidRPr="00C14980">
        <w:rPr>
          <w:rFonts w:ascii="Arial" w:hAnsi="Arial" w:cs="Arial"/>
          <w:sz w:val="24"/>
          <w:szCs w:val="24"/>
        </w:rPr>
        <w:t xml:space="preserve">Deben existir una integración de éstos con los fundamentos teóricos y prácticos de la enseñanza de la lectura y el desarrollo de la expresión oral y escrita, siempre adecuado a la variabilidad en el nivel de desarrollo de cada escolar con TEA. No deben faltar los contenidos relacionados con la vida y obra del autor, lugar donde se </w:t>
      </w:r>
      <w:r w:rsidR="00B430C0" w:rsidRPr="00C14980">
        <w:rPr>
          <w:rFonts w:ascii="Arial" w:hAnsi="Arial" w:cs="Arial"/>
          <w:sz w:val="24"/>
          <w:szCs w:val="24"/>
        </w:rPr>
        <w:lastRenderedPageBreak/>
        <w:t>desarrolla la obra, identificación y caracterización sencilla de los personajes que intervienen</w:t>
      </w:r>
      <w:r w:rsidR="00D63ACD" w:rsidRPr="00C14980">
        <w:rPr>
          <w:rFonts w:ascii="Arial" w:hAnsi="Arial" w:cs="Arial"/>
          <w:sz w:val="24"/>
          <w:szCs w:val="24"/>
        </w:rPr>
        <w:t>.</w:t>
      </w:r>
    </w:p>
    <w:p w:rsidR="00566623" w:rsidRPr="00C14980" w:rsidRDefault="00450C77" w:rsidP="00C14980">
      <w:pPr>
        <w:autoSpaceDE w:val="0"/>
        <w:autoSpaceDN w:val="0"/>
        <w:adjustRightInd w:val="0"/>
        <w:spacing w:line="240" w:lineRule="auto"/>
        <w:ind w:right="-285"/>
        <w:contextualSpacing/>
        <w:jc w:val="both"/>
        <w:rPr>
          <w:rFonts w:ascii="Arial" w:hAnsi="Arial" w:cs="Arial"/>
          <w:sz w:val="24"/>
          <w:szCs w:val="24"/>
        </w:rPr>
      </w:pPr>
      <w:r w:rsidRPr="00C14980">
        <w:rPr>
          <w:rFonts w:ascii="Arial" w:hAnsi="Arial" w:cs="Arial"/>
          <w:b/>
          <w:sz w:val="24"/>
          <w:szCs w:val="24"/>
        </w:rPr>
        <w:t xml:space="preserve">Métodos y procedimientos: </w:t>
      </w:r>
      <w:r w:rsidR="00566623" w:rsidRPr="00C14980">
        <w:rPr>
          <w:rFonts w:ascii="Arial" w:hAnsi="Arial" w:cs="Arial"/>
          <w:sz w:val="24"/>
          <w:szCs w:val="24"/>
        </w:rPr>
        <w:t>Se recomienda que en la utilización de éstos, se deba realizarse, potenciando la interacción entre los escolares y el texto de forma tal que se activen las vivencias en el tránsito de un nivel a otro y que conduzca a una relación afectiva con el contenido que se lee.</w:t>
      </w:r>
    </w:p>
    <w:p w:rsidR="00450C77" w:rsidRPr="00C14980" w:rsidRDefault="00566623" w:rsidP="00C14980">
      <w:pPr>
        <w:autoSpaceDE w:val="0"/>
        <w:autoSpaceDN w:val="0"/>
        <w:adjustRightInd w:val="0"/>
        <w:spacing w:line="240" w:lineRule="auto"/>
        <w:ind w:right="-285"/>
        <w:contextualSpacing/>
        <w:jc w:val="both"/>
        <w:rPr>
          <w:rFonts w:ascii="Arial" w:hAnsi="Arial" w:cs="Arial"/>
          <w:sz w:val="24"/>
          <w:szCs w:val="24"/>
        </w:rPr>
      </w:pPr>
      <w:r w:rsidRPr="00C14980">
        <w:rPr>
          <w:rFonts w:ascii="Arial" w:hAnsi="Arial" w:cs="Arial"/>
          <w:color w:val="000000"/>
          <w:sz w:val="24"/>
          <w:szCs w:val="24"/>
        </w:rPr>
        <w:t xml:space="preserve">El método que se utiliza para el desarrollo de las actividades de lectura y la comprensión de textos lo constituye el </w:t>
      </w:r>
      <w:r w:rsidRPr="003F1B06">
        <w:rPr>
          <w:rFonts w:ascii="Arial" w:hAnsi="Arial" w:cs="Arial"/>
          <w:iCs/>
          <w:color w:val="000000"/>
          <w:sz w:val="24"/>
          <w:szCs w:val="24"/>
        </w:rPr>
        <w:t>trabajo con el texto o lectura explicativa</w:t>
      </w:r>
      <w:r w:rsidRPr="00C14980">
        <w:rPr>
          <w:rFonts w:ascii="Arial" w:hAnsi="Arial" w:cs="Arial"/>
          <w:color w:val="000000"/>
          <w:sz w:val="24"/>
          <w:szCs w:val="24"/>
        </w:rPr>
        <w:t xml:space="preserve"> (Gómez, 2002). Se asumen además los métodos propuestos por Orozco, M (2102), entre ellos los orales, visuales y prácticos.</w:t>
      </w:r>
    </w:p>
    <w:p w:rsidR="00566623" w:rsidRPr="00C14980" w:rsidRDefault="00450C77" w:rsidP="00C14980">
      <w:pPr>
        <w:autoSpaceDE w:val="0"/>
        <w:autoSpaceDN w:val="0"/>
        <w:adjustRightInd w:val="0"/>
        <w:spacing w:line="240" w:lineRule="auto"/>
        <w:ind w:right="-284"/>
        <w:contextualSpacing/>
        <w:jc w:val="both"/>
        <w:rPr>
          <w:rFonts w:ascii="Arial" w:hAnsi="Arial" w:cs="Arial"/>
          <w:sz w:val="24"/>
          <w:szCs w:val="24"/>
        </w:rPr>
      </w:pPr>
      <w:r w:rsidRPr="00C14980">
        <w:rPr>
          <w:rFonts w:ascii="Arial" w:hAnsi="Arial" w:cs="Arial"/>
          <w:b/>
          <w:sz w:val="24"/>
          <w:szCs w:val="24"/>
        </w:rPr>
        <w:t xml:space="preserve">Medios de enseñanza: </w:t>
      </w:r>
      <w:r w:rsidR="00566623" w:rsidRPr="00C14980">
        <w:rPr>
          <w:rFonts w:ascii="Arial" w:hAnsi="Arial" w:cs="Arial"/>
          <w:sz w:val="24"/>
          <w:szCs w:val="24"/>
        </w:rPr>
        <w:t xml:space="preserve">láminas, títeres, canciones, adivinanzas, materiales audiovisuales, y objetos reales. Muy importante resultará el uso de sistemas de comunicación alternativos y aumentativos, objetos de referencia, calendarios, materiales gastables, tablones de secuencias de actividades, libros de lecturas personalizados, pictogramas, fotografías, tarjetas de acciones, </w:t>
      </w:r>
      <w:r w:rsidR="00566623" w:rsidRPr="00C14980">
        <w:rPr>
          <w:rFonts w:ascii="Arial" w:hAnsi="Arial" w:cs="Arial"/>
          <w:sz w:val="24"/>
          <w:szCs w:val="24"/>
          <w:lang w:val="es-MX"/>
        </w:rPr>
        <w:t>agenda pictográfica de verbos mentales u acciones, panel de intenciones,</w:t>
      </w:r>
      <w:r w:rsidR="00566623" w:rsidRPr="00C14980">
        <w:rPr>
          <w:rFonts w:ascii="Arial" w:hAnsi="Arial" w:cs="Arial"/>
          <w:sz w:val="24"/>
          <w:szCs w:val="24"/>
        </w:rPr>
        <w:t xml:space="preserve"> tarjetero pictográfico, libro de texto, uso de libros de lenguaje facilitado, software educativo, la TV educativa y videos.</w:t>
      </w:r>
    </w:p>
    <w:p w:rsidR="00773852" w:rsidRPr="00C14980" w:rsidRDefault="00450C77" w:rsidP="00C14980">
      <w:pPr>
        <w:autoSpaceDE w:val="0"/>
        <w:autoSpaceDN w:val="0"/>
        <w:adjustRightInd w:val="0"/>
        <w:spacing w:line="240" w:lineRule="auto"/>
        <w:ind w:right="-284"/>
        <w:contextualSpacing/>
        <w:jc w:val="both"/>
        <w:rPr>
          <w:rFonts w:ascii="Arial" w:hAnsi="Arial" w:cs="Arial"/>
          <w:sz w:val="24"/>
          <w:szCs w:val="24"/>
        </w:rPr>
      </w:pPr>
      <w:r w:rsidRPr="00C14980">
        <w:rPr>
          <w:rFonts w:ascii="Arial" w:hAnsi="Arial" w:cs="Arial"/>
          <w:b/>
          <w:bCs/>
          <w:sz w:val="24"/>
          <w:szCs w:val="24"/>
        </w:rPr>
        <w:t xml:space="preserve">Formas de organización: </w:t>
      </w:r>
      <w:r w:rsidR="00566623" w:rsidRPr="00C14980">
        <w:rPr>
          <w:rFonts w:ascii="Arial" w:hAnsi="Arial" w:cs="Arial"/>
          <w:sz w:val="24"/>
          <w:szCs w:val="24"/>
        </w:rPr>
        <w:t>tanto la frontal, individual, como colectiva en pequeños grupos: frontal para ejecutar la función orientadora del proceso y que los escolares socialicen sus puntos de vista y criterios; el trabajo individual para la atención diferenciada en cada caso y brindar los niveles de ayuda necesarios; el trabajo grupal para potenciar el protagonismo de los escolares, donde participen de forma activa en la búsqueda y construcción del conocimient</w:t>
      </w:r>
      <w:r w:rsidR="00773852" w:rsidRPr="00C14980">
        <w:rPr>
          <w:rFonts w:ascii="Arial" w:hAnsi="Arial" w:cs="Arial"/>
          <w:sz w:val="24"/>
          <w:szCs w:val="24"/>
        </w:rPr>
        <w:t>o pero en interacción colectiva.</w:t>
      </w:r>
    </w:p>
    <w:p w:rsidR="00BC6444" w:rsidRPr="00C14980" w:rsidRDefault="00450C77" w:rsidP="00C14980">
      <w:pPr>
        <w:autoSpaceDE w:val="0"/>
        <w:autoSpaceDN w:val="0"/>
        <w:adjustRightInd w:val="0"/>
        <w:spacing w:line="240" w:lineRule="auto"/>
        <w:ind w:right="-284"/>
        <w:contextualSpacing/>
        <w:jc w:val="both"/>
        <w:rPr>
          <w:rFonts w:ascii="Arial" w:hAnsi="Arial" w:cs="Arial"/>
          <w:sz w:val="24"/>
          <w:szCs w:val="24"/>
        </w:rPr>
      </w:pPr>
      <w:r w:rsidRPr="00C14980">
        <w:rPr>
          <w:rFonts w:ascii="Arial" w:hAnsi="Arial" w:cs="Arial"/>
          <w:b/>
          <w:bCs/>
          <w:sz w:val="24"/>
          <w:szCs w:val="24"/>
        </w:rPr>
        <w:t xml:space="preserve">Evaluación: </w:t>
      </w:r>
      <w:r w:rsidRPr="00C14980">
        <w:rPr>
          <w:rFonts w:ascii="Arial" w:hAnsi="Arial" w:cs="Arial"/>
          <w:sz w:val="24"/>
          <w:szCs w:val="24"/>
          <w:lang w:val="es-ES_tradnl"/>
        </w:rPr>
        <w:t>tiene una tendencia cualitativa, de proceso y no de resultado;</w:t>
      </w:r>
      <w:r w:rsidR="00BC6444" w:rsidRPr="00C14980">
        <w:rPr>
          <w:rFonts w:ascii="Arial" w:hAnsi="Arial" w:cs="Arial"/>
          <w:sz w:val="24"/>
          <w:szCs w:val="24"/>
        </w:rPr>
        <w:t>debe ser una evaluación continua, integradora, debe incluir qué aprende el escolar (objetivos del grado y del ciclo), cómo lo aprende (estilos de aprendizaje, recursos didácticos, estrategias de aprendizaje) en qué medida le han resultado útiles los materiales de lectura que se presentan (significación y sentido), en qué tipos de actividades aprende mejor y cómo ha avanzado con respecto a sí mismo (autovaloración).</w:t>
      </w:r>
    </w:p>
    <w:p w:rsidR="002478B6" w:rsidRPr="00C14980" w:rsidRDefault="00450C77" w:rsidP="00C14980">
      <w:pPr>
        <w:autoSpaceDE w:val="0"/>
        <w:autoSpaceDN w:val="0"/>
        <w:adjustRightInd w:val="0"/>
        <w:spacing w:line="240" w:lineRule="auto"/>
        <w:ind w:right="-284"/>
        <w:contextualSpacing/>
        <w:jc w:val="both"/>
        <w:rPr>
          <w:rFonts w:ascii="Arial" w:hAnsi="Arial" w:cs="Arial"/>
          <w:sz w:val="24"/>
          <w:szCs w:val="24"/>
        </w:rPr>
      </w:pPr>
      <w:r w:rsidRPr="00C14980">
        <w:rPr>
          <w:rFonts w:ascii="Arial" w:hAnsi="Arial" w:cs="Arial"/>
          <w:b/>
          <w:sz w:val="24"/>
          <w:szCs w:val="24"/>
        </w:rPr>
        <w:t>La peculiaridad d</w:t>
      </w:r>
      <w:r w:rsidR="00BC6444" w:rsidRPr="00C14980">
        <w:rPr>
          <w:rFonts w:ascii="Arial" w:hAnsi="Arial" w:cs="Arial"/>
          <w:b/>
          <w:sz w:val="24"/>
          <w:szCs w:val="24"/>
        </w:rPr>
        <w:t>e las clases de Lengua Española estará</w:t>
      </w:r>
      <w:r w:rsidRPr="00C14980">
        <w:rPr>
          <w:rFonts w:ascii="Arial" w:hAnsi="Arial" w:cs="Arial"/>
          <w:b/>
          <w:sz w:val="24"/>
          <w:szCs w:val="24"/>
        </w:rPr>
        <w:t xml:space="preserve"> en: </w:t>
      </w:r>
      <w:r w:rsidR="003749CE" w:rsidRPr="00C14980">
        <w:rPr>
          <w:rFonts w:ascii="Arial" w:hAnsi="Arial" w:cs="Arial"/>
          <w:sz w:val="24"/>
          <w:szCs w:val="24"/>
        </w:rPr>
        <w:t>l</w:t>
      </w:r>
      <w:r w:rsidRPr="00C14980">
        <w:rPr>
          <w:rFonts w:ascii="Arial" w:hAnsi="Arial" w:cs="Arial"/>
          <w:sz w:val="24"/>
          <w:szCs w:val="24"/>
        </w:rPr>
        <w:t>a concepción correctiva</w:t>
      </w:r>
      <w:r w:rsidR="003749CE" w:rsidRPr="00C14980">
        <w:rPr>
          <w:rFonts w:ascii="Arial" w:hAnsi="Arial" w:cs="Arial"/>
          <w:sz w:val="24"/>
          <w:szCs w:val="24"/>
        </w:rPr>
        <w:t xml:space="preserve"> compensatoria y desarrolladora, v</w:t>
      </w:r>
      <w:r w:rsidRPr="00C14980">
        <w:rPr>
          <w:rFonts w:ascii="Arial" w:hAnsi="Arial" w:cs="Arial"/>
          <w:sz w:val="24"/>
          <w:szCs w:val="24"/>
        </w:rPr>
        <w:t xml:space="preserve">ariabilidad </w:t>
      </w:r>
      <w:r w:rsidR="00BC6444" w:rsidRPr="00C14980">
        <w:rPr>
          <w:rFonts w:ascii="Arial" w:hAnsi="Arial" w:cs="Arial"/>
          <w:sz w:val="24"/>
          <w:szCs w:val="24"/>
        </w:rPr>
        <w:t>en los niveles de d</w:t>
      </w:r>
      <w:r w:rsidR="003749CE" w:rsidRPr="00C14980">
        <w:rPr>
          <w:rFonts w:ascii="Arial" w:hAnsi="Arial" w:cs="Arial"/>
          <w:sz w:val="24"/>
          <w:szCs w:val="24"/>
        </w:rPr>
        <w:t>esarrollo de los escolares, t</w:t>
      </w:r>
      <w:r w:rsidRPr="00C14980">
        <w:rPr>
          <w:rFonts w:ascii="Arial" w:hAnsi="Arial" w:cs="Arial"/>
          <w:sz w:val="24"/>
          <w:szCs w:val="24"/>
        </w:rPr>
        <w:t xml:space="preserve">odas las categorías didácticas vistas desde su contribución a la </w:t>
      </w:r>
      <w:r w:rsidR="00BC6444" w:rsidRPr="00C14980">
        <w:rPr>
          <w:rFonts w:ascii="Arial" w:hAnsi="Arial" w:cs="Arial"/>
          <w:sz w:val="24"/>
          <w:szCs w:val="24"/>
        </w:rPr>
        <w:t xml:space="preserve">compensación de las áreas afectadas </w:t>
      </w:r>
      <w:r w:rsidRPr="00C14980">
        <w:rPr>
          <w:rFonts w:ascii="Arial" w:hAnsi="Arial" w:cs="Arial"/>
          <w:sz w:val="24"/>
          <w:szCs w:val="24"/>
        </w:rPr>
        <w:t xml:space="preserve"> y </w:t>
      </w:r>
      <w:r w:rsidRPr="00C14980">
        <w:rPr>
          <w:rFonts w:ascii="Arial" w:hAnsi="Arial" w:cs="Arial"/>
          <w:sz w:val="24"/>
          <w:szCs w:val="24"/>
          <w:lang w:val="es-MX"/>
        </w:rPr>
        <w:t>su adaptación a las particularidades de los escolares desde un enfoque correctivo – compensatorio que propicie el trabajo fro</w:t>
      </w:r>
      <w:r w:rsidR="003749CE" w:rsidRPr="00C14980">
        <w:rPr>
          <w:rFonts w:ascii="Arial" w:hAnsi="Arial" w:cs="Arial"/>
          <w:sz w:val="24"/>
          <w:szCs w:val="24"/>
          <w:lang w:val="es-MX"/>
        </w:rPr>
        <w:t>ntal, diferenciado e individual, l</w:t>
      </w:r>
      <w:r w:rsidRPr="00C14980">
        <w:rPr>
          <w:rFonts w:ascii="Arial" w:hAnsi="Arial" w:cs="Arial"/>
          <w:sz w:val="24"/>
          <w:szCs w:val="24"/>
        </w:rPr>
        <w:t xml:space="preserve">a utilización de métodos, variantes metodológicas, adaptaciones, alternativas, procederes, diversificación, flexibilización de </w:t>
      </w:r>
      <w:r w:rsidRPr="00C14980">
        <w:rPr>
          <w:rFonts w:ascii="Arial" w:hAnsi="Arial" w:cs="Arial"/>
          <w:bCs/>
          <w:sz w:val="24"/>
          <w:szCs w:val="24"/>
        </w:rPr>
        <w:t>las tareas)</w:t>
      </w:r>
      <w:r w:rsidR="003749CE" w:rsidRPr="00C14980">
        <w:rPr>
          <w:rFonts w:ascii="Arial" w:hAnsi="Arial" w:cs="Arial"/>
          <w:sz w:val="24"/>
          <w:szCs w:val="24"/>
        </w:rPr>
        <w:t>, l</w:t>
      </w:r>
      <w:r w:rsidRPr="00C14980">
        <w:rPr>
          <w:rFonts w:ascii="Arial" w:hAnsi="Arial" w:cs="Arial"/>
          <w:sz w:val="24"/>
          <w:szCs w:val="24"/>
        </w:rPr>
        <w:t>a creatividad del maestro es imprescindible para dar respuesta a las necesida</w:t>
      </w:r>
      <w:r w:rsidR="00BC6444" w:rsidRPr="00C14980">
        <w:rPr>
          <w:rFonts w:ascii="Arial" w:hAnsi="Arial" w:cs="Arial"/>
          <w:sz w:val="24"/>
          <w:szCs w:val="24"/>
        </w:rPr>
        <w:t>des educativas de sus escolares.</w:t>
      </w:r>
    </w:p>
    <w:p w:rsidR="002478B6" w:rsidRPr="00C14980" w:rsidRDefault="00D753D4" w:rsidP="00C14980">
      <w:pPr>
        <w:autoSpaceDE w:val="0"/>
        <w:autoSpaceDN w:val="0"/>
        <w:adjustRightInd w:val="0"/>
        <w:spacing w:line="240" w:lineRule="auto"/>
        <w:ind w:right="-284"/>
        <w:contextualSpacing/>
        <w:jc w:val="both"/>
        <w:rPr>
          <w:rFonts w:ascii="Arial" w:hAnsi="Arial" w:cs="Arial"/>
          <w:sz w:val="24"/>
          <w:szCs w:val="24"/>
        </w:rPr>
      </w:pPr>
      <w:r w:rsidRPr="00C14980">
        <w:rPr>
          <w:rFonts w:ascii="Arial" w:hAnsi="Arial" w:cs="Arial"/>
          <w:sz w:val="24"/>
          <w:szCs w:val="24"/>
        </w:rPr>
        <w:t>Se proponen e</w:t>
      </w:r>
      <w:r w:rsidRPr="00C14980">
        <w:rPr>
          <w:rFonts w:ascii="Arial" w:hAnsi="Arial" w:cs="Arial"/>
          <w:color w:val="000000"/>
          <w:sz w:val="24"/>
          <w:szCs w:val="24"/>
        </w:rPr>
        <w:t xml:space="preserve">strategias docentes y procedimientos metodológicos en el desarrollo del proceso de comprensión textual los cuales se </w:t>
      </w:r>
      <w:r w:rsidRPr="00C14980">
        <w:rPr>
          <w:rFonts w:ascii="Arial" w:hAnsi="Arial" w:cs="Arial"/>
          <w:sz w:val="24"/>
          <w:szCs w:val="24"/>
        </w:rPr>
        <w:t xml:space="preserve"> concretan en el empleo de los recursos didácticos (el aprendizaje cooperativo, el lenguaje facilitado, la conversación dialogada, la dramatización) y los momentos para el desarrollo de la comprensión de significados concebidos en un sistema de clases apoyados en los fundamentos del enfoque cognitivo, comunicativo y sociocultural de la lengua.</w:t>
      </w:r>
    </w:p>
    <w:p w:rsidR="00D753D4" w:rsidRPr="00C14980" w:rsidRDefault="00450C77" w:rsidP="00C14980">
      <w:pPr>
        <w:autoSpaceDE w:val="0"/>
        <w:autoSpaceDN w:val="0"/>
        <w:adjustRightInd w:val="0"/>
        <w:spacing w:line="240" w:lineRule="auto"/>
        <w:ind w:right="-284"/>
        <w:contextualSpacing/>
        <w:jc w:val="both"/>
        <w:rPr>
          <w:rFonts w:ascii="Arial" w:hAnsi="Arial" w:cs="Arial"/>
          <w:sz w:val="24"/>
          <w:szCs w:val="24"/>
        </w:rPr>
      </w:pPr>
      <w:r w:rsidRPr="00C14980">
        <w:rPr>
          <w:rFonts w:ascii="Arial" w:hAnsi="Arial" w:cs="Arial"/>
          <w:bCs/>
          <w:sz w:val="24"/>
          <w:szCs w:val="24"/>
        </w:rPr>
        <w:t xml:space="preserve">Se presentan tareas de aprendizajes que constituyen ejemplos, a partir de estos los maestros podrán basarse para elaborar otras, en función de la variabilidad del desarrollo de sus escolares. </w:t>
      </w:r>
      <w:r w:rsidR="00D753D4" w:rsidRPr="00C14980">
        <w:rPr>
          <w:rFonts w:ascii="Arial" w:hAnsi="Arial" w:cs="Arial"/>
          <w:bCs/>
          <w:sz w:val="24"/>
          <w:szCs w:val="24"/>
        </w:rPr>
        <w:t xml:space="preserve">Cumplen las siguientes características: tienen en cuenta el diagnóstico integral de los escolares, realización de tareas de aprendizaje que transiten por los </w:t>
      </w:r>
      <w:r w:rsidR="00D753D4" w:rsidRPr="00C14980">
        <w:rPr>
          <w:rFonts w:ascii="Arial" w:hAnsi="Arial" w:cs="Arial"/>
          <w:bCs/>
          <w:sz w:val="24"/>
          <w:szCs w:val="24"/>
        </w:rPr>
        <w:lastRenderedPageBreak/>
        <w:t>diferentes niveles de comprensión textual, intencionalidad de las tareas atendiendo a las preferencias individuales, adecuada selección de diferentes tipos de textos, vinculación del contenido con la práctica social.</w:t>
      </w:r>
    </w:p>
    <w:p w:rsidR="00232CB4" w:rsidRPr="00C14980" w:rsidRDefault="00DC46A3" w:rsidP="00C14980">
      <w:pPr>
        <w:widowControl w:val="0"/>
        <w:autoSpaceDE w:val="0"/>
        <w:autoSpaceDN w:val="0"/>
        <w:adjustRightInd w:val="0"/>
        <w:spacing w:line="240" w:lineRule="auto"/>
        <w:ind w:left="-284" w:right="-283"/>
        <w:contextualSpacing/>
        <w:jc w:val="both"/>
        <w:rPr>
          <w:rFonts w:ascii="Arial" w:hAnsi="Arial" w:cs="Arial"/>
          <w:bCs/>
          <w:sz w:val="24"/>
          <w:szCs w:val="24"/>
        </w:rPr>
      </w:pPr>
      <w:r w:rsidRPr="00C14980">
        <w:rPr>
          <w:rFonts w:ascii="Arial" w:hAnsi="Arial" w:cs="Arial"/>
          <w:b/>
          <w:sz w:val="24"/>
          <w:szCs w:val="24"/>
        </w:rPr>
        <w:t xml:space="preserve">Preparación de los docentes en la fundamentación e implementación del proceso de </w:t>
      </w:r>
      <w:r w:rsidR="00232CB4" w:rsidRPr="00C14980">
        <w:rPr>
          <w:rFonts w:ascii="Arial" w:hAnsi="Arial" w:cs="Arial"/>
          <w:b/>
          <w:sz w:val="24"/>
          <w:szCs w:val="24"/>
        </w:rPr>
        <w:t xml:space="preserve">comprensión textual desde la Lengua Española en </w:t>
      </w:r>
      <w:r w:rsidRPr="00C14980">
        <w:rPr>
          <w:rFonts w:ascii="Arial" w:hAnsi="Arial" w:cs="Arial"/>
          <w:b/>
          <w:sz w:val="24"/>
          <w:szCs w:val="24"/>
        </w:rPr>
        <w:t xml:space="preserve"> los escolares con </w:t>
      </w:r>
      <w:r w:rsidR="00232CB4" w:rsidRPr="00C14980">
        <w:rPr>
          <w:rFonts w:ascii="Arial" w:hAnsi="Arial" w:cs="Arial"/>
          <w:b/>
          <w:sz w:val="24"/>
          <w:szCs w:val="24"/>
        </w:rPr>
        <w:t>TEA</w:t>
      </w:r>
      <w:r w:rsidRPr="00C14980">
        <w:rPr>
          <w:rFonts w:ascii="Arial" w:hAnsi="Arial" w:cs="Arial"/>
          <w:b/>
          <w:sz w:val="24"/>
          <w:szCs w:val="24"/>
        </w:rPr>
        <w:t>.</w:t>
      </w:r>
    </w:p>
    <w:p w:rsidR="00232CB4" w:rsidRPr="00C14980" w:rsidRDefault="00DC46A3" w:rsidP="00C14980">
      <w:pPr>
        <w:widowControl w:val="0"/>
        <w:autoSpaceDE w:val="0"/>
        <w:autoSpaceDN w:val="0"/>
        <w:adjustRightInd w:val="0"/>
        <w:spacing w:line="240" w:lineRule="auto"/>
        <w:ind w:left="-284" w:right="-283"/>
        <w:contextualSpacing/>
        <w:jc w:val="both"/>
        <w:rPr>
          <w:rFonts w:ascii="Arial" w:hAnsi="Arial" w:cs="Arial"/>
          <w:bCs/>
          <w:sz w:val="24"/>
          <w:szCs w:val="24"/>
        </w:rPr>
      </w:pPr>
      <w:r w:rsidRPr="00C14980">
        <w:rPr>
          <w:rFonts w:ascii="Arial" w:hAnsi="Arial" w:cs="Arial"/>
          <w:b/>
          <w:bCs/>
          <w:color w:val="000000"/>
          <w:sz w:val="24"/>
          <w:szCs w:val="24"/>
        </w:rPr>
        <w:t xml:space="preserve"> Objetivos </w:t>
      </w:r>
    </w:p>
    <w:p w:rsidR="00232CB4" w:rsidRPr="00C14980" w:rsidRDefault="00DC46A3" w:rsidP="00C14980">
      <w:pPr>
        <w:widowControl w:val="0"/>
        <w:autoSpaceDE w:val="0"/>
        <w:autoSpaceDN w:val="0"/>
        <w:adjustRightInd w:val="0"/>
        <w:spacing w:line="240" w:lineRule="auto"/>
        <w:ind w:left="-284" w:right="-283"/>
        <w:contextualSpacing/>
        <w:jc w:val="both"/>
        <w:rPr>
          <w:rFonts w:ascii="Arial" w:hAnsi="Arial" w:cs="Arial"/>
          <w:bCs/>
          <w:sz w:val="24"/>
          <w:szCs w:val="24"/>
        </w:rPr>
      </w:pPr>
      <w:r w:rsidRPr="00C14980">
        <w:rPr>
          <w:rFonts w:ascii="Arial" w:hAnsi="Arial" w:cs="Arial"/>
          <w:color w:val="000000"/>
          <w:sz w:val="24"/>
          <w:szCs w:val="24"/>
        </w:rPr>
        <w:t>Capacitar a las estructuras de dirección y docentes acerc</w:t>
      </w:r>
      <w:r w:rsidR="00232CB4" w:rsidRPr="00C14980">
        <w:rPr>
          <w:rFonts w:ascii="Arial" w:hAnsi="Arial" w:cs="Arial"/>
          <w:color w:val="000000"/>
          <w:sz w:val="24"/>
          <w:szCs w:val="24"/>
        </w:rPr>
        <w:t>a de la concepción integral del desarrollo</w:t>
      </w:r>
      <w:r w:rsidR="00232CB4" w:rsidRPr="00C14980">
        <w:rPr>
          <w:rFonts w:ascii="Arial" w:hAnsi="Arial" w:cs="Arial"/>
          <w:sz w:val="24"/>
          <w:szCs w:val="24"/>
        </w:rPr>
        <w:t>de la comprensión textual desde la Lengua Española en  los escolares con TEA</w:t>
      </w:r>
      <w:r w:rsidR="00F02797" w:rsidRPr="00C14980">
        <w:rPr>
          <w:rFonts w:ascii="Arial" w:hAnsi="Arial" w:cs="Arial"/>
          <w:color w:val="000000"/>
          <w:sz w:val="24"/>
          <w:szCs w:val="24"/>
        </w:rPr>
        <w:t xml:space="preserve"> y sus</w:t>
      </w:r>
      <w:r w:rsidRPr="00C14980">
        <w:rPr>
          <w:rFonts w:ascii="Arial" w:hAnsi="Arial" w:cs="Arial"/>
          <w:color w:val="000000"/>
          <w:sz w:val="24"/>
          <w:szCs w:val="24"/>
        </w:rPr>
        <w:t xml:space="preserve"> impli</w:t>
      </w:r>
      <w:r w:rsidR="00F02797" w:rsidRPr="00C14980">
        <w:rPr>
          <w:rFonts w:ascii="Arial" w:hAnsi="Arial" w:cs="Arial"/>
          <w:color w:val="000000"/>
          <w:sz w:val="24"/>
          <w:szCs w:val="24"/>
        </w:rPr>
        <w:t>caciones en la dirección del proceso de</w:t>
      </w:r>
      <w:r w:rsidRPr="00C14980">
        <w:rPr>
          <w:rFonts w:ascii="Arial" w:hAnsi="Arial" w:cs="Arial"/>
          <w:color w:val="000000"/>
          <w:sz w:val="24"/>
          <w:szCs w:val="24"/>
        </w:rPr>
        <w:t xml:space="preserve"> enseñanza- aprendizaje. </w:t>
      </w:r>
    </w:p>
    <w:p w:rsidR="00232CB4" w:rsidRPr="00C14980" w:rsidRDefault="00DC46A3" w:rsidP="00C14980">
      <w:pPr>
        <w:widowControl w:val="0"/>
        <w:autoSpaceDE w:val="0"/>
        <w:autoSpaceDN w:val="0"/>
        <w:adjustRightInd w:val="0"/>
        <w:spacing w:line="240" w:lineRule="auto"/>
        <w:ind w:left="-284" w:right="-283"/>
        <w:contextualSpacing/>
        <w:jc w:val="both"/>
        <w:rPr>
          <w:rFonts w:ascii="Arial" w:hAnsi="Arial" w:cs="Arial"/>
          <w:color w:val="000000"/>
          <w:sz w:val="24"/>
          <w:szCs w:val="24"/>
        </w:rPr>
      </w:pPr>
      <w:r w:rsidRPr="00C14980">
        <w:rPr>
          <w:rFonts w:ascii="Arial" w:hAnsi="Arial" w:cs="Arial"/>
          <w:color w:val="000000"/>
          <w:sz w:val="24"/>
          <w:szCs w:val="24"/>
        </w:rPr>
        <w:t xml:space="preserve">Demostrar a las estructuras de dirección y docentes cómo aplicar una concepción integral del </w:t>
      </w:r>
      <w:r w:rsidRPr="00C14980">
        <w:rPr>
          <w:rFonts w:ascii="Arial" w:hAnsi="Arial" w:cs="Arial"/>
          <w:sz w:val="24"/>
          <w:szCs w:val="24"/>
        </w:rPr>
        <w:t xml:space="preserve">proceso de </w:t>
      </w:r>
      <w:r w:rsidR="00232CB4" w:rsidRPr="00C14980">
        <w:rPr>
          <w:rFonts w:ascii="Arial" w:hAnsi="Arial" w:cs="Arial"/>
          <w:sz w:val="24"/>
          <w:szCs w:val="24"/>
        </w:rPr>
        <w:t>comprensión textual desde la Lengua Española en  los escolares con TEA</w:t>
      </w:r>
      <w:r w:rsidR="00232CB4" w:rsidRPr="00C14980">
        <w:rPr>
          <w:rFonts w:ascii="Arial" w:hAnsi="Arial" w:cs="Arial"/>
          <w:color w:val="000000"/>
          <w:sz w:val="24"/>
          <w:szCs w:val="24"/>
        </w:rPr>
        <w:t>.</w:t>
      </w:r>
    </w:p>
    <w:p w:rsidR="00042CA6" w:rsidRPr="00C14980" w:rsidRDefault="00DC46A3" w:rsidP="00C14980">
      <w:pPr>
        <w:widowControl w:val="0"/>
        <w:autoSpaceDE w:val="0"/>
        <w:autoSpaceDN w:val="0"/>
        <w:adjustRightInd w:val="0"/>
        <w:spacing w:line="240" w:lineRule="auto"/>
        <w:ind w:left="-284" w:right="-283"/>
        <w:contextualSpacing/>
        <w:jc w:val="both"/>
        <w:rPr>
          <w:rFonts w:ascii="Arial" w:hAnsi="Arial" w:cs="Arial"/>
          <w:bCs/>
          <w:sz w:val="24"/>
          <w:szCs w:val="24"/>
        </w:rPr>
      </w:pPr>
      <w:r w:rsidRPr="00C14980">
        <w:rPr>
          <w:rFonts w:ascii="Arial" w:hAnsi="Arial" w:cs="Arial"/>
          <w:b/>
          <w:sz w:val="24"/>
          <w:szCs w:val="24"/>
        </w:rPr>
        <w:t xml:space="preserve">Vías: </w:t>
      </w:r>
      <w:r w:rsidRPr="00C14980">
        <w:rPr>
          <w:rFonts w:ascii="Arial" w:hAnsi="Arial" w:cs="Arial"/>
          <w:sz w:val="24"/>
          <w:szCs w:val="24"/>
        </w:rPr>
        <w:t>Reunión metodológica, clase metodológica instructiva,talleres, clase metodológica demostrativa y clase abierta.</w:t>
      </w:r>
    </w:p>
    <w:p w:rsidR="00042CA6" w:rsidRPr="00C14980" w:rsidRDefault="00DC46A3" w:rsidP="00C14980">
      <w:pPr>
        <w:widowControl w:val="0"/>
        <w:autoSpaceDE w:val="0"/>
        <w:autoSpaceDN w:val="0"/>
        <w:adjustRightInd w:val="0"/>
        <w:spacing w:line="240" w:lineRule="auto"/>
        <w:ind w:left="-284" w:right="-283"/>
        <w:contextualSpacing/>
        <w:jc w:val="both"/>
        <w:rPr>
          <w:rFonts w:ascii="Arial" w:hAnsi="Arial" w:cs="Arial"/>
          <w:bCs/>
          <w:sz w:val="24"/>
          <w:szCs w:val="24"/>
        </w:rPr>
      </w:pPr>
      <w:r w:rsidRPr="00C14980">
        <w:rPr>
          <w:rFonts w:ascii="Arial" w:hAnsi="Arial" w:cs="Arial"/>
          <w:b/>
          <w:bCs/>
          <w:color w:val="000000"/>
          <w:sz w:val="24"/>
          <w:szCs w:val="24"/>
        </w:rPr>
        <w:t>Reunión  metodológica:</w:t>
      </w:r>
      <w:r w:rsidR="00590D46" w:rsidRPr="00C14980">
        <w:rPr>
          <w:rFonts w:ascii="Arial" w:hAnsi="Arial" w:cs="Arial"/>
          <w:color w:val="000000"/>
          <w:sz w:val="24"/>
          <w:szCs w:val="24"/>
        </w:rPr>
        <w:t xml:space="preserve"> Se parte</w:t>
      </w:r>
      <w:r w:rsidRPr="00C14980">
        <w:rPr>
          <w:rFonts w:ascii="Arial" w:hAnsi="Arial" w:cs="Arial"/>
          <w:color w:val="000000"/>
          <w:sz w:val="24"/>
          <w:szCs w:val="24"/>
        </w:rPr>
        <w:t xml:space="preserve"> del estado actual y</w:t>
      </w:r>
      <w:r w:rsidR="00590D46" w:rsidRPr="00C14980">
        <w:rPr>
          <w:rFonts w:ascii="Arial" w:hAnsi="Arial" w:cs="Arial"/>
          <w:color w:val="000000"/>
          <w:sz w:val="24"/>
          <w:szCs w:val="24"/>
        </w:rPr>
        <w:t xml:space="preserve"> se explica </w:t>
      </w:r>
      <w:r w:rsidRPr="00C14980">
        <w:rPr>
          <w:rFonts w:ascii="Arial" w:hAnsi="Arial" w:cs="Arial"/>
          <w:color w:val="000000"/>
          <w:sz w:val="24"/>
          <w:szCs w:val="24"/>
        </w:rPr>
        <w:t>el</w:t>
      </w:r>
      <w:r w:rsidR="00590D46" w:rsidRPr="00C14980">
        <w:rPr>
          <w:rFonts w:ascii="Arial" w:hAnsi="Arial" w:cs="Arial"/>
          <w:color w:val="000000"/>
          <w:sz w:val="24"/>
          <w:szCs w:val="24"/>
        </w:rPr>
        <w:t xml:space="preserve"> objetivo de</w:t>
      </w:r>
      <w:r w:rsidRPr="00C14980">
        <w:rPr>
          <w:rFonts w:ascii="Arial" w:hAnsi="Arial" w:cs="Arial"/>
          <w:color w:val="000000"/>
          <w:sz w:val="24"/>
          <w:szCs w:val="24"/>
        </w:rPr>
        <w:t xml:space="preserve"> la </w:t>
      </w:r>
      <w:r w:rsidR="00590D46" w:rsidRPr="00C14980">
        <w:rPr>
          <w:rFonts w:ascii="Arial" w:hAnsi="Arial" w:cs="Arial"/>
          <w:color w:val="000000"/>
          <w:sz w:val="24"/>
          <w:szCs w:val="24"/>
        </w:rPr>
        <w:t>concepción</w:t>
      </w:r>
      <w:r w:rsidRPr="00C14980">
        <w:rPr>
          <w:rFonts w:ascii="Arial" w:hAnsi="Arial" w:cs="Arial"/>
          <w:color w:val="000000"/>
          <w:sz w:val="24"/>
          <w:szCs w:val="24"/>
        </w:rPr>
        <w:t xml:space="preserve"> didáctica a partir de sus fundamentos. </w:t>
      </w:r>
    </w:p>
    <w:p w:rsidR="00042CA6" w:rsidRPr="00C14980" w:rsidRDefault="00590D46" w:rsidP="00C14980">
      <w:pPr>
        <w:widowControl w:val="0"/>
        <w:autoSpaceDE w:val="0"/>
        <w:autoSpaceDN w:val="0"/>
        <w:adjustRightInd w:val="0"/>
        <w:spacing w:line="240" w:lineRule="auto"/>
        <w:ind w:left="-284" w:right="-283"/>
        <w:contextualSpacing/>
        <w:jc w:val="both"/>
        <w:rPr>
          <w:rFonts w:ascii="Arial" w:hAnsi="Arial" w:cs="Arial"/>
          <w:bCs/>
          <w:sz w:val="24"/>
          <w:szCs w:val="24"/>
        </w:rPr>
      </w:pPr>
      <w:r w:rsidRPr="00C14980">
        <w:rPr>
          <w:rFonts w:ascii="Arial" w:hAnsi="Arial" w:cs="Arial"/>
          <w:b/>
          <w:bCs/>
          <w:color w:val="000000"/>
          <w:sz w:val="24"/>
          <w:szCs w:val="24"/>
        </w:rPr>
        <w:t>Clase</w:t>
      </w:r>
      <w:r w:rsidR="00DC46A3" w:rsidRPr="00C14980">
        <w:rPr>
          <w:rFonts w:ascii="Arial" w:hAnsi="Arial" w:cs="Arial"/>
          <w:b/>
          <w:bCs/>
          <w:color w:val="000000"/>
          <w:sz w:val="24"/>
          <w:szCs w:val="24"/>
        </w:rPr>
        <w:t xml:space="preserve"> metodológica instructiva:</w:t>
      </w:r>
      <w:r w:rsidRPr="00C14980">
        <w:rPr>
          <w:rFonts w:ascii="Arial" w:hAnsi="Arial" w:cs="Arial"/>
          <w:color w:val="000000"/>
          <w:sz w:val="24"/>
          <w:szCs w:val="24"/>
        </w:rPr>
        <w:t xml:space="preserve"> Permite presentar, explicar y</w:t>
      </w:r>
      <w:r w:rsidR="00DC46A3" w:rsidRPr="00C14980">
        <w:rPr>
          <w:rFonts w:ascii="Arial" w:hAnsi="Arial" w:cs="Arial"/>
          <w:color w:val="000000"/>
          <w:sz w:val="24"/>
          <w:szCs w:val="24"/>
        </w:rPr>
        <w:t xml:space="preserve"> fundamentar  el tratamiento metodológico de </w:t>
      </w:r>
      <w:r w:rsidR="00042CA6" w:rsidRPr="00C14980">
        <w:rPr>
          <w:rFonts w:ascii="Arial" w:hAnsi="Arial" w:cs="Arial"/>
          <w:color w:val="000000"/>
          <w:sz w:val="24"/>
          <w:szCs w:val="24"/>
        </w:rPr>
        <w:t>un sistema de clases</w:t>
      </w:r>
      <w:r w:rsidR="00DC46A3" w:rsidRPr="00C14980">
        <w:rPr>
          <w:rFonts w:ascii="Arial" w:hAnsi="Arial" w:cs="Arial"/>
          <w:color w:val="000000"/>
          <w:sz w:val="24"/>
          <w:szCs w:val="24"/>
        </w:rPr>
        <w:t>, a partir d</w:t>
      </w:r>
      <w:r w:rsidRPr="00C14980">
        <w:rPr>
          <w:rFonts w:ascii="Arial" w:hAnsi="Arial" w:cs="Arial"/>
          <w:color w:val="000000"/>
          <w:sz w:val="24"/>
          <w:szCs w:val="24"/>
        </w:rPr>
        <w:t>e la precisión de</w:t>
      </w:r>
      <w:r w:rsidR="00DC46A3" w:rsidRPr="00C14980">
        <w:rPr>
          <w:rFonts w:ascii="Arial" w:hAnsi="Arial" w:cs="Arial"/>
          <w:color w:val="000000"/>
          <w:sz w:val="24"/>
          <w:szCs w:val="24"/>
        </w:rPr>
        <w:t xml:space="preserve"> los obje</w:t>
      </w:r>
      <w:r w:rsidRPr="00C14980">
        <w:rPr>
          <w:rFonts w:ascii="Arial" w:hAnsi="Arial" w:cs="Arial"/>
          <w:color w:val="000000"/>
          <w:sz w:val="24"/>
          <w:szCs w:val="24"/>
        </w:rPr>
        <w:t xml:space="preserve">tivos, la estructuración lógica de </w:t>
      </w:r>
      <w:r w:rsidR="00DC46A3" w:rsidRPr="00C14980">
        <w:rPr>
          <w:rFonts w:ascii="Arial" w:hAnsi="Arial" w:cs="Arial"/>
          <w:color w:val="000000"/>
          <w:sz w:val="24"/>
          <w:szCs w:val="24"/>
        </w:rPr>
        <w:t>los contenidos</w:t>
      </w:r>
      <w:r w:rsidRPr="00C14980">
        <w:rPr>
          <w:rFonts w:ascii="Arial" w:hAnsi="Arial" w:cs="Arial"/>
          <w:color w:val="000000"/>
          <w:sz w:val="24"/>
          <w:szCs w:val="24"/>
        </w:rPr>
        <w:t>, los métodos, procedimientos y</w:t>
      </w:r>
      <w:r w:rsidR="00DC46A3" w:rsidRPr="00C14980">
        <w:rPr>
          <w:rFonts w:ascii="Arial" w:hAnsi="Arial" w:cs="Arial"/>
          <w:color w:val="000000"/>
          <w:sz w:val="24"/>
          <w:szCs w:val="24"/>
        </w:rPr>
        <w:t xml:space="preserve"> medio</w:t>
      </w:r>
      <w:r w:rsidRPr="00C14980">
        <w:rPr>
          <w:rFonts w:ascii="Arial" w:hAnsi="Arial" w:cs="Arial"/>
          <w:color w:val="000000"/>
          <w:sz w:val="24"/>
          <w:szCs w:val="24"/>
        </w:rPr>
        <w:t xml:space="preserve">s de enseñanza, las formas de </w:t>
      </w:r>
      <w:r w:rsidR="00DC46A3" w:rsidRPr="00C14980">
        <w:rPr>
          <w:rFonts w:ascii="Arial" w:hAnsi="Arial" w:cs="Arial"/>
          <w:color w:val="000000"/>
          <w:sz w:val="24"/>
          <w:szCs w:val="24"/>
        </w:rPr>
        <w:t>organización, así como las formas de control y evaluación del aprendizaje que se utilizarán.</w:t>
      </w:r>
    </w:p>
    <w:p w:rsidR="00DC46A3" w:rsidRPr="00C14980" w:rsidRDefault="00DC46A3" w:rsidP="00C14980">
      <w:pPr>
        <w:widowControl w:val="0"/>
        <w:autoSpaceDE w:val="0"/>
        <w:autoSpaceDN w:val="0"/>
        <w:adjustRightInd w:val="0"/>
        <w:spacing w:line="240" w:lineRule="auto"/>
        <w:ind w:left="-284" w:right="-283"/>
        <w:contextualSpacing/>
        <w:jc w:val="both"/>
        <w:rPr>
          <w:rFonts w:ascii="Arial" w:hAnsi="Arial" w:cs="Arial"/>
          <w:bCs/>
          <w:sz w:val="24"/>
          <w:szCs w:val="24"/>
        </w:rPr>
      </w:pPr>
      <w:r w:rsidRPr="00C14980">
        <w:rPr>
          <w:rFonts w:ascii="Arial" w:hAnsi="Arial" w:cs="Arial"/>
          <w:b/>
          <w:sz w:val="24"/>
          <w:szCs w:val="24"/>
        </w:rPr>
        <w:t>Talleres realizados con los docentes.</w:t>
      </w:r>
    </w:p>
    <w:p w:rsidR="008122F8" w:rsidRPr="00C14980" w:rsidRDefault="002E0429" w:rsidP="00C14980">
      <w:pPr>
        <w:widowControl w:val="0"/>
        <w:numPr>
          <w:ilvl w:val="0"/>
          <w:numId w:val="11"/>
        </w:numPr>
        <w:autoSpaceDE w:val="0"/>
        <w:autoSpaceDN w:val="0"/>
        <w:adjustRightInd w:val="0"/>
        <w:spacing w:after="0" w:line="240" w:lineRule="auto"/>
        <w:contextualSpacing/>
        <w:jc w:val="both"/>
        <w:rPr>
          <w:rFonts w:ascii="Arial" w:hAnsi="Arial" w:cs="Arial"/>
          <w:sz w:val="24"/>
          <w:szCs w:val="24"/>
        </w:rPr>
      </w:pPr>
      <w:r w:rsidRPr="00C14980">
        <w:rPr>
          <w:rFonts w:ascii="Arial" w:hAnsi="Arial" w:cs="Arial"/>
          <w:sz w:val="24"/>
          <w:szCs w:val="24"/>
        </w:rPr>
        <w:t>Taller 1- La comprensión textual  en el escolar con TEA desde una concepción histórico cultural.</w:t>
      </w:r>
    </w:p>
    <w:p w:rsidR="008122F8" w:rsidRPr="00C14980" w:rsidRDefault="002E0429" w:rsidP="00C14980">
      <w:pPr>
        <w:widowControl w:val="0"/>
        <w:numPr>
          <w:ilvl w:val="0"/>
          <w:numId w:val="11"/>
        </w:numPr>
        <w:autoSpaceDE w:val="0"/>
        <w:autoSpaceDN w:val="0"/>
        <w:adjustRightInd w:val="0"/>
        <w:spacing w:after="0" w:line="240" w:lineRule="auto"/>
        <w:contextualSpacing/>
        <w:jc w:val="both"/>
        <w:rPr>
          <w:rFonts w:ascii="Arial" w:hAnsi="Arial" w:cs="Arial"/>
          <w:sz w:val="24"/>
          <w:szCs w:val="24"/>
        </w:rPr>
      </w:pPr>
      <w:r w:rsidRPr="00C14980">
        <w:rPr>
          <w:rFonts w:ascii="Arial" w:hAnsi="Arial" w:cs="Arial"/>
          <w:sz w:val="24"/>
          <w:szCs w:val="24"/>
        </w:rPr>
        <w:t>Taller 2- El currículo de la asignatura Lengua Española. Adaptaciones. Lo lineal, concéntrico, cíclico y en espiral.</w:t>
      </w:r>
    </w:p>
    <w:p w:rsidR="00042CA6" w:rsidRPr="00C14980" w:rsidRDefault="00042CA6" w:rsidP="00C14980">
      <w:pPr>
        <w:widowControl w:val="0"/>
        <w:numPr>
          <w:ilvl w:val="0"/>
          <w:numId w:val="11"/>
        </w:numPr>
        <w:autoSpaceDE w:val="0"/>
        <w:autoSpaceDN w:val="0"/>
        <w:adjustRightInd w:val="0"/>
        <w:spacing w:after="0" w:line="240" w:lineRule="auto"/>
        <w:contextualSpacing/>
        <w:jc w:val="both"/>
        <w:rPr>
          <w:rFonts w:ascii="Arial" w:hAnsi="Arial" w:cs="Arial"/>
          <w:sz w:val="24"/>
          <w:szCs w:val="24"/>
        </w:rPr>
      </w:pPr>
      <w:r w:rsidRPr="00C14980">
        <w:rPr>
          <w:rFonts w:ascii="Arial" w:hAnsi="Arial" w:cs="Arial"/>
          <w:sz w:val="24"/>
          <w:szCs w:val="24"/>
        </w:rPr>
        <w:t xml:space="preserve">Taller 3- El proceso de comprensión textual desde la asignatura Lengua Española para los escolares del I ciclo  con TEA. </w:t>
      </w:r>
    </w:p>
    <w:p w:rsidR="008122F8" w:rsidRPr="00C14980" w:rsidRDefault="002E0429" w:rsidP="00C14980">
      <w:pPr>
        <w:widowControl w:val="0"/>
        <w:numPr>
          <w:ilvl w:val="0"/>
          <w:numId w:val="11"/>
        </w:numPr>
        <w:autoSpaceDE w:val="0"/>
        <w:autoSpaceDN w:val="0"/>
        <w:adjustRightInd w:val="0"/>
        <w:spacing w:after="0" w:line="240" w:lineRule="auto"/>
        <w:contextualSpacing/>
        <w:jc w:val="both"/>
        <w:rPr>
          <w:rFonts w:ascii="Arial" w:hAnsi="Arial" w:cs="Arial"/>
          <w:sz w:val="24"/>
          <w:szCs w:val="24"/>
        </w:rPr>
      </w:pPr>
      <w:r w:rsidRPr="00C14980">
        <w:rPr>
          <w:rFonts w:ascii="Arial" w:hAnsi="Arial" w:cs="Arial"/>
          <w:sz w:val="24"/>
          <w:szCs w:val="24"/>
        </w:rPr>
        <w:t>Taller 4-La preparación de la familia para apoyar el proceso de  comprensión textual en el contexto escolar, familiar y comunitario.</w:t>
      </w:r>
    </w:p>
    <w:p w:rsidR="008122F8" w:rsidRPr="00C14980" w:rsidRDefault="002E0429" w:rsidP="00C14980">
      <w:pPr>
        <w:widowControl w:val="0"/>
        <w:numPr>
          <w:ilvl w:val="0"/>
          <w:numId w:val="11"/>
        </w:numPr>
        <w:autoSpaceDE w:val="0"/>
        <w:autoSpaceDN w:val="0"/>
        <w:adjustRightInd w:val="0"/>
        <w:spacing w:after="0" w:line="240" w:lineRule="auto"/>
        <w:contextualSpacing/>
        <w:jc w:val="both"/>
        <w:rPr>
          <w:rFonts w:ascii="Arial" w:hAnsi="Arial" w:cs="Arial"/>
          <w:sz w:val="24"/>
          <w:szCs w:val="24"/>
        </w:rPr>
      </w:pPr>
      <w:r w:rsidRPr="00C14980">
        <w:rPr>
          <w:rFonts w:ascii="Arial" w:hAnsi="Arial" w:cs="Arial"/>
          <w:sz w:val="24"/>
          <w:szCs w:val="24"/>
        </w:rPr>
        <w:t>Taller 5-Potencialidades de la comunidad para el desarrollo del proceso de comprensión textual de los  escolares con TEA.</w:t>
      </w:r>
    </w:p>
    <w:p w:rsidR="00DC46A3" w:rsidRPr="00C14980" w:rsidRDefault="00DC46A3" w:rsidP="00C14980">
      <w:pPr>
        <w:widowControl w:val="0"/>
        <w:autoSpaceDE w:val="0"/>
        <w:autoSpaceDN w:val="0"/>
        <w:adjustRightInd w:val="0"/>
        <w:spacing w:after="0" w:line="240" w:lineRule="auto"/>
        <w:contextualSpacing/>
        <w:jc w:val="both"/>
        <w:rPr>
          <w:rFonts w:ascii="Arial" w:hAnsi="Arial" w:cs="Arial"/>
          <w:sz w:val="24"/>
          <w:szCs w:val="24"/>
        </w:rPr>
      </w:pPr>
      <w:r w:rsidRPr="00C14980">
        <w:rPr>
          <w:rFonts w:ascii="Arial" w:hAnsi="Arial" w:cs="Arial"/>
          <w:b/>
          <w:sz w:val="24"/>
          <w:szCs w:val="24"/>
        </w:rPr>
        <w:t>Clase demostrativa:</w:t>
      </w:r>
      <w:r w:rsidRPr="00C14980">
        <w:rPr>
          <w:rFonts w:ascii="Arial" w:hAnsi="Arial" w:cs="Arial"/>
          <w:color w:val="000000"/>
          <w:sz w:val="24"/>
          <w:szCs w:val="24"/>
        </w:rPr>
        <w:t>A partir de la clase metodológica se seleccion</w:t>
      </w:r>
      <w:r w:rsidR="009231D4" w:rsidRPr="00C14980">
        <w:rPr>
          <w:rFonts w:ascii="Arial" w:hAnsi="Arial" w:cs="Arial"/>
          <w:color w:val="000000"/>
          <w:sz w:val="24"/>
          <w:szCs w:val="24"/>
        </w:rPr>
        <w:t>a una de las clases del sistema</w:t>
      </w:r>
      <w:r w:rsidRPr="00C14980">
        <w:rPr>
          <w:rFonts w:ascii="Arial" w:hAnsi="Arial" w:cs="Arial"/>
          <w:color w:val="000000"/>
          <w:sz w:val="24"/>
          <w:szCs w:val="24"/>
        </w:rPr>
        <w:t>, en ella se pone en práctica el tratamiento metodológi</w:t>
      </w:r>
      <w:r w:rsidR="009231D4" w:rsidRPr="00C14980">
        <w:rPr>
          <w:rFonts w:ascii="Arial" w:hAnsi="Arial" w:cs="Arial"/>
          <w:color w:val="000000"/>
          <w:sz w:val="24"/>
          <w:szCs w:val="24"/>
        </w:rPr>
        <w:t xml:space="preserve">co para el desarrollo de la comprensión textual </w:t>
      </w:r>
      <w:r w:rsidRPr="00C14980">
        <w:rPr>
          <w:rFonts w:ascii="Arial" w:hAnsi="Arial" w:cs="Arial"/>
          <w:color w:val="000000"/>
          <w:sz w:val="24"/>
          <w:szCs w:val="24"/>
        </w:rPr>
        <w:t xml:space="preserve">y se demuestra cómo se </w:t>
      </w:r>
      <w:r w:rsidR="009231D4" w:rsidRPr="00C14980">
        <w:rPr>
          <w:rFonts w:ascii="Arial" w:hAnsi="Arial" w:cs="Arial"/>
          <w:color w:val="000000"/>
          <w:sz w:val="24"/>
          <w:szCs w:val="24"/>
        </w:rPr>
        <w:t>realiza</w:t>
      </w:r>
      <w:r w:rsidRPr="00C14980">
        <w:rPr>
          <w:rFonts w:ascii="Arial" w:hAnsi="Arial" w:cs="Arial"/>
          <w:color w:val="000000"/>
          <w:sz w:val="24"/>
          <w:szCs w:val="24"/>
        </w:rPr>
        <w:t xml:space="preserve">, en un grupo de escolares, las sugerencias metodológicas realizadas con anterioridad en la clase metodológica instructiva y en los talleres. </w:t>
      </w:r>
    </w:p>
    <w:p w:rsidR="00DC46A3" w:rsidRPr="00C14980" w:rsidRDefault="00DC46A3" w:rsidP="00C14980">
      <w:pPr>
        <w:widowControl w:val="0"/>
        <w:autoSpaceDE w:val="0"/>
        <w:autoSpaceDN w:val="0"/>
        <w:adjustRightInd w:val="0"/>
        <w:spacing w:after="0" w:line="240" w:lineRule="auto"/>
        <w:contextualSpacing/>
        <w:jc w:val="both"/>
        <w:rPr>
          <w:rFonts w:ascii="Arial" w:hAnsi="Arial" w:cs="Arial"/>
          <w:color w:val="000000"/>
          <w:sz w:val="24"/>
          <w:szCs w:val="24"/>
        </w:rPr>
      </w:pPr>
      <w:r w:rsidRPr="00C14980">
        <w:rPr>
          <w:rFonts w:ascii="Arial" w:hAnsi="Arial" w:cs="Arial"/>
          <w:b/>
          <w:color w:val="000000"/>
          <w:sz w:val="24"/>
          <w:szCs w:val="24"/>
        </w:rPr>
        <w:t>Clase abierta:</w:t>
      </w:r>
      <w:r w:rsidRPr="00C14980">
        <w:rPr>
          <w:rFonts w:ascii="Arial" w:hAnsi="Arial" w:cs="Arial"/>
          <w:color w:val="000000"/>
          <w:sz w:val="24"/>
          <w:szCs w:val="24"/>
        </w:rPr>
        <w:t xml:space="preserve"> Se trata de un control colectivo de los maestros del ciclo, a uno de sus miembros en </w:t>
      </w:r>
      <w:r w:rsidR="006C355B" w:rsidRPr="00C14980">
        <w:rPr>
          <w:rFonts w:ascii="Arial" w:hAnsi="Arial" w:cs="Arial"/>
          <w:color w:val="000000"/>
          <w:sz w:val="24"/>
          <w:szCs w:val="24"/>
        </w:rPr>
        <w:t xml:space="preserve">un turno de clase </w:t>
      </w:r>
      <w:r w:rsidRPr="00C14980">
        <w:rPr>
          <w:rFonts w:ascii="Arial" w:hAnsi="Arial" w:cs="Arial"/>
          <w:color w:val="000000"/>
          <w:sz w:val="24"/>
          <w:szCs w:val="24"/>
        </w:rPr>
        <w:t>el horario docente, con ella se pretende generaliz</w:t>
      </w:r>
      <w:r w:rsidR="006C355B" w:rsidRPr="00C14980">
        <w:rPr>
          <w:rFonts w:ascii="Arial" w:hAnsi="Arial" w:cs="Arial"/>
          <w:color w:val="000000"/>
          <w:sz w:val="24"/>
          <w:szCs w:val="24"/>
        </w:rPr>
        <w:t xml:space="preserve">ar las mejores experiencias, y comprobar en qué medida se cumple con lo orientado en </w:t>
      </w:r>
      <w:r w:rsidRPr="00C14980">
        <w:rPr>
          <w:rFonts w:ascii="Arial" w:hAnsi="Arial" w:cs="Arial"/>
          <w:color w:val="000000"/>
          <w:sz w:val="24"/>
          <w:szCs w:val="24"/>
        </w:rPr>
        <w:t>el trabajo metodológico realizado.</w:t>
      </w:r>
    </w:p>
    <w:p w:rsidR="00DC46A3" w:rsidRPr="00C14980" w:rsidRDefault="00DC46A3" w:rsidP="00C14980">
      <w:pPr>
        <w:tabs>
          <w:tab w:val="left" w:pos="0"/>
        </w:tabs>
        <w:autoSpaceDE w:val="0"/>
        <w:autoSpaceDN w:val="0"/>
        <w:adjustRightInd w:val="0"/>
        <w:spacing w:after="0" w:line="240" w:lineRule="auto"/>
        <w:contextualSpacing/>
        <w:jc w:val="both"/>
        <w:rPr>
          <w:rFonts w:ascii="Arial" w:hAnsi="Arial" w:cs="Arial"/>
          <w:sz w:val="24"/>
          <w:szCs w:val="24"/>
        </w:rPr>
      </w:pPr>
      <w:r w:rsidRPr="00C14980">
        <w:rPr>
          <w:rFonts w:ascii="Arial" w:hAnsi="Arial" w:cs="Arial"/>
          <w:b/>
          <w:bCs/>
          <w:sz w:val="24"/>
          <w:szCs w:val="24"/>
        </w:rPr>
        <w:t>Sistema de evaluación de la preparación de los docentes: l</w:t>
      </w:r>
      <w:r w:rsidRPr="00C14980">
        <w:rPr>
          <w:rFonts w:ascii="Arial" w:hAnsi="Arial" w:cs="Arial"/>
          <w:sz w:val="24"/>
          <w:szCs w:val="24"/>
        </w:rPr>
        <w:t>a evaluación de carácter sistemático, posibilitará registrar los resultados de las actividades prácticas de forma individual y grupal, donde se evidencien el desarrollo del sistema de habilidades investigativas que deben lograrse para la actividad científica educacional. Se orientarán tareas que reflejen la identificación de problemas para su posterior análisis y solución. La evaluación final consistirá en la elaboraci</w:t>
      </w:r>
      <w:r w:rsidR="009231D4" w:rsidRPr="00C14980">
        <w:rPr>
          <w:rFonts w:ascii="Arial" w:hAnsi="Arial" w:cs="Arial"/>
          <w:sz w:val="24"/>
          <w:szCs w:val="24"/>
        </w:rPr>
        <w:t>ón de un sistema de clases de Lengua Española</w:t>
      </w:r>
      <w:r w:rsidRPr="00C14980">
        <w:rPr>
          <w:rFonts w:ascii="Arial" w:hAnsi="Arial" w:cs="Arial"/>
          <w:sz w:val="24"/>
          <w:szCs w:val="24"/>
        </w:rPr>
        <w:t xml:space="preserve"> partiendo de la caracterización grupal. </w:t>
      </w:r>
    </w:p>
    <w:p w:rsidR="00621F37" w:rsidRPr="00C14980" w:rsidRDefault="00624AA7" w:rsidP="00C14980">
      <w:p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lastRenderedPageBreak/>
        <w:t>III</w:t>
      </w:r>
      <w:r w:rsidR="00621F37" w:rsidRPr="00C14980">
        <w:rPr>
          <w:rFonts w:ascii="Arial" w:eastAsia="Times New Roman" w:hAnsi="Arial" w:cs="Arial"/>
          <w:b/>
          <w:sz w:val="24"/>
          <w:szCs w:val="24"/>
        </w:rPr>
        <w:t>. Conclusiones</w:t>
      </w:r>
    </w:p>
    <w:p w:rsidR="002F1515" w:rsidRPr="00C14980" w:rsidRDefault="002F1515" w:rsidP="00C14980">
      <w:pPr>
        <w:spacing w:after="0" w:line="240" w:lineRule="auto"/>
        <w:ind w:right="-2"/>
        <w:contextualSpacing/>
        <w:jc w:val="both"/>
        <w:rPr>
          <w:rFonts w:ascii="Arial" w:hAnsi="Arial" w:cs="Arial"/>
          <w:sz w:val="24"/>
          <w:szCs w:val="24"/>
        </w:rPr>
      </w:pPr>
      <w:r w:rsidRPr="00C14980">
        <w:rPr>
          <w:rFonts w:ascii="Arial" w:hAnsi="Arial" w:cs="Arial"/>
          <w:kern w:val="16"/>
          <w:sz w:val="24"/>
          <w:szCs w:val="24"/>
        </w:rPr>
        <w:t xml:space="preserve">Dentro del espacio problémico que ocupa el proceso de </w:t>
      </w:r>
      <w:r w:rsidR="002478B6" w:rsidRPr="00C14980">
        <w:rPr>
          <w:rFonts w:ascii="Arial" w:hAnsi="Arial" w:cs="Arial"/>
          <w:kern w:val="16"/>
          <w:sz w:val="24"/>
          <w:szCs w:val="24"/>
        </w:rPr>
        <w:t>comprensión textual desde la L</w:t>
      </w:r>
      <w:r w:rsidR="00FF08AF" w:rsidRPr="00C14980">
        <w:rPr>
          <w:rFonts w:ascii="Arial" w:hAnsi="Arial" w:cs="Arial"/>
          <w:kern w:val="16"/>
          <w:sz w:val="24"/>
          <w:szCs w:val="24"/>
        </w:rPr>
        <w:t>engua Española</w:t>
      </w:r>
      <w:r w:rsidRPr="00C14980">
        <w:rPr>
          <w:rFonts w:ascii="Arial" w:hAnsi="Arial" w:cs="Arial"/>
          <w:kern w:val="16"/>
          <w:sz w:val="24"/>
          <w:szCs w:val="24"/>
        </w:rPr>
        <w:t>, se encuentra la complejidad de demandas para la transformación educativa en la enseñanza</w:t>
      </w:r>
      <w:r w:rsidR="00FF08AF" w:rsidRPr="00C14980">
        <w:rPr>
          <w:rFonts w:ascii="Arial" w:hAnsi="Arial" w:cs="Arial"/>
          <w:kern w:val="16"/>
          <w:sz w:val="24"/>
          <w:szCs w:val="24"/>
        </w:rPr>
        <w:t xml:space="preserve"> del escolar con TEA </w:t>
      </w:r>
      <w:r w:rsidRPr="00C14980">
        <w:rPr>
          <w:rFonts w:ascii="Arial" w:hAnsi="Arial" w:cs="Arial"/>
          <w:kern w:val="16"/>
          <w:sz w:val="24"/>
          <w:szCs w:val="24"/>
        </w:rPr>
        <w:t>donde l</w:t>
      </w:r>
      <w:r w:rsidRPr="00C14980">
        <w:rPr>
          <w:rFonts w:ascii="Arial" w:hAnsi="Arial" w:cs="Arial"/>
          <w:sz w:val="24"/>
          <w:szCs w:val="24"/>
        </w:rPr>
        <w:t xml:space="preserve">a formación del docente constituye una necesidad para el logro del perfeccionamiento en esta educación. </w:t>
      </w:r>
    </w:p>
    <w:p w:rsidR="00A60108" w:rsidRDefault="002F1515" w:rsidP="00C14980">
      <w:pPr>
        <w:pStyle w:val="Textoindependiente3"/>
        <w:spacing w:after="0"/>
        <w:ind w:right="-2"/>
        <w:contextualSpacing/>
        <w:jc w:val="both"/>
        <w:rPr>
          <w:sz w:val="24"/>
          <w:szCs w:val="24"/>
          <w:u w:val="none"/>
        </w:rPr>
      </w:pPr>
      <w:r w:rsidRPr="00C14980">
        <w:rPr>
          <w:color w:val="000000"/>
          <w:sz w:val="24"/>
          <w:szCs w:val="24"/>
          <w:u w:val="none"/>
        </w:rPr>
        <w:t xml:space="preserve">La </w:t>
      </w:r>
      <w:r w:rsidR="00052026" w:rsidRPr="00C14980">
        <w:rPr>
          <w:color w:val="000000"/>
          <w:sz w:val="24"/>
          <w:szCs w:val="24"/>
          <w:u w:val="none"/>
        </w:rPr>
        <w:t>metodología</w:t>
      </w:r>
      <w:r w:rsidRPr="00C14980">
        <w:rPr>
          <w:color w:val="000000"/>
          <w:sz w:val="24"/>
          <w:szCs w:val="24"/>
          <w:u w:val="none"/>
        </w:rPr>
        <w:t xml:space="preserve"> elaborada posibilita calidad en la dirección del proceso </w:t>
      </w:r>
      <w:r w:rsidR="00052026" w:rsidRPr="00C14980">
        <w:rPr>
          <w:color w:val="000000"/>
          <w:sz w:val="24"/>
          <w:szCs w:val="24"/>
          <w:u w:val="none"/>
        </w:rPr>
        <w:t xml:space="preserve">de </w:t>
      </w:r>
      <w:r w:rsidR="00FF08AF" w:rsidRPr="00C14980">
        <w:rPr>
          <w:color w:val="000000"/>
          <w:sz w:val="24"/>
          <w:szCs w:val="24"/>
          <w:u w:val="none"/>
        </w:rPr>
        <w:t>comprensión textual</w:t>
      </w:r>
      <w:r w:rsidRPr="00C14980">
        <w:rPr>
          <w:color w:val="000000"/>
          <w:sz w:val="24"/>
          <w:szCs w:val="24"/>
          <w:u w:val="none"/>
        </w:rPr>
        <w:t xml:space="preserve"> de los escolares con </w:t>
      </w:r>
      <w:r w:rsidR="00FF08AF" w:rsidRPr="00C14980">
        <w:rPr>
          <w:color w:val="000000"/>
          <w:sz w:val="24"/>
          <w:szCs w:val="24"/>
          <w:u w:val="none"/>
        </w:rPr>
        <w:t>TEA</w:t>
      </w:r>
      <w:r w:rsidRPr="00C14980">
        <w:rPr>
          <w:color w:val="000000"/>
          <w:sz w:val="24"/>
          <w:szCs w:val="24"/>
          <w:u w:val="none"/>
        </w:rPr>
        <w:t xml:space="preserve"> teniendo en cuenta la variabilidad de su desarrollo. S</w:t>
      </w:r>
      <w:r w:rsidRPr="00C14980">
        <w:rPr>
          <w:sz w:val="24"/>
          <w:szCs w:val="24"/>
          <w:u w:val="none"/>
        </w:rPr>
        <w:t>e sustenta en el método dialéctico materialista y los postulados del enfoque histórico-cultural y revela la generalización de ideas rectoras que se manifiestan en los componentes teór</w:t>
      </w:r>
      <w:r w:rsidR="002478B6" w:rsidRPr="00C14980">
        <w:rPr>
          <w:sz w:val="24"/>
          <w:szCs w:val="24"/>
          <w:u w:val="none"/>
        </w:rPr>
        <w:t>icos, metodológicos y prácticos.</w:t>
      </w:r>
    </w:p>
    <w:p w:rsidR="00624AA7" w:rsidRPr="00C14980" w:rsidRDefault="00624AA7" w:rsidP="00C14980">
      <w:pPr>
        <w:pStyle w:val="Textoindependiente3"/>
        <w:spacing w:after="0"/>
        <w:ind w:right="-2"/>
        <w:contextualSpacing/>
        <w:jc w:val="both"/>
        <w:rPr>
          <w:b/>
          <w:sz w:val="24"/>
          <w:szCs w:val="24"/>
        </w:rPr>
      </w:pPr>
    </w:p>
    <w:p w:rsidR="00F40926" w:rsidRPr="00C14980" w:rsidRDefault="00624AA7" w:rsidP="00C14980">
      <w:pPr>
        <w:spacing w:after="0" w:line="240" w:lineRule="auto"/>
        <w:ind w:right="-427"/>
        <w:contextualSpacing/>
        <w:jc w:val="both"/>
        <w:rPr>
          <w:rFonts w:ascii="Arial" w:hAnsi="Arial" w:cs="Arial"/>
          <w:b/>
          <w:sz w:val="24"/>
          <w:szCs w:val="24"/>
        </w:rPr>
      </w:pPr>
      <w:r>
        <w:rPr>
          <w:rFonts w:ascii="Arial" w:hAnsi="Arial" w:cs="Arial"/>
          <w:b/>
          <w:sz w:val="24"/>
          <w:szCs w:val="24"/>
        </w:rPr>
        <w:t>I</w:t>
      </w:r>
      <w:r w:rsidR="00621F37" w:rsidRPr="00C14980">
        <w:rPr>
          <w:rFonts w:ascii="Arial" w:hAnsi="Arial" w:cs="Arial"/>
          <w:b/>
          <w:sz w:val="24"/>
          <w:szCs w:val="24"/>
        </w:rPr>
        <w:t>V.</w:t>
      </w:r>
      <w:r>
        <w:rPr>
          <w:rFonts w:ascii="Arial" w:hAnsi="Arial" w:cs="Arial"/>
          <w:b/>
          <w:sz w:val="24"/>
          <w:szCs w:val="24"/>
        </w:rPr>
        <w:t xml:space="preserve">Referencias </w:t>
      </w:r>
      <w:r w:rsidR="00F40926" w:rsidRPr="00C14980">
        <w:rPr>
          <w:rFonts w:ascii="Arial" w:hAnsi="Arial" w:cs="Arial"/>
          <w:b/>
          <w:sz w:val="24"/>
          <w:szCs w:val="24"/>
        </w:rPr>
        <w:t>B</w:t>
      </w:r>
      <w:r>
        <w:rPr>
          <w:rFonts w:ascii="Arial" w:hAnsi="Arial" w:cs="Arial"/>
          <w:b/>
          <w:sz w:val="24"/>
          <w:szCs w:val="24"/>
        </w:rPr>
        <w:t>ibliográficas</w:t>
      </w:r>
    </w:p>
    <w:p w:rsidR="001B05C5" w:rsidRPr="00C14980" w:rsidRDefault="00624AA7" w:rsidP="00624AA7">
      <w:pPr>
        <w:pStyle w:val="Default"/>
        <w:widowControl/>
        <w:jc w:val="both"/>
        <w:rPr>
          <w:color w:val="auto"/>
        </w:rPr>
      </w:pPr>
      <w:r>
        <w:rPr>
          <w:color w:val="auto"/>
        </w:rPr>
        <w:t>-</w:t>
      </w:r>
      <w:r w:rsidR="001B05C5" w:rsidRPr="00C14980">
        <w:rPr>
          <w:color w:val="auto"/>
        </w:rPr>
        <w:t>Aguiar, G. (2017).</w:t>
      </w:r>
      <w:r w:rsidR="001B05C5" w:rsidRPr="00C14980">
        <w:rPr>
          <w:i/>
          <w:color w:val="auto"/>
        </w:rPr>
        <w:t>El proceso de comprensión textual en los escolares del primer ciclo con trastorno del espectro de autismo desde la asignatura Lengua Española</w:t>
      </w:r>
      <w:r w:rsidR="001B05C5" w:rsidRPr="00C14980">
        <w:rPr>
          <w:color w:val="auto"/>
        </w:rPr>
        <w:t xml:space="preserve">. Tesis en opción al título de Doctor en Ciencias Pedagógicas. Instituto Central de Ciencias Pedagógicas, La Habana. </w:t>
      </w:r>
    </w:p>
    <w:p w:rsidR="005307FB" w:rsidRPr="00C14980" w:rsidRDefault="00624AA7" w:rsidP="00624AA7">
      <w:pPr>
        <w:pStyle w:val="Default"/>
        <w:widowControl/>
        <w:jc w:val="both"/>
      </w:pPr>
      <w:r>
        <w:t>-</w:t>
      </w:r>
      <w:r w:rsidR="005307FB" w:rsidRPr="00C14980">
        <w:t>Arias Leyva, G. (2005)</w:t>
      </w:r>
      <w:r w:rsidR="00F94E0B">
        <w:t>.</w:t>
      </w:r>
      <w:r w:rsidR="005307FB" w:rsidRPr="00F94E0B">
        <w:rPr>
          <w:i/>
        </w:rPr>
        <w:t>Orientaciones  Generales   para   el   ajuste   curricular   en   la   asignatura  Lengua Española.</w:t>
      </w:r>
      <w:r w:rsidR="005307FB" w:rsidRPr="00C14980">
        <w:t xml:space="preserve"> Instituto Central de Ciencias Pedagógicas. La Habana.</w:t>
      </w:r>
    </w:p>
    <w:p w:rsidR="005307FB" w:rsidRPr="00C14980" w:rsidRDefault="00624AA7" w:rsidP="00624AA7">
      <w:pPr>
        <w:pStyle w:val="Default"/>
        <w:widowControl/>
        <w:jc w:val="both"/>
      </w:pPr>
      <w:r>
        <w:t>-</w:t>
      </w:r>
      <w:r w:rsidR="005307FB" w:rsidRPr="00C14980">
        <w:t xml:space="preserve">Borges, S y Orosco, M. (2014). </w:t>
      </w:r>
      <w:r w:rsidR="005307FB" w:rsidRPr="00C14980">
        <w:rPr>
          <w:i/>
        </w:rPr>
        <w:t>Inclusión educativa y Educación Especial</w:t>
      </w:r>
      <w:r w:rsidR="005307FB" w:rsidRPr="00C14980">
        <w:t>. Un horizonte singular y diverso para igualar las oportunidades de desarrollo</w:t>
      </w:r>
    </w:p>
    <w:p w:rsidR="008F4FD3" w:rsidRDefault="00624AA7" w:rsidP="008F4FD3">
      <w:pPr>
        <w:pStyle w:val="Default"/>
        <w:widowControl/>
        <w:jc w:val="both"/>
      </w:pPr>
      <w:r>
        <w:t>-</w:t>
      </w:r>
      <w:r w:rsidR="00680C9C" w:rsidRPr="00C14980">
        <w:t xml:space="preserve">Borges Rodríguez, S. (2014). </w:t>
      </w:r>
      <w:r w:rsidR="00680C9C" w:rsidRPr="00F94E0B">
        <w:rPr>
          <w:i/>
        </w:rPr>
        <w:t>”La inclusión educativa y la superación del docente de diferentes niveles de educación</w:t>
      </w:r>
      <w:r w:rsidR="00680C9C" w:rsidRPr="00C14980">
        <w:t>” Seminario Científico-Metodológico. Universidad de Ciencias Pedagógicas “Rafael María de Mendive”. Pinar del Río.</w:t>
      </w:r>
    </w:p>
    <w:p w:rsidR="008F4FD3" w:rsidRPr="008F4FD3" w:rsidRDefault="008F4FD3" w:rsidP="008F4FD3">
      <w:pPr>
        <w:pStyle w:val="Default"/>
        <w:widowControl/>
        <w:jc w:val="both"/>
      </w:pPr>
      <w:r>
        <w:t>-</w:t>
      </w:r>
      <w:r w:rsidRPr="008F4FD3">
        <w:rPr>
          <w:color w:val="auto"/>
        </w:rPr>
        <w:t xml:space="preserve">Castro, A. (2015). </w:t>
      </w:r>
      <w:r w:rsidRPr="008F4FD3">
        <w:rPr>
          <w:i/>
          <w:color w:val="auto"/>
        </w:rPr>
        <w:t>Estrategias de comprensión lectora en TEA y su eficacia en el aula</w:t>
      </w:r>
      <w:r w:rsidRPr="008F4FD3">
        <w:rPr>
          <w:color w:val="auto"/>
        </w:rPr>
        <w:t xml:space="preserve">. Obtenido el 6 de octubre de 2016, </w:t>
      </w:r>
      <w:r w:rsidRPr="008F4FD3">
        <w:rPr>
          <w:color w:val="auto"/>
          <w:u w:val="single"/>
        </w:rPr>
        <w:t>en htpp</w:t>
      </w:r>
      <w:proofErr w:type="gramStart"/>
      <w:r w:rsidRPr="008F4FD3">
        <w:rPr>
          <w:color w:val="auto"/>
          <w:u w:val="single"/>
        </w:rPr>
        <w:t>:/</w:t>
      </w:r>
      <w:proofErr w:type="gramEnd"/>
      <w:r w:rsidRPr="008F4FD3">
        <w:rPr>
          <w:color w:val="auto"/>
          <w:u w:val="single"/>
        </w:rPr>
        <w:t>/ revistas.ucc.edu.co/</w:t>
      </w:r>
      <w:proofErr w:type="spellStart"/>
      <w:r w:rsidRPr="008F4FD3">
        <w:rPr>
          <w:color w:val="auto"/>
          <w:u w:val="single"/>
        </w:rPr>
        <w:t>index.php</w:t>
      </w:r>
      <w:proofErr w:type="spellEnd"/>
      <w:r w:rsidRPr="008F4FD3">
        <w:rPr>
          <w:color w:val="auto"/>
          <w:u w:val="single"/>
        </w:rPr>
        <w:t>/</w:t>
      </w:r>
      <w:proofErr w:type="spellStart"/>
      <w:r w:rsidRPr="008F4FD3">
        <w:rPr>
          <w:color w:val="auto"/>
          <w:u w:val="single"/>
        </w:rPr>
        <w:t>ra</w:t>
      </w:r>
      <w:proofErr w:type="spellEnd"/>
      <w:r w:rsidRPr="008F4FD3">
        <w:rPr>
          <w:color w:val="auto"/>
          <w:u w:val="single"/>
        </w:rPr>
        <w:t>/</w:t>
      </w:r>
      <w:proofErr w:type="spellStart"/>
      <w:r w:rsidRPr="008F4FD3">
        <w:rPr>
          <w:color w:val="auto"/>
          <w:u w:val="single"/>
        </w:rPr>
        <w:t>article</w:t>
      </w:r>
      <w:proofErr w:type="spellEnd"/>
      <w:r w:rsidRPr="008F4FD3">
        <w:rPr>
          <w:color w:val="auto"/>
          <w:u w:val="single"/>
        </w:rPr>
        <w:t>/</w:t>
      </w:r>
      <w:proofErr w:type="spellStart"/>
      <w:r w:rsidRPr="008F4FD3">
        <w:rPr>
          <w:color w:val="auto"/>
          <w:u w:val="single"/>
        </w:rPr>
        <w:t>download</w:t>
      </w:r>
      <w:proofErr w:type="spellEnd"/>
      <w:r w:rsidRPr="008F4FD3">
        <w:rPr>
          <w:color w:val="auto"/>
          <w:u w:val="single"/>
        </w:rPr>
        <w:t>/1269/1282</w:t>
      </w:r>
    </w:p>
    <w:p w:rsidR="006C179D" w:rsidRPr="00C14980" w:rsidRDefault="008F4FD3" w:rsidP="00C14980">
      <w:pPr>
        <w:pStyle w:val="Default"/>
        <w:widowControl/>
        <w:jc w:val="both"/>
      </w:pPr>
      <w:r>
        <w:t>-</w:t>
      </w:r>
      <w:r w:rsidR="005307FB" w:rsidRPr="00C14980">
        <w:t xml:space="preserve">Guirado Rivero, V.C.  y González Peña, R. y Más More, M.M. (2014). </w:t>
      </w:r>
      <w:r w:rsidR="005307FB" w:rsidRPr="00C14980">
        <w:rPr>
          <w:i/>
        </w:rPr>
        <w:t>Recursos didácticos y sugerencias metodológicas para la enseñanza-aprendizaje de los escolares con necesidades educativas especiales.</w:t>
      </w:r>
      <w:r w:rsidR="005307FB" w:rsidRPr="00C14980">
        <w:t xml:space="preserve"> La Habana. Pueblo y Educación.</w:t>
      </w:r>
    </w:p>
    <w:p w:rsidR="005307FB" w:rsidRPr="00C14980" w:rsidRDefault="00624AA7" w:rsidP="00C14980">
      <w:pPr>
        <w:pStyle w:val="Default"/>
        <w:widowControl/>
        <w:jc w:val="both"/>
      </w:pPr>
      <w:r>
        <w:t>-</w:t>
      </w:r>
      <w:r w:rsidR="005307FB" w:rsidRPr="00C14980">
        <w:t xml:space="preserve">Guerra Iglesia, S. y Borges Rodríguez, S. y Orosco Delgado, M. y López Machín, R. y </w:t>
      </w:r>
      <w:r>
        <w:t>-</w:t>
      </w:r>
      <w:r w:rsidR="005307FB" w:rsidRPr="00C14980">
        <w:t>Gayle Morejón, A.  (</w:t>
      </w:r>
      <w:proofErr w:type="gramStart"/>
      <w:r w:rsidR="005307FB" w:rsidRPr="00C14980">
        <w:t>cols</w:t>
      </w:r>
      <w:proofErr w:type="gramEnd"/>
      <w:r w:rsidR="005307FB" w:rsidRPr="00C14980">
        <w:t xml:space="preserve">.) (2014). </w:t>
      </w:r>
      <w:r w:rsidR="005307FB" w:rsidRPr="00C14980">
        <w:rPr>
          <w:i/>
        </w:rPr>
        <w:t xml:space="preserve">Actualidad de la atención educativa a los niños y adolescentes con necesidades educativas especiales. </w:t>
      </w:r>
      <w:r w:rsidR="005307FB" w:rsidRPr="00C14980">
        <w:t>La Habana. Pueblo y Educación.</w:t>
      </w:r>
    </w:p>
    <w:p w:rsidR="005307FB" w:rsidRPr="00C14980" w:rsidRDefault="00624AA7" w:rsidP="00C14980">
      <w:pPr>
        <w:pStyle w:val="Default"/>
        <w:widowControl/>
        <w:jc w:val="both"/>
      </w:pPr>
      <w:r>
        <w:t>-</w:t>
      </w:r>
      <w:r w:rsidR="005307FB" w:rsidRPr="00C14980">
        <w:t xml:space="preserve">Orosco Delgado, M. (2012) Concepción pedagógica para la atención educativa a escolares con autismo. Tesis doctoral no publicada. Instituto Central de Ciencias Pedagógicas. La Habana. </w:t>
      </w:r>
    </w:p>
    <w:p w:rsidR="00535E19" w:rsidRPr="00C14980" w:rsidRDefault="00624AA7" w:rsidP="00C14980">
      <w:pPr>
        <w:pStyle w:val="Default"/>
        <w:widowControl/>
        <w:jc w:val="both"/>
        <w:rPr>
          <w:bCs/>
        </w:rPr>
      </w:pPr>
      <w:r>
        <w:t>-</w:t>
      </w:r>
      <w:r w:rsidR="00535E19" w:rsidRPr="00C14980">
        <w:t xml:space="preserve">Sierra Socorro, J. J., Reyes González, J.J., Palomo Alemán, A. G. (2013). </w:t>
      </w:r>
      <w:r w:rsidR="00535E19" w:rsidRPr="00C14980">
        <w:rPr>
          <w:i/>
        </w:rPr>
        <w:t>Compendio de trabajos de posgrado</w:t>
      </w:r>
      <w:r w:rsidR="00535E19" w:rsidRPr="00C14980">
        <w:t xml:space="preserve">. </w:t>
      </w:r>
      <w:r w:rsidR="00535E19" w:rsidRPr="00C14980">
        <w:rPr>
          <w:i/>
        </w:rPr>
        <w:t>Ciencias Humanísticas</w:t>
      </w:r>
      <w:r w:rsidR="00535E19" w:rsidRPr="00C14980">
        <w:t>. La Habana: Pueblo y Educación.  p.30,</w:t>
      </w:r>
      <w:r w:rsidR="00535E19" w:rsidRPr="00C14980">
        <w:rPr>
          <w:bCs/>
        </w:rPr>
        <w:t xml:space="preserve"> 128</w:t>
      </w:r>
    </w:p>
    <w:p w:rsidR="00F40926" w:rsidRPr="00C14980" w:rsidRDefault="00F40926" w:rsidP="00C14980">
      <w:pPr>
        <w:spacing w:line="240" w:lineRule="auto"/>
        <w:ind w:left="-284" w:right="-1"/>
        <w:contextualSpacing/>
        <w:jc w:val="both"/>
        <w:rPr>
          <w:rFonts w:ascii="Arial" w:hAnsi="Arial" w:cs="Arial"/>
          <w:sz w:val="24"/>
          <w:szCs w:val="24"/>
        </w:rPr>
      </w:pPr>
    </w:p>
    <w:p w:rsidR="00450C77" w:rsidRPr="00C14980" w:rsidRDefault="00450C77" w:rsidP="00C14980">
      <w:pPr>
        <w:spacing w:after="0" w:line="240" w:lineRule="auto"/>
        <w:contextualSpacing/>
        <w:jc w:val="both"/>
        <w:rPr>
          <w:rFonts w:ascii="Arial" w:eastAsia="Times New Roman" w:hAnsi="Arial" w:cs="Arial"/>
          <w:bCs/>
          <w:sz w:val="24"/>
          <w:szCs w:val="24"/>
        </w:rPr>
      </w:pPr>
    </w:p>
    <w:sectPr w:rsidR="00450C77" w:rsidRPr="00C14980" w:rsidSect="00C14980">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0B" w:rsidRDefault="00A72D0B" w:rsidP="00AA21B3">
      <w:pPr>
        <w:spacing w:after="0" w:line="240" w:lineRule="auto"/>
      </w:pPr>
      <w:r>
        <w:separator/>
      </w:r>
    </w:p>
  </w:endnote>
  <w:endnote w:type="continuationSeparator" w:id="0">
    <w:p w:rsidR="00A72D0B" w:rsidRDefault="00A72D0B" w:rsidP="00AA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3211"/>
      <w:docPartObj>
        <w:docPartGallery w:val="Page Numbers (Bottom of Page)"/>
        <w:docPartUnique/>
      </w:docPartObj>
    </w:sdtPr>
    <w:sdtEndPr/>
    <w:sdtContent>
      <w:p w:rsidR="00AA21B3" w:rsidRDefault="00A540EF">
        <w:pPr>
          <w:pStyle w:val="Piedepgina"/>
          <w:jc w:val="right"/>
        </w:pPr>
        <w:r>
          <w:fldChar w:fldCharType="begin"/>
        </w:r>
        <w:r w:rsidR="002E0429">
          <w:instrText xml:space="preserve"> PAGE   \* MERGEFORMAT </w:instrText>
        </w:r>
        <w:r>
          <w:fldChar w:fldCharType="separate"/>
        </w:r>
        <w:r w:rsidR="005A2983">
          <w:rPr>
            <w:noProof/>
          </w:rPr>
          <w:t>1</w:t>
        </w:r>
        <w:r>
          <w:rPr>
            <w:noProof/>
          </w:rPr>
          <w:fldChar w:fldCharType="end"/>
        </w:r>
      </w:p>
    </w:sdtContent>
  </w:sdt>
  <w:p w:rsidR="00AA21B3" w:rsidRDefault="00AA21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0B" w:rsidRDefault="00A72D0B" w:rsidP="00AA21B3">
      <w:pPr>
        <w:spacing w:after="0" w:line="240" w:lineRule="auto"/>
      </w:pPr>
      <w:r>
        <w:separator/>
      </w:r>
    </w:p>
  </w:footnote>
  <w:footnote w:type="continuationSeparator" w:id="0">
    <w:p w:rsidR="00A72D0B" w:rsidRDefault="00A72D0B" w:rsidP="00AA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4D1"/>
      </v:shape>
    </w:pict>
  </w:numPicBullet>
  <w:abstractNum w:abstractNumId="0">
    <w:nsid w:val="0B5908C1"/>
    <w:multiLevelType w:val="hybridMultilevel"/>
    <w:tmpl w:val="E6AE24E0"/>
    <w:lvl w:ilvl="0" w:tplc="009A816A">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BDE05A2"/>
    <w:multiLevelType w:val="hybridMultilevel"/>
    <w:tmpl w:val="3D542526"/>
    <w:lvl w:ilvl="0" w:tplc="79263B48">
      <w:start w:val="1"/>
      <w:numFmt w:val="decimal"/>
      <w:lvlText w:val="%1."/>
      <w:lvlJc w:val="left"/>
      <w:pPr>
        <w:tabs>
          <w:tab w:val="num" w:pos="4613"/>
        </w:tabs>
        <w:ind w:left="4613" w:hanging="360"/>
      </w:pPr>
      <w:rPr>
        <w:rFonts w:ascii="Arial" w:eastAsia="Times New Roman" w:hAnsi="Arial" w:cs="Arial"/>
        <w:color w:val="auto"/>
      </w:rPr>
    </w:lvl>
    <w:lvl w:ilvl="1" w:tplc="040A0019">
      <w:start w:val="1"/>
      <w:numFmt w:val="lowerLetter"/>
      <w:lvlText w:val="%2."/>
      <w:lvlJc w:val="left"/>
      <w:pPr>
        <w:tabs>
          <w:tab w:val="num" w:pos="399"/>
        </w:tabs>
        <w:ind w:left="399" w:hanging="360"/>
      </w:pPr>
      <w:rPr>
        <w:rFonts w:cs="Times New Roman"/>
      </w:rPr>
    </w:lvl>
    <w:lvl w:ilvl="2" w:tplc="040A001B">
      <w:start w:val="1"/>
      <w:numFmt w:val="lowerRoman"/>
      <w:lvlText w:val="%3."/>
      <w:lvlJc w:val="right"/>
      <w:pPr>
        <w:tabs>
          <w:tab w:val="num" w:pos="1119"/>
        </w:tabs>
        <w:ind w:left="1119" w:hanging="180"/>
      </w:pPr>
      <w:rPr>
        <w:rFonts w:cs="Times New Roman"/>
      </w:rPr>
    </w:lvl>
    <w:lvl w:ilvl="3" w:tplc="040A000F">
      <w:start w:val="1"/>
      <w:numFmt w:val="decimal"/>
      <w:lvlText w:val="%4."/>
      <w:lvlJc w:val="left"/>
      <w:pPr>
        <w:tabs>
          <w:tab w:val="num" w:pos="1839"/>
        </w:tabs>
        <w:ind w:left="1839" w:hanging="360"/>
      </w:pPr>
      <w:rPr>
        <w:rFonts w:cs="Times New Roman"/>
      </w:rPr>
    </w:lvl>
    <w:lvl w:ilvl="4" w:tplc="040A0019">
      <w:start w:val="1"/>
      <w:numFmt w:val="lowerLetter"/>
      <w:lvlText w:val="%5."/>
      <w:lvlJc w:val="left"/>
      <w:pPr>
        <w:tabs>
          <w:tab w:val="num" w:pos="2559"/>
        </w:tabs>
        <w:ind w:left="2559" w:hanging="360"/>
      </w:pPr>
      <w:rPr>
        <w:rFonts w:cs="Times New Roman"/>
      </w:rPr>
    </w:lvl>
    <w:lvl w:ilvl="5" w:tplc="040A001B">
      <w:start w:val="1"/>
      <w:numFmt w:val="lowerRoman"/>
      <w:lvlText w:val="%6."/>
      <w:lvlJc w:val="right"/>
      <w:pPr>
        <w:tabs>
          <w:tab w:val="num" w:pos="3279"/>
        </w:tabs>
        <w:ind w:left="3279" w:hanging="180"/>
      </w:pPr>
      <w:rPr>
        <w:rFonts w:cs="Times New Roman"/>
      </w:rPr>
    </w:lvl>
    <w:lvl w:ilvl="6" w:tplc="040A000F">
      <w:start w:val="1"/>
      <w:numFmt w:val="decimal"/>
      <w:lvlText w:val="%7."/>
      <w:lvlJc w:val="left"/>
      <w:pPr>
        <w:tabs>
          <w:tab w:val="num" w:pos="3999"/>
        </w:tabs>
        <w:ind w:left="3999" w:hanging="360"/>
      </w:pPr>
      <w:rPr>
        <w:rFonts w:cs="Times New Roman"/>
      </w:rPr>
    </w:lvl>
    <w:lvl w:ilvl="7" w:tplc="040A0019">
      <w:start w:val="1"/>
      <w:numFmt w:val="lowerLetter"/>
      <w:lvlText w:val="%8."/>
      <w:lvlJc w:val="left"/>
      <w:pPr>
        <w:tabs>
          <w:tab w:val="num" w:pos="4719"/>
        </w:tabs>
        <w:ind w:left="4719" w:hanging="360"/>
      </w:pPr>
      <w:rPr>
        <w:rFonts w:cs="Times New Roman"/>
      </w:rPr>
    </w:lvl>
    <w:lvl w:ilvl="8" w:tplc="040A001B">
      <w:start w:val="1"/>
      <w:numFmt w:val="lowerRoman"/>
      <w:lvlText w:val="%9."/>
      <w:lvlJc w:val="right"/>
      <w:pPr>
        <w:tabs>
          <w:tab w:val="num" w:pos="5439"/>
        </w:tabs>
        <w:ind w:left="5439" w:hanging="180"/>
      </w:pPr>
      <w:rPr>
        <w:rFonts w:cs="Times New Roman"/>
      </w:rPr>
    </w:lvl>
  </w:abstractNum>
  <w:abstractNum w:abstractNumId="2">
    <w:nsid w:val="0C7D495C"/>
    <w:multiLevelType w:val="hybridMultilevel"/>
    <w:tmpl w:val="40A0CF0A"/>
    <w:lvl w:ilvl="0" w:tplc="473AD362">
      <w:start w:val="1"/>
      <w:numFmt w:val="bullet"/>
      <w:lvlText w:val=""/>
      <w:lvlJc w:val="left"/>
      <w:pPr>
        <w:tabs>
          <w:tab w:val="num" w:pos="720"/>
        </w:tabs>
        <w:ind w:left="720" w:hanging="360"/>
      </w:pPr>
      <w:rPr>
        <w:rFonts w:ascii="Wingdings" w:hAnsi="Wingdings" w:hint="default"/>
      </w:rPr>
    </w:lvl>
    <w:lvl w:ilvl="1" w:tplc="0F4C4D74" w:tentative="1">
      <w:start w:val="1"/>
      <w:numFmt w:val="bullet"/>
      <w:lvlText w:val=""/>
      <w:lvlJc w:val="left"/>
      <w:pPr>
        <w:tabs>
          <w:tab w:val="num" w:pos="1440"/>
        </w:tabs>
        <w:ind w:left="1440" w:hanging="360"/>
      </w:pPr>
      <w:rPr>
        <w:rFonts w:ascii="Wingdings" w:hAnsi="Wingdings" w:hint="default"/>
      </w:rPr>
    </w:lvl>
    <w:lvl w:ilvl="2" w:tplc="D7B62390" w:tentative="1">
      <w:start w:val="1"/>
      <w:numFmt w:val="bullet"/>
      <w:lvlText w:val=""/>
      <w:lvlJc w:val="left"/>
      <w:pPr>
        <w:tabs>
          <w:tab w:val="num" w:pos="2160"/>
        </w:tabs>
        <w:ind w:left="2160" w:hanging="360"/>
      </w:pPr>
      <w:rPr>
        <w:rFonts w:ascii="Wingdings" w:hAnsi="Wingdings" w:hint="default"/>
      </w:rPr>
    </w:lvl>
    <w:lvl w:ilvl="3" w:tplc="92E61C82" w:tentative="1">
      <w:start w:val="1"/>
      <w:numFmt w:val="bullet"/>
      <w:lvlText w:val=""/>
      <w:lvlJc w:val="left"/>
      <w:pPr>
        <w:tabs>
          <w:tab w:val="num" w:pos="2880"/>
        </w:tabs>
        <w:ind w:left="2880" w:hanging="360"/>
      </w:pPr>
      <w:rPr>
        <w:rFonts w:ascii="Wingdings" w:hAnsi="Wingdings" w:hint="default"/>
      </w:rPr>
    </w:lvl>
    <w:lvl w:ilvl="4" w:tplc="08CCCDDA" w:tentative="1">
      <w:start w:val="1"/>
      <w:numFmt w:val="bullet"/>
      <w:lvlText w:val=""/>
      <w:lvlJc w:val="left"/>
      <w:pPr>
        <w:tabs>
          <w:tab w:val="num" w:pos="3600"/>
        </w:tabs>
        <w:ind w:left="3600" w:hanging="360"/>
      </w:pPr>
      <w:rPr>
        <w:rFonts w:ascii="Wingdings" w:hAnsi="Wingdings" w:hint="default"/>
      </w:rPr>
    </w:lvl>
    <w:lvl w:ilvl="5" w:tplc="BACE119E" w:tentative="1">
      <w:start w:val="1"/>
      <w:numFmt w:val="bullet"/>
      <w:lvlText w:val=""/>
      <w:lvlJc w:val="left"/>
      <w:pPr>
        <w:tabs>
          <w:tab w:val="num" w:pos="4320"/>
        </w:tabs>
        <w:ind w:left="4320" w:hanging="360"/>
      </w:pPr>
      <w:rPr>
        <w:rFonts w:ascii="Wingdings" w:hAnsi="Wingdings" w:hint="default"/>
      </w:rPr>
    </w:lvl>
    <w:lvl w:ilvl="6" w:tplc="3650F178" w:tentative="1">
      <w:start w:val="1"/>
      <w:numFmt w:val="bullet"/>
      <w:lvlText w:val=""/>
      <w:lvlJc w:val="left"/>
      <w:pPr>
        <w:tabs>
          <w:tab w:val="num" w:pos="5040"/>
        </w:tabs>
        <w:ind w:left="5040" w:hanging="360"/>
      </w:pPr>
      <w:rPr>
        <w:rFonts w:ascii="Wingdings" w:hAnsi="Wingdings" w:hint="default"/>
      </w:rPr>
    </w:lvl>
    <w:lvl w:ilvl="7" w:tplc="23DE42BA" w:tentative="1">
      <w:start w:val="1"/>
      <w:numFmt w:val="bullet"/>
      <w:lvlText w:val=""/>
      <w:lvlJc w:val="left"/>
      <w:pPr>
        <w:tabs>
          <w:tab w:val="num" w:pos="5760"/>
        </w:tabs>
        <w:ind w:left="5760" w:hanging="360"/>
      </w:pPr>
      <w:rPr>
        <w:rFonts w:ascii="Wingdings" w:hAnsi="Wingdings" w:hint="default"/>
      </w:rPr>
    </w:lvl>
    <w:lvl w:ilvl="8" w:tplc="3D1484FE" w:tentative="1">
      <w:start w:val="1"/>
      <w:numFmt w:val="bullet"/>
      <w:lvlText w:val=""/>
      <w:lvlJc w:val="left"/>
      <w:pPr>
        <w:tabs>
          <w:tab w:val="num" w:pos="6480"/>
        </w:tabs>
        <w:ind w:left="6480" w:hanging="360"/>
      </w:pPr>
      <w:rPr>
        <w:rFonts w:ascii="Wingdings" w:hAnsi="Wingdings" w:hint="default"/>
      </w:rPr>
    </w:lvl>
  </w:abstractNum>
  <w:abstractNum w:abstractNumId="3">
    <w:nsid w:val="0CDC7B75"/>
    <w:multiLevelType w:val="hybridMultilevel"/>
    <w:tmpl w:val="CDDABAD6"/>
    <w:lvl w:ilvl="0" w:tplc="36C48B66">
      <w:start w:val="1"/>
      <w:numFmt w:val="decimal"/>
      <w:lvlText w:val="%1."/>
      <w:lvlJc w:val="left"/>
      <w:pPr>
        <w:ind w:left="360" w:hanging="360"/>
      </w:pPr>
      <w:rPr>
        <w:rFonts w:ascii="Arial" w:hAnsi="Arial" w:cs="Arial" w:hint="default"/>
        <w:b w:val="0"/>
        <w:i w:val="0"/>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B6A6C13"/>
    <w:multiLevelType w:val="hybridMultilevel"/>
    <w:tmpl w:val="545CE036"/>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C4B26F6"/>
    <w:multiLevelType w:val="multilevel"/>
    <w:tmpl w:val="CEB8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035C5"/>
    <w:multiLevelType w:val="hybridMultilevel"/>
    <w:tmpl w:val="43B6F6B4"/>
    <w:lvl w:ilvl="0" w:tplc="22546386">
      <w:start w:val="1"/>
      <w:numFmt w:val="bullet"/>
      <w:lvlText w:val=""/>
      <w:lvlJc w:val="left"/>
      <w:pPr>
        <w:tabs>
          <w:tab w:val="num" w:pos="720"/>
        </w:tabs>
        <w:ind w:left="720" w:hanging="360"/>
      </w:pPr>
      <w:rPr>
        <w:rFonts w:ascii="Wingdings" w:hAnsi="Wingdings" w:hint="default"/>
      </w:rPr>
    </w:lvl>
    <w:lvl w:ilvl="1" w:tplc="893E772A" w:tentative="1">
      <w:start w:val="1"/>
      <w:numFmt w:val="bullet"/>
      <w:lvlText w:val=""/>
      <w:lvlJc w:val="left"/>
      <w:pPr>
        <w:tabs>
          <w:tab w:val="num" w:pos="1440"/>
        </w:tabs>
        <w:ind w:left="1440" w:hanging="360"/>
      </w:pPr>
      <w:rPr>
        <w:rFonts w:ascii="Wingdings" w:hAnsi="Wingdings" w:hint="default"/>
      </w:rPr>
    </w:lvl>
    <w:lvl w:ilvl="2" w:tplc="04CC71AE" w:tentative="1">
      <w:start w:val="1"/>
      <w:numFmt w:val="bullet"/>
      <w:lvlText w:val=""/>
      <w:lvlJc w:val="left"/>
      <w:pPr>
        <w:tabs>
          <w:tab w:val="num" w:pos="2160"/>
        </w:tabs>
        <w:ind w:left="2160" w:hanging="360"/>
      </w:pPr>
      <w:rPr>
        <w:rFonts w:ascii="Wingdings" w:hAnsi="Wingdings" w:hint="default"/>
      </w:rPr>
    </w:lvl>
    <w:lvl w:ilvl="3" w:tplc="980227FE" w:tentative="1">
      <w:start w:val="1"/>
      <w:numFmt w:val="bullet"/>
      <w:lvlText w:val=""/>
      <w:lvlJc w:val="left"/>
      <w:pPr>
        <w:tabs>
          <w:tab w:val="num" w:pos="2880"/>
        </w:tabs>
        <w:ind w:left="2880" w:hanging="360"/>
      </w:pPr>
      <w:rPr>
        <w:rFonts w:ascii="Wingdings" w:hAnsi="Wingdings" w:hint="default"/>
      </w:rPr>
    </w:lvl>
    <w:lvl w:ilvl="4" w:tplc="BC5A491A" w:tentative="1">
      <w:start w:val="1"/>
      <w:numFmt w:val="bullet"/>
      <w:lvlText w:val=""/>
      <w:lvlJc w:val="left"/>
      <w:pPr>
        <w:tabs>
          <w:tab w:val="num" w:pos="3600"/>
        </w:tabs>
        <w:ind w:left="3600" w:hanging="360"/>
      </w:pPr>
      <w:rPr>
        <w:rFonts w:ascii="Wingdings" w:hAnsi="Wingdings" w:hint="default"/>
      </w:rPr>
    </w:lvl>
    <w:lvl w:ilvl="5" w:tplc="F2309B2A" w:tentative="1">
      <w:start w:val="1"/>
      <w:numFmt w:val="bullet"/>
      <w:lvlText w:val=""/>
      <w:lvlJc w:val="left"/>
      <w:pPr>
        <w:tabs>
          <w:tab w:val="num" w:pos="4320"/>
        </w:tabs>
        <w:ind w:left="4320" w:hanging="360"/>
      </w:pPr>
      <w:rPr>
        <w:rFonts w:ascii="Wingdings" w:hAnsi="Wingdings" w:hint="default"/>
      </w:rPr>
    </w:lvl>
    <w:lvl w:ilvl="6" w:tplc="47B0AF90" w:tentative="1">
      <w:start w:val="1"/>
      <w:numFmt w:val="bullet"/>
      <w:lvlText w:val=""/>
      <w:lvlJc w:val="left"/>
      <w:pPr>
        <w:tabs>
          <w:tab w:val="num" w:pos="5040"/>
        </w:tabs>
        <w:ind w:left="5040" w:hanging="360"/>
      </w:pPr>
      <w:rPr>
        <w:rFonts w:ascii="Wingdings" w:hAnsi="Wingdings" w:hint="default"/>
      </w:rPr>
    </w:lvl>
    <w:lvl w:ilvl="7" w:tplc="A9A83E90" w:tentative="1">
      <w:start w:val="1"/>
      <w:numFmt w:val="bullet"/>
      <w:lvlText w:val=""/>
      <w:lvlJc w:val="left"/>
      <w:pPr>
        <w:tabs>
          <w:tab w:val="num" w:pos="5760"/>
        </w:tabs>
        <w:ind w:left="5760" w:hanging="360"/>
      </w:pPr>
      <w:rPr>
        <w:rFonts w:ascii="Wingdings" w:hAnsi="Wingdings" w:hint="default"/>
      </w:rPr>
    </w:lvl>
    <w:lvl w:ilvl="8" w:tplc="86E813B4" w:tentative="1">
      <w:start w:val="1"/>
      <w:numFmt w:val="bullet"/>
      <w:lvlText w:val=""/>
      <w:lvlJc w:val="left"/>
      <w:pPr>
        <w:tabs>
          <w:tab w:val="num" w:pos="6480"/>
        </w:tabs>
        <w:ind w:left="6480" w:hanging="360"/>
      </w:pPr>
      <w:rPr>
        <w:rFonts w:ascii="Wingdings" w:hAnsi="Wingdings" w:hint="default"/>
      </w:rPr>
    </w:lvl>
  </w:abstractNum>
  <w:abstractNum w:abstractNumId="7">
    <w:nsid w:val="2D072F8B"/>
    <w:multiLevelType w:val="hybridMultilevel"/>
    <w:tmpl w:val="30CA3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4412BA"/>
    <w:multiLevelType w:val="hybridMultilevel"/>
    <w:tmpl w:val="9D8C8C3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4C4D6E57"/>
    <w:multiLevelType w:val="hybridMultilevel"/>
    <w:tmpl w:val="80443F6A"/>
    <w:lvl w:ilvl="0" w:tplc="6DEC6BA2">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4E35478"/>
    <w:multiLevelType w:val="hybridMultilevel"/>
    <w:tmpl w:val="9178344C"/>
    <w:lvl w:ilvl="0" w:tplc="0C0A0003">
      <w:start w:val="1"/>
      <w:numFmt w:val="bullet"/>
      <w:lvlText w:val="o"/>
      <w:lvlJc w:val="left"/>
      <w:pPr>
        <w:ind w:left="294"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56141324"/>
    <w:multiLevelType w:val="hybridMultilevel"/>
    <w:tmpl w:val="11E6E0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2">
    <w:nsid w:val="592A714D"/>
    <w:multiLevelType w:val="hybridMultilevel"/>
    <w:tmpl w:val="B0D67574"/>
    <w:lvl w:ilvl="0" w:tplc="0C0A0001">
      <w:start w:val="1"/>
      <w:numFmt w:val="bullet"/>
      <w:lvlText w:val=""/>
      <w:lvlJc w:val="left"/>
      <w:pPr>
        <w:ind w:left="43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76E16C3F"/>
    <w:multiLevelType w:val="hybridMultilevel"/>
    <w:tmpl w:val="0E309BFC"/>
    <w:lvl w:ilvl="0" w:tplc="BE7ABE9A">
      <w:start w:val="1"/>
      <w:numFmt w:val="bullet"/>
      <w:lvlText w:val=""/>
      <w:lvlJc w:val="left"/>
      <w:pPr>
        <w:tabs>
          <w:tab w:val="num" w:pos="720"/>
        </w:tabs>
        <w:ind w:left="720" w:hanging="360"/>
      </w:pPr>
      <w:rPr>
        <w:rFonts w:ascii="Wingdings" w:hAnsi="Wingdings" w:hint="default"/>
      </w:rPr>
    </w:lvl>
    <w:lvl w:ilvl="1" w:tplc="C0A2A3FA" w:tentative="1">
      <w:start w:val="1"/>
      <w:numFmt w:val="bullet"/>
      <w:lvlText w:val=""/>
      <w:lvlJc w:val="left"/>
      <w:pPr>
        <w:tabs>
          <w:tab w:val="num" w:pos="1440"/>
        </w:tabs>
        <w:ind w:left="1440" w:hanging="360"/>
      </w:pPr>
      <w:rPr>
        <w:rFonts w:ascii="Wingdings" w:hAnsi="Wingdings" w:hint="default"/>
      </w:rPr>
    </w:lvl>
    <w:lvl w:ilvl="2" w:tplc="4B9E7558" w:tentative="1">
      <w:start w:val="1"/>
      <w:numFmt w:val="bullet"/>
      <w:lvlText w:val=""/>
      <w:lvlJc w:val="left"/>
      <w:pPr>
        <w:tabs>
          <w:tab w:val="num" w:pos="2160"/>
        </w:tabs>
        <w:ind w:left="2160" w:hanging="360"/>
      </w:pPr>
      <w:rPr>
        <w:rFonts w:ascii="Wingdings" w:hAnsi="Wingdings" w:hint="default"/>
      </w:rPr>
    </w:lvl>
    <w:lvl w:ilvl="3" w:tplc="1FB8163C" w:tentative="1">
      <w:start w:val="1"/>
      <w:numFmt w:val="bullet"/>
      <w:lvlText w:val=""/>
      <w:lvlJc w:val="left"/>
      <w:pPr>
        <w:tabs>
          <w:tab w:val="num" w:pos="2880"/>
        </w:tabs>
        <w:ind w:left="2880" w:hanging="360"/>
      </w:pPr>
      <w:rPr>
        <w:rFonts w:ascii="Wingdings" w:hAnsi="Wingdings" w:hint="default"/>
      </w:rPr>
    </w:lvl>
    <w:lvl w:ilvl="4" w:tplc="838CF912" w:tentative="1">
      <w:start w:val="1"/>
      <w:numFmt w:val="bullet"/>
      <w:lvlText w:val=""/>
      <w:lvlJc w:val="left"/>
      <w:pPr>
        <w:tabs>
          <w:tab w:val="num" w:pos="3600"/>
        </w:tabs>
        <w:ind w:left="3600" w:hanging="360"/>
      </w:pPr>
      <w:rPr>
        <w:rFonts w:ascii="Wingdings" w:hAnsi="Wingdings" w:hint="default"/>
      </w:rPr>
    </w:lvl>
    <w:lvl w:ilvl="5" w:tplc="E458BE7A" w:tentative="1">
      <w:start w:val="1"/>
      <w:numFmt w:val="bullet"/>
      <w:lvlText w:val=""/>
      <w:lvlJc w:val="left"/>
      <w:pPr>
        <w:tabs>
          <w:tab w:val="num" w:pos="4320"/>
        </w:tabs>
        <w:ind w:left="4320" w:hanging="360"/>
      </w:pPr>
      <w:rPr>
        <w:rFonts w:ascii="Wingdings" w:hAnsi="Wingdings" w:hint="default"/>
      </w:rPr>
    </w:lvl>
    <w:lvl w:ilvl="6" w:tplc="EFAAF862" w:tentative="1">
      <w:start w:val="1"/>
      <w:numFmt w:val="bullet"/>
      <w:lvlText w:val=""/>
      <w:lvlJc w:val="left"/>
      <w:pPr>
        <w:tabs>
          <w:tab w:val="num" w:pos="5040"/>
        </w:tabs>
        <w:ind w:left="5040" w:hanging="360"/>
      </w:pPr>
      <w:rPr>
        <w:rFonts w:ascii="Wingdings" w:hAnsi="Wingdings" w:hint="default"/>
      </w:rPr>
    </w:lvl>
    <w:lvl w:ilvl="7" w:tplc="5C2A376A" w:tentative="1">
      <w:start w:val="1"/>
      <w:numFmt w:val="bullet"/>
      <w:lvlText w:val=""/>
      <w:lvlJc w:val="left"/>
      <w:pPr>
        <w:tabs>
          <w:tab w:val="num" w:pos="5760"/>
        </w:tabs>
        <w:ind w:left="5760" w:hanging="360"/>
      </w:pPr>
      <w:rPr>
        <w:rFonts w:ascii="Wingdings" w:hAnsi="Wingdings" w:hint="default"/>
      </w:rPr>
    </w:lvl>
    <w:lvl w:ilvl="8" w:tplc="48600B1A" w:tentative="1">
      <w:start w:val="1"/>
      <w:numFmt w:val="bullet"/>
      <w:lvlText w:val=""/>
      <w:lvlJc w:val="left"/>
      <w:pPr>
        <w:tabs>
          <w:tab w:val="num" w:pos="6480"/>
        </w:tabs>
        <w:ind w:left="6480" w:hanging="360"/>
      </w:pPr>
      <w:rPr>
        <w:rFonts w:ascii="Wingdings" w:hAnsi="Wingdings" w:hint="default"/>
      </w:rPr>
    </w:lvl>
  </w:abstractNum>
  <w:abstractNum w:abstractNumId="14">
    <w:nsid w:val="7E543405"/>
    <w:multiLevelType w:val="hybridMultilevel"/>
    <w:tmpl w:val="F260D3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402B"/>
    <w:rsid w:val="00041740"/>
    <w:rsid w:val="00042CA6"/>
    <w:rsid w:val="00052026"/>
    <w:rsid w:val="000712BD"/>
    <w:rsid w:val="000817BF"/>
    <w:rsid w:val="000A0811"/>
    <w:rsid w:val="000B2D54"/>
    <w:rsid w:val="000B3BBD"/>
    <w:rsid w:val="000B680C"/>
    <w:rsid w:val="000D1148"/>
    <w:rsid w:val="000D5B94"/>
    <w:rsid w:val="000E2C4C"/>
    <w:rsid w:val="000F0C1D"/>
    <w:rsid w:val="000F2DEB"/>
    <w:rsid w:val="000F6A43"/>
    <w:rsid w:val="00111576"/>
    <w:rsid w:val="0011436F"/>
    <w:rsid w:val="0012664C"/>
    <w:rsid w:val="00134000"/>
    <w:rsid w:val="00161E7B"/>
    <w:rsid w:val="00185CC1"/>
    <w:rsid w:val="00194C46"/>
    <w:rsid w:val="001957DA"/>
    <w:rsid w:val="001B05C5"/>
    <w:rsid w:val="001D5B30"/>
    <w:rsid w:val="001E7777"/>
    <w:rsid w:val="0021279A"/>
    <w:rsid w:val="00220D14"/>
    <w:rsid w:val="00232CB4"/>
    <w:rsid w:val="002442A0"/>
    <w:rsid w:val="002478B6"/>
    <w:rsid w:val="00252E07"/>
    <w:rsid w:val="002530EB"/>
    <w:rsid w:val="00294260"/>
    <w:rsid w:val="002A74AB"/>
    <w:rsid w:val="002B37BA"/>
    <w:rsid w:val="002C649B"/>
    <w:rsid w:val="002E0429"/>
    <w:rsid w:val="002F1515"/>
    <w:rsid w:val="002F243D"/>
    <w:rsid w:val="00306C84"/>
    <w:rsid w:val="003137A7"/>
    <w:rsid w:val="00320D6F"/>
    <w:rsid w:val="00320E3E"/>
    <w:rsid w:val="00321EE3"/>
    <w:rsid w:val="003357C6"/>
    <w:rsid w:val="00346C7E"/>
    <w:rsid w:val="003558DB"/>
    <w:rsid w:val="00357964"/>
    <w:rsid w:val="00363930"/>
    <w:rsid w:val="00370084"/>
    <w:rsid w:val="003738EB"/>
    <w:rsid w:val="003749CE"/>
    <w:rsid w:val="003924A7"/>
    <w:rsid w:val="003A1A84"/>
    <w:rsid w:val="003A4166"/>
    <w:rsid w:val="003B3D62"/>
    <w:rsid w:val="003C3291"/>
    <w:rsid w:val="003D31A5"/>
    <w:rsid w:val="003F1B06"/>
    <w:rsid w:val="003F682F"/>
    <w:rsid w:val="004024EA"/>
    <w:rsid w:val="004124F7"/>
    <w:rsid w:val="0041610C"/>
    <w:rsid w:val="0042062C"/>
    <w:rsid w:val="00422AAA"/>
    <w:rsid w:val="0043600B"/>
    <w:rsid w:val="00450C77"/>
    <w:rsid w:val="00452504"/>
    <w:rsid w:val="00455E33"/>
    <w:rsid w:val="00467467"/>
    <w:rsid w:val="004A402B"/>
    <w:rsid w:val="004B7305"/>
    <w:rsid w:val="004D12E7"/>
    <w:rsid w:val="004D1D9A"/>
    <w:rsid w:val="004D4527"/>
    <w:rsid w:val="004E07E8"/>
    <w:rsid w:val="004E0BA6"/>
    <w:rsid w:val="004E5EF3"/>
    <w:rsid w:val="00501879"/>
    <w:rsid w:val="005078F7"/>
    <w:rsid w:val="00525B9C"/>
    <w:rsid w:val="005307FB"/>
    <w:rsid w:val="00535E19"/>
    <w:rsid w:val="0053772C"/>
    <w:rsid w:val="0054465D"/>
    <w:rsid w:val="005468E1"/>
    <w:rsid w:val="00546FAB"/>
    <w:rsid w:val="00560D2F"/>
    <w:rsid w:val="00561623"/>
    <w:rsid w:val="00566623"/>
    <w:rsid w:val="005676F9"/>
    <w:rsid w:val="00575041"/>
    <w:rsid w:val="0058659D"/>
    <w:rsid w:val="00590D46"/>
    <w:rsid w:val="005918BD"/>
    <w:rsid w:val="00592BA3"/>
    <w:rsid w:val="005A2983"/>
    <w:rsid w:val="005A742B"/>
    <w:rsid w:val="005E3337"/>
    <w:rsid w:val="005F1BAF"/>
    <w:rsid w:val="005F519F"/>
    <w:rsid w:val="00602AF4"/>
    <w:rsid w:val="00613F38"/>
    <w:rsid w:val="00615B91"/>
    <w:rsid w:val="00621F37"/>
    <w:rsid w:val="0062247E"/>
    <w:rsid w:val="00622B87"/>
    <w:rsid w:val="00624AA7"/>
    <w:rsid w:val="00632E36"/>
    <w:rsid w:val="006337C8"/>
    <w:rsid w:val="00645D3A"/>
    <w:rsid w:val="00645F5E"/>
    <w:rsid w:val="00680C9C"/>
    <w:rsid w:val="00687F41"/>
    <w:rsid w:val="00696699"/>
    <w:rsid w:val="006B0F26"/>
    <w:rsid w:val="006B7F50"/>
    <w:rsid w:val="006C179D"/>
    <w:rsid w:val="006C355B"/>
    <w:rsid w:val="006D4B71"/>
    <w:rsid w:val="00723CCA"/>
    <w:rsid w:val="00726437"/>
    <w:rsid w:val="00737DE1"/>
    <w:rsid w:val="00750DFD"/>
    <w:rsid w:val="00757759"/>
    <w:rsid w:val="00761FB7"/>
    <w:rsid w:val="0076315F"/>
    <w:rsid w:val="0076493E"/>
    <w:rsid w:val="00773852"/>
    <w:rsid w:val="00774B25"/>
    <w:rsid w:val="00781155"/>
    <w:rsid w:val="007907D3"/>
    <w:rsid w:val="00794055"/>
    <w:rsid w:val="007B132A"/>
    <w:rsid w:val="007B5E6B"/>
    <w:rsid w:val="007C6E72"/>
    <w:rsid w:val="007F7291"/>
    <w:rsid w:val="007F7728"/>
    <w:rsid w:val="00802336"/>
    <w:rsid w:val="00803AE8"/>
    <w:rsid w:val="008122F8"/>
    <w:rsid w:val="0082174A"/>
    <w:rsid w:val="00830D88"/>
    <w:rsid w:val="00841303"/>
    <w:rsid w:val="008A3D49"/>
    <w:rsid w:val="008A4600"/>
    <w:rsid w:val="008D2E70"/>
    <w:rsid w:val="008E2C0A"/>
    <w:rsid w:val="008E3DAD"/>
    <w:rsid w:val="008E4C00"/>
    <w:rsid w:val="008E7756"/>
    <w:rsid w:val="008F0EF4"/>
    <w:rsid w:val="008F42A0"/>
    <w:rsid w:val="008F4FD3"/>
    <w:rsid w:val="008F62FF"/>
    <w:rsid w:val="008F68ED"/>
    <w:rsid w:val="00913D69"/>
    <w:rsid w:val="00916203"/>
    <w:rsid w:val="009231D4"/>
    <w:rsid w:val="00934814"/>
    <w:rsid w:val="0094319F"/>
    <w:rsid w:val="00946DAE"/>
    <w:rsid w:val="009600C3"/>
    <w:rsid w:val="0096612D"/>
    <w:rsid w:val="00976445"/>
    <w:rsid w:val="00983913"/>
    <w:rsid w:val="009E24DD"/>
    <w:rsid w:val="00A22142"/>
    <w:rsid w:val="00A30A4A"/>
    <w:rsid w:val="00A540EF"/>
    <w:rsid w:val="00A60108"/>
    <w:rsid w:val="00A72D0B"/>
    <w:rsid w:val="00A850FE"/>
    <w:rsid w:val="00A954C8"/>
    <w:rsid w:val="00A96438"/>
    <w:rsid w:val="00AA21B3"/>
    <w:rsid w:val="00AB1DB0"/>
    <w:rsid w:val="00AB2FDF"/>
    <w:rsid w:val="00B01D7A"/>
    <w:rsid w:val="00B16C9D"/>
    <w:rsid w:val="00B30587"/>
    <w:rsid w:val="00B430C0"/>
    <w:rsid w:val="00B6719D"/>
    <w:rsid w:val="00B71C0A"/>
    <w:rsid w:val="00B85951"/>
    <w:rsid w:val="00BC6444"/>
    <w:rsid w:val="00BD3EF7"/>
    <w:rsid w:val="00BF5638"/>
    <w:rsid w:val="00C02FC5"/>
    <w:rsid w:val="00C11D51"/>
    <w:rsid w:val="00C14980"/>
    <w:rsid w:val="00C20466"/>
    <w:rsid w:val="00C7626F"/>
    <w:rsid w:val="00C80DA5"/>
    <w:rsid w:val="00CA5BA9"/>
    <w:rsid w:val="00CC0D4A"/>
    <w:rsid w:val="00CC29C3"/>
    <w:rsid w:val="00CD37F3"/>
    <w:rsid w:val="00CF1E1A"/>
    <w:rsid w:val="00D13BFE"/>
    <w:rsid w:val="00D31ED6"/>
    <w:rsid w:val="00D63ACD"/>
    <w:rsid w:val="00D63BF6"/>
    <w:rsid w:val="00D753D4"/>
    <w:rsid w:val="00D80ACD"/>
    <w:rsid w:val="00D85A48"/>
    <w:rsid w:val="00DC46A3"/>
    <w:rsid w:val="00DC52D2"/>
    <w:rsid w:val="00DE3B6A"/>
    <w:rsid w:val="00E03129"/>
    <w:rsid w:val="00E351EB"/>
    <w:rsid w:val="00E64423"/>
    <w:rsid w:val="00EA1BF7"/>
    <w:rsid w:val="00EA2BB6"/>
    <w:rsid w:val="00EB03DB"/>
    <w:rsid w:val="00EB24BA"/>
    <w:rsid w:val="00EC7FBE"/>
    <w:rsid w:val="00EE02DE"/>
    <w:rsid w:val="00EE693E"/>
    <w:rsid w:val="00F02797"/>
    <w:rsid w:val="00F40926"/>
    <w:rsid w:val="00F56C33"/>
    <w:rsid w:val="00F57459"/>
    <w:rsid w:val="00F71B5F"/>
    <w:rsid w:val="00F755F2"/>
    <w:rsid w:val="00F814C2"/>
    <w:rsid w:val="00F9413C"/>
    <w:rsid w:val="00F94E0B"/>
    <w:rsid w:val="00FB6816"/>
    <w:rsid w:val="00FC0F6D"/>
    <w:rsid w:val="00FD7053"/>
    <w:rsid w:val="00FE1BD2"/>
    <w:rsid w:val="00FE33BB"/>
    <w:rsid w:val="00FF08AF"/>
    <w:rsid w:val="00FF114B"/>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ACD4473-F593-47E7-8B44-B75F80E3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114B"/>
    <w:rPr>
      <w:color w:val="0000FF" w:themeColor="hyperlink"/>
      <w:u w:val="single"/>
    </w:rPr>
  </w:style>
  <w:style w:type="paragraph" w:styleId="Prrafodelista">
    <w:name w:val="List Paragraph"/>
    <w:basedOn w:val="Normal"/>
    <w:uiPriority w:val="34"/>
    <w:qFormat/>
    <w:rsid w:val="00525B9C"/>
    <w:pPr>
      <w:ind w:left="720"/>
      <w:contextualSpacing/>
    </w:pPr>
    <w:rPr>
      <w:rFonts w:eastAsiaTheme="minorHAnsi"/>
      <w:lang w:val="es-ES_tradnl" w:eastAsia="en-US"/>
    </w:rPr>
  </w:style>
  <w:style w:type="paragraph" w:styleId="Textoindependiente">
    <w:name w:val="Body Text"/>
    <w:basedOn w:val="Normal"/>
    <w:link w:val="TextoindependienteCar"/>
    <w:uiPriority w:val="99"/>
    <w:unhideWhenUsed/>
    <w:rsid w:val="00450C77"/>
    <w:pPr>
      <w:spacing w:after="0" w:line="480" w:lineRule="auto"/>
      <w:jc w:val="both"/>
    </w:pPr>
    <w:rPr>
      <w:rFonts w:ascii="Arial" w:eastAsia="Times New Roman" w:hAnsi="Arial" w:cs="Times New Roman"/>
      <w:bCs/>
      <w:iCs/>
      <w:sz w:val="24"/>
      <w:szCs w:val="24"/>
      <w:lang w:val="es-ES_tradnl"/>
    </w:rPr>
  </w:style>
  <w:style w:type="character" w:customStyle="1" w:styleId="TextoindependienteCar">
    <w:name w:val="Texto independiente Car"/>
    <w:basedOn w:val="Fuentedeprrafopredeter"/>
    <w:link w:val="Textoindependiente"/>
    <w:uiPriority w:val="99"/>
    <w:rsid w:val="00450C77"/>
    <w:rPr>
      <w:rFonts w:ascii="Arial" w:eastAsia="Times New Roman" w:hAnsi="Arial" w:cs="Times New Roman"/>
      <w:bCs/>
      <w:iCs/>
      <w:sz w:val="24"/>
      <w:szCs w:val="24"/>
      <w:lang w:val="es-ES_tradnl"/>
    </w:rPr>
  </w:style>
  <w:style w:type="paragraph" w:styleId="Textoindependiente3">
    <w:name w:val="Body Text 3"/>
    <w:basedOn w:val="Normal"/>
    <w:link w:val="Textoindependiente3Car"/>
    <w:rsid w:val="002F1515"/>
    <w:pPr>
      <w:spacing w:after="120" w:line="240" w:lineRule="auto"/>
    </w:pPr>
    <w:rPr>
      <w:rFonts w:ascii="Arial" w:eastAsia="Times New Roman" w:hAnsi="Arial" w:cs="Arial"/>
      <w:sz w:val="16"/>
      <w:szCs w:val="16"/>
      <w:u w:val="single"/>
    </w:rPr>
  </w:style>
  <w:style w:type="character" w:customStyle="1" w:styleId="Textoindependiente3Car">
    <w:name w:val="Texto independiente 3 Car"/>
    <w:basedOn w:val="Fuentedeprrafopredeter"/>
    <w:link w:val="Textoindependiente3"/>
    <w:rsid w:val="002F1515"/>
    <w:rPr>
      <w:rFonts w:ascii="Arial" w:eastAsia="Times New Roman" w:hAnsi="Arial" w:cs="Arial"/>
      <w:sz w:val="16"/>
      <w:szCs w:val="16"/>
      <w:u w:val="single"/>
    </w:rPr>
  </w:style>
  <w:style w:type="character" w:customStyle="1" w:styleId="TextonotapieCar">
    <w:name w:val="Texto nota pie Car"/>
    <w:aliases w:val="Car Car"/>
    <w:basedOn w:val="Fuentedeprrafopredeter"/>
    <w:link w:val="Textonotapie"/>
    <w:locked/>
    <w:rsid w:val="00680C9C"/>
    <w:rPr>
      <w:rFonts w:ascii="Times New Roman" w:eastAsia="Times New Roman" w:hAnsi="Times New Roman" w:cs="Times New Roman"/>
      <w:lang w:val="en-GB"/>
    </w:rPr>
  </w:style>
  <w:style w:type="paragraph" w:styleId="Textonotapie">
    <w:name w:val="footnote text"/>
    <w:aliases w:val="Car"/>
    <w:basedOn w:val="Normal"/>
    <w:link w:val="TextonotapieCar"/>
    <w:unhideWhenUsed/>
    <w:rsid w:val="00680C9C"/>
    <w:pPr>
      <w:autoSpaceDE w:val="0"/>
      <w:autoSpaceDN w:val="0"/>
      <w:spacing w:after="0" w:line="240" w:lineRule="auto"/>
    </w:pPr>
    <w:rPr>
      <w:rFonts w:ascii="Times New Roman" w:eastAsia="Times New Roman" w:hAnsi="Times New Roman" w:cs="Times New Roman"/>
      <w:lang w:val="en-GB"/>
    </w:rPr>
  </w:style>
  <w:style w:type="character" w:customStyle="1" w:styleId="TextonotapieCar1">
    <w:name w:val="Texto nota pie Car1"/>
    <w:basedOn w:val="Fuentedeprrafopredeter"/>
    <w:uiPriority w:val="99"/>
    <w:semiHidden/>
    <w:rsid w:val="00680C9C"/>
    <w:rPr>
      <w:sz w:val="20"/>
      <w:szCs w:val="20"/>
    </w:rPr>
  </w:style>
  <w:style w:type="paragraph" w:styleId="Encabezado">
    <w:name w:val="header"/>
    <w:basedOn w:val="Normal"/>
    <w:link w:val="EncabezadoCar"/>
    <w:uiPriority w:val="99"/>
    <w:unhideWhenUsed/>
    <w:rsid w:val="00AA21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1B3"/>
  </w:style>
  <w:style w:type="paragraph" w:styleId="Piedepgina">
    <w:name w:val="footer"/>
    <w:basedOn w:val="Normal"/>
    <w:link w:val="PiedepginaCar"/>
    <w:uiPriority w:val="99"/>
    <w:unhideWhenUsed/>
    <w:rsid w:val="00AA21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1B3"/>
  </w:style>
  <w:style w:type="paragraph" w:customStyle="1" w:styleId="Prrafodelista1">
    <w:name w:val="Párrafo de lista1"/>
    <w:basedOn w:val="Normal"/>
    <w:rsid w:val="00D753D4"/>
    <w:pPr>
      <w:ind w:left="720"/>
    </w:pPr>
    <w:rPr>
      <w:rFonts w:ascii="Calibri" w:eastAsia="Times New Roman" w:hAnsi="Calibri" w:cs="Calibri"/>
    </w:rPr>
  </w:style>
  <w:style w:type="paragraph" w:customStyle="1" w:styleId="Default">
    <w:name w:val="Default"/>
    <w:uiPriority w:val="99"/>
    <w:rsid w:val="005307FB"/>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Textoennegrita">
    <w:name w:val="Strong"/>
    <w:qFormat/>
    <w:rsid w:val="00A96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3902">
      <w:bodyDiv w:val="1"/>
      <w:marLeft w:val="0"/>
      <w:marRight w:val="0"/>
      <w:marTop w:val="0"/>
      <w:marBottom w:val="0"/>
      <w:divBdr>
        <w:top w:val="none" w:sz="0" w:space="0" w:color="auto"/>
        <w:left w:val="none" w:sz="0" w:space="0" w:color="auto"/>
        <w:bottom w:val="none" w:sz="0" w:space="0" w:color="auto"/>
        <w:right w:val="none" w:sz="0" w:space="0" w:color="auto"/>
      </w:divBdr>
      <w:divsChild>
        <w:div w:id="1109931947">
          <w:marLeft w:val="547"/>
          <w:marRight w:val="0"/>
          <w:marTop w:val="115"/>
          <w:marBottom w:val="0"/>
          <w:divBdr>
            <w:top w:val="none" w:sz="0" w:space="0" w:color="auto"/>
            <w:left w:val="none" w:sz="0" w:space="0" w:color="auto"/>
            <w:bottom w:val="none" w:sz="0" w:space="0" w:color="auto"/>
            <w:right w:val="none" w:sz="0" w:space="0" w:color="auto"/>
          </w:divBdr>
        </w:div>
        <w:div w:id="2037654454">
          <w:marLeft w:val="547"/>
          <w:marRight w:val="0"/>
          <w:marTop w:val="115"/>
          <w:marBottom w:val="0"/>
          <w:divBdr>
            <w:top w:val="none" w:sz="0" w:space="0" w:color="auto"/>
            <w:left w:val="none" w:sz="0" w:space="0" w:color="auto"/>
            <w:bottom w:val="none" w:sz="0" w:space="0" w:color="auto"/>
            <w:right w:val="none" w:sz="0" w:space="0" w:color="auto"/>
          </w:divBdr>
        </w:div>
      </w:divsChild>
    </w:div>
    <w:div w:id="598947356">
      <w:bodyDiv w:val="1"/>
      <w:marLeft w:val="0"/>
      <w:marRight w:val="0"/>
      <w:marTop w:val="0"/>
      <w:marBottom w:val="0"/>
      <w:divBdr>
        <w:top w:val="none" w:sz="0" w:space="0" w:color="auto"/>
        <w:left w:val="none" w:sz="0" w:space="0" w:color="auto"/>
        <w:bottom w:val="none" w:sz="0" w:space="0" w:color="auto"/>
        <w:right w:val="none" w:sz="0" w:space="0" w:color="auto"/>
      </w:divBdr>
    </w:div>
    <w:div w:id="652443462">
      <w:bodyDiv w:val="1"/>
      <w:marLeft w:val="0"/>
      <w:marRight w:val="0"/>
      <w:marTop w:val="0"/>
      <w:marBottom w:val="0"/>
      <w:divBdr>
        <w:top w:val="none" w:sz="0" w:space="0" w:color="auto"/>
        <w:left w:val="none" w:sz="0" w:space="0" w:color="auto"/>
        <w:bottom w:val="none" w:sz="0" w:space="0" w:color="auto"/>
        <w:right w:val="none" w:sz="0" w:space="0" w:color="auto"/>
      </w:divBdr>
    </w:div>
    <w:div w:id="783429599">
      <w:bodyDiv w:val="1"/>
      <w:marLeft w:val="0"/>
      <w:marRight w:val="0"/>
      <w:marTop w:val="0"/>
      <w:marBottom w:val="0"/>
      <w:divBdr>
        <w:top w:val="none" w:sz="0" w:space="0" w:color="auto"/>
        <w:left w:val="none" w:sz="0" w:space="0" w:color="auto"/>
        <w:bottom w:val="none" w:sz="0" w:space="0" w:color="auto"/>
        <w:right w:val="none" w:sz="0" w:space="0" w:color="auto"/>
      </w:divBdr>
      <w:divsChild>
        <w:div w:id="1007057926">
          <w:marLeft w:val="547"/>
          <w:marRight w:val="0"/>
          <w:marTop w:val="115"/>
          <w:marBottom w:val="0"/>
          <w:divBdr>
            <w:top w:val="none" w:sz="0" w:space="0" w:color="auto"/>
            <w:left w:val="none" w:sz="0" w:space="0" w:color="auto"/>
            <w:bottom w:val="none" w:sz="0" w:space="0" w:color="auto"/>
            <w:right w:val="none" w:sz="0" w:space="0" w:color="auto"/>
          </w:divBdr>
        </w:div>
        <w:div w:id="972324370">
          <w:marLeft w:val="547"/>
          <w:marRight w:val="0"/>
          <w:marTop w:val="115"/>
          <w:marBottom w:val="0"/>
          <w:divBdr>
            <w:top w:val="none" w:sz="0" w:space="0" w:color="auto"/>
            <w:left w:val="none" w:sz="0" w:space="0" w:color="auto"/>
            <w:bottom w:val="none" w:sz="0" w:space="0" w:color="auto"/>
            <w:right w:val="none" w:sz="0" w:space="0" w:color="auto"/>
          </w:divBdr>
        </w:div>
      </w:divsChild>
    </w:div>
    <w:div w:id="16630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elvis.aguiar@upr.edu.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c&#237;o.%20hern&#225;ndez@upr.edu.cu" TargetMode="External"/><Relationship Id="rId4" Type="http://schemas.openxmlformats.org/officeDocument/2006/relationships/settings" Target="settings.xml"/><Relationship Id="rId9" Type="http://schemas.openxmlformats.org/officeDocument/2006/relationships/hyperlink" Target="mailto:yenira.hernandez@nauta.c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BDEC-2298-426C-86DA-759CEE73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7</Pages>
  <Words>3407</Words>
  <Characters>19424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kike</dc:creator>
  <cp:keywords/>
  <dc:description/>
  <cp:lastModifiedBy>Alicia Alonso Perez</cp:lastModifiedBy>
  <cp:revision>246</cp:revision>
  <dcterms:created xsi:type="dcterms:W3CDTF">2016-07-19T12:40:00Z</dcterms:created>
  <dcterms:modified xsi:type="dcterms:W3CDTF">2018-06-29T03:25:00Z</dcterms:modified>
</cp:coreProperties>
</file>