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FAA" w:rsidRPr="009C6560" w:rsidRDefault="000F35D9" w:rsidP="000F35D9">
      <w:pPr>
        <w:spacing w:line="360" w:lineRule="auto"/>
        <w:rPr>
          <w:rFonts w:ascii="Arial" w:hAnsi="Arial" w:cs="Arial"/>
          <w:b/>
          <w:sz w:val="24"/>
          <w:szCs w:val="24"/>
        </w:rPr>
      </w:pPr>
      <w:r w:rsidRPr="009C6560">
        <w:rPr>
          <w:rFonts w:ascii="Arial" w:hAnsi="Arial" w:cs="Arial"/>
          <w:b/>
          <w:sz w:val="24"/>
          <w:szCs w:val="24"/>
        </w:rPr>
        <w:t>Título</w:t>
      </w:r>
      <w:r w:rsidR="00265A6A" w:rsidRPr="009C6560">
        <w:rPr>
          <w:rFonts w:ascii="Arial" w:hAnsi="Arial" w:cs="Arial"/>
          <w:b/>
          <w:sz w:val="24"/>
          <w:szCs w:val="24"/>
        </w:rPr>
        <w:t>:</w:t>
      </w:r>
      <w:r w:rsidR="00244564" w:rsidRPr="00985F59">
        <w:rPr>
          <w:rFonts w:ascii="Arial" w:hAnsi="Arial" w:cs="Arial"/>
          <w:sz w:val="24"/>
          <w:szCs w:val="24"/>
        </w:rPr>
        <w:t xml:space="preserve"> </w:t>
      </w:r>
      <w:r w:rsidR="0095127E">
        <w:rPr>
          <w:rFonts w:ascii="Arial" w:hAnsi="Arial" w:cs="Arial"/>
          <w:b/>
          <w:sz w:val="24"/>
          <w:szCs w:val="24"/>
        </w:rPr>
        <w:t xml:space="preserve">Propuesta métrica </w:t>
      </w:r>
      <w:r w:rsidR="00A02500" w:rsidRPr="009C6560">
        <w:rPr>
          <w:rFonts w:ascii="Arial" w:hAnsi="Arial" w:cs="Arial"/>
          <w:b/>
          <w:sz w:val="24"/>
          <w:szCs w:val="24"/>
        </w:rPr>
        <w:t xml:space="preserve">para el </w:t>
      </w:r>
      <w:r w:rsidR="0095127E">
        <w:rPr>
          <w:rFonts w:ascii="Arial" w:hAnsi="Arial" w:cs="Arial"/>
          <w:b/>
          <w:sz w:val="24"/>
          <w:szCs w:val="24"/>
        </w:rPr>
        <w:t>a</w:t>
      </w:r>
      <w:r w:rsidR="00244564" w:rsidRPr="009C6560">
        <w:rPr>
          <w:rFonts w:ascii="Arial" w:hAnsi="Arial" w:cs="Arial"/>
          <w:b/>
          <w:sz w:val="24"/>
          <w:szCs w:val="24"/>
        </w:rPr>
        <w:t xml:space="preserve">nálisis de la productividad </w:t>
      </w:r>
      <w:bookmarkStart w:id="0" w:name="_GoBack"/>
      <w:bookmarkEnd w:id="0"/>
      <w:r w:rsidR="00244564" w:rsidRPr="009C6560">
        <w:rPr>
          <w:rFonts w:ascii="Arial" w:hAnsi="Arial" w:cs="Arial"/>
          <w:b/>
          <w:sz w:val="24"/>
          <w:szCs w:val="24"/>
        </w:rPr>
        <w:t>individual de profesores en universidades cubanas</w:t>
      </w:r>
      <w:r w:rsidR="00B02C43" w:rsidRPr="009C6560">
        <w:rPr>
          <w:rFonts w:ascii="Arial" w:hAnsi="Arial" w:cs="Arial"/>
          <w:b/>
          <w:sz w:val="24"/>
          <w:szCs w:val="24"/>
        </w:rPr>
        <w:t xml:space="preserve">. </w:t>
      </w:r>
    </w:p>
    <w:p w:rsidR="00B02C43" w:rsidRPr="00985F59" w:rsidRDefault="00B02C43" w:rsidP="000F35D9">
      <w:pPr>
        <w:spacing w:line="360" w:lineRule="auto"/>
        <w:rPr>
          <w:rFonts w:ascii="Arial" w:hAnsi="Arial" w:cs="Arial"/>
          <w:sz w:val="24"/>
          <w:szCs w:val="24"/>
          <w:lang w:val="en-US"/>
        </w:rPr>
      </w:pPr>
      <w:r w:rsidRPr="009C6560">
        <w:rPr>
          <w:rFonts w:ascii="Arial" w:hAnsi="Arial" w:cs="Arial"/>
          <w:b/>
          <w:sz w:val="24"/>
          <w:szCs w:val="24"/>
          <w:lang w:val="en-US"/>
        </w:rPr>
        <w:t xml:space="preserve">Title: </w:t>
      </w:r>
      <w:r w:rsidRPr="009C6560">
        <w:rPr>
          <w:rFonts w:ascii="Arial" w:hAnsi="Arial" w:cs="Arial"/>
          <w:b/>
          <w:i/>
          <w:sz w:val="24"/>
          <w:szCs w:val="24"/>
          <w:lang w:val="en-US"/>
        </w:rPr>
        <w:t>Metrical proposal for the professors’ individual productivity analysis in Cuban’s universities.</w:t>
      </w:r>
    </w:p>
    <w:p w:rsidR="000F35D9" w:rsidRPr="00985F59" w:rsidRDefault="000F35D9" w:rsidP="000F35D9">
      <w:pPr>
        <w:spacing w:line="360" w:lineRule="auto"/>
        <w:rPr>
          <w:rFonts w:ascii="Arial" w:hAnsi="Arial" w:cs="Arial"/>
          <w:sz w:val="24"/>
          <w:szCs w:val="24"/>
        </w:rPr>
      </w:pPr>
      <w:r w:rsidRPr="00985F59">
        <w:rPr>
          <w:rFonts w:ascii="Arial" w:hAnsi="Arial" w:cs="Arial"/>
          <w:sz w:val="24"/>
          <w:szCs w:val="24"/>
        </w:rPr>
        <w:t>Autores: MSc. Nirma María Acosta Núñez</w:t>
      </w:r>
      <w:r w:rsidR="005D37E7" w:rsidRPr="00985F59">
        <w:rPr>
          <w:rFonts w:ascii="Arial" w:hAnsi="Arial" w:cs="Arial"/>
          <w:sz w:val="24"/>
          <w:szCs w:val="24"/>
          <w:vertAlign w:val="superscript"/>
        </w:rPr>
        <w:t>1</w:t>
      </w:r>
      <w:r w:rsidRPr="00985F59">
        <w:rPr>
          <w:rFonts w:ascii="Arial" w:hAnsi="Arial" w:cs="Arial"/>
          <w:sz w:val="24"/>
          <w:szCs w:val="24"/>
        </w:rPr>
        <w:t>, DrC. Maidelyn Díaz Pérez</w:t>
      </w:r>
      <w:r w:rsidR="005D37E7" w:rsidRPr="00985F59">
        <w:rPr>
          <w:rFonts w:ascii="Arial" w:hAnsi="Arial" w:cs="Arial"/>
          <w:sz w:val="24"/>
          <w:szCs w:val="24"/>
          <w:vertAlign w:val="superscript"/>
        </w:rPr>
        <w:t>1</w:t>
      </w:r>
      <w:r w:rsidRPr="00985F59">
        <w:rPr>
          <w:rFonts w:ascii="Arial" w:hAnsi="Arial" w:cs="Arial"/>
          <w:sz w:val="24"/>
          <w:szCs w:val="24"/>
        </w:rPr>
        <w:t>, MSc. Raudel Giráldez Reyes</w:t>
      </w:r>
      <w:r w:rsidR="005D37E7" w:rsidRPr="00985F59">
        <w:rPr>
          <w:rFonts w:ascii="Arial" w:hAnsi="Arial" w:cs="Arial"/>
          <w:sz w:val="24"/>
          <w:szCs w:val="24"/>
          <w:vertAlign w:val="superscript"/>
        </w:rPr>
        <w:t>1</w:t>
      </w:r>
      <w:r w:rsidR="00265A6A" w:rsidRPr="00985F59">
        <w:rPr>
          <w:rFonts w:ascii="Arial" w:hAnsi="Arial" w:cs="Arial"/>
          <w:sz w:val="24"/>
          <w:szCs w:val="24"/>
        </w:rPr>
        <w:t>, DrC</w:t>
      </w:r>
      <w:r w:rsidRPr="00985F59">
        <w:rPr>
          <w:rFonts w:ascii="Arial" w:hAnsi="Arial" w:cs="Arial"/>
          <w:sz w:val="24"/>
          <w:szCs w:val="24"/>
        </w:rPr>
        <w:t>.</w:t>
      </w:r>
      <w:r w:rsidR="006C1F00">
        <w:rPr>
          <w:rFonts w:ascii="Arial" w:hAnsi="Arial" w:cs="Arial"/>
          <w:sz w:val="24"/>
          <w:szCs w:val="24"/>
        </w:rPr>
        <w:t xml:space="preserve"> Ailí</w:t>
      </w:r>
      <w:r w:rsidR="00265A6A" w:rsidRPr="00985F59">
        <w:rPr>
          <w:rFonts w:ascii="Arial" w:hAnsi="Arial" w:cs="Arial"/>
          <w:sz w:val="24"/>
          <w:szCs w:val="24"/>
        </w:rPr>
        <w:t>n Martínez Rodríguez</w:t>
      </w:r>
      <w:r w:rsidR="00265A6A" w:rsidRPr="00985F59">
        <w:rPr>
          <w:rFonts w:ascii="Arial" w:hAnsi="Arial" w:cs="Arial"/>
          <w:sz w:val="24"/>
          <w:szCs w:val="24"/>
          <w:vertAlign w:val="superscript"/>
        </w:rPr>
        <w:t>2.</w:t>
      </w:r>
    </w:p>
    <w:p w:rsidR="005D37E7" w:rsidRPr="00985F59" w:rsidRDefault="005D37E7" w:rsidP="000F35D9">
      <w:pPr>
        <w:spacing w:line="360" w:lineRule="auto"/>
        <w:rPr>
          <w:rFonts w:ascii="Arial" w:hAnsi="Arial" w:cs="Arial"/>
          <w:sz w:val="24"/>
          <w:szCs w:val="24"/>
        </w:rPr>
      </w:pPr>
      <w:r w:rsidRPr="00985F59">
        <w:rPr>
          <w:rFonts w:ascii="Arial" w:hAnsi="Arial" w:cs="Arial"/>
          <w:sz w:val="24"/>
          <w:szCs w:val="24"/>
          <w:vertAlign w:val="superscript"/>
        </w:rPr>
        <w:t>1</w:t>
      </w:r>
      <w:r w:rsidRPr="00985F59">
        <w:rPr>
          <w:rFonts w:ascii="Arial" w:hAnsi="Arial" w:cs="Arial"/>
          <w:sz w:val="24"/>
          <w:szCs w:val="24"/>
        </w:rPr>
        <w:t>Universidad de Pinar del Río “Hnos Saíz Montes de Oca”.</w:t>
      </w:r>
    </w:p>
    <w:p w:rsidR="004643B1" w:rsidRDefault="004643B1" w:rsidP="000F35D9">
      <w:pPr>
        <w:spacing w:line="360" w:lineRule="auto"/>
        <w:rPr>
          <w:rFonts w:ascii="Arial" w:hAnsi="Arial" w:cs="Arial"/>
          <w:sz w:val="24"/>
          <w:szCs w:val="24"/>
        </w:rPr>
      </w:pPr>
      <w:r w:rsidRPr="00985F59">
        <w:rPr>
          <w:rFonts w:ascii="Arial" w:hAnsi="Arial" w:cs="Arial"/>
          <w:sz w:val="24"/>
          <w:szCs w:val="24"/>
          <w:vertAlign w:val="superscript"/>
        </w:rPr>
        <w:t>2</w:t>
      </w:r>
      <w:r w:rsidRPr="00985F59">
        <w:rPr>
          <w:rFonts w:ascii="Arial" w:hAnsi="Arial" w:cs="Arial"/>
          <w:sz w:val="24"/>
          <w:szCs w:val="24"/>
        </w:rPr>
        <w:t xml:space="preserve"> Universidad de La Habana. Facultad de Comunicación.</w:t>
      </w:r>
    </w:p>
    <w:p w:rsidR="006C1F00" w:rsidRPr="00985F59" w:rsidRDefault="0095127E" w:rsidP="000F35D9">
      <w:pPr>
        <w:spacing w:line="360" w:lineRule="auto"/>
        <w:rPr>
          <w:rFonts w:ascii="Arial" w:hAnsi="Arial" w:cs="Arial"/>
          <w:sz w:val="24"/>
          <w:szCs w:val="24"/>
        </w:rPr>
      </w:pPr>
      <w:hyperlink r:id="rId8" w:history="1">
        <w:r w:rsidR="006C1F00" w:rsidRPr="00E17C56">
          <w:rPr>
            <w:rStyle w:val="Hipervnculo"/>
            <w:rFonts w:ascii="Arial" w:hAnsi="Arial" w:cs="Arial"/>
            <w:sz w:val="24"/>
            <w:szCs w:val="24"/>
          </w:rPr>
          <w:t>nirmacosta@upr.edu.cu</w:t>
        </w:r>
      </w:hyperlink>
      <w:r w:rsidR="006C1F00">
        <w:rPr>
          <w:rFonts w:ascii="Arial" w:hAnsi="Arial" w:cs="Arial"/>
          <w:sz w:val="24"/>
          <w:szCs w:val="24"/>
        </w:rPr>
        <w:t xml:space="preserve">; </w:t>
      </w:r>
      <w:hyperlink r:id="rId9" w:history="1">
        <w:r w:rsidR="006C1F00" w:rsidRPr="00E17C56">
          <w:rPr>
            <w:rStyle w:val="Hipervnculo"/>
            <w:rFonts w:ascii="Arial" w:hAnsi="Arial" w:cs="Arial"/>
            <w:sz w:val="24"/>
            <w:szCs w:val="24"/>
          </w:rPr>
          <w:t>maidelyn@upr.edu.cu</w:t>
        </w:r>
      </w:hyperlink>
      <w:r w:rsidR="006C1F00">
        <w:rPr>
          <w:rFonts w:ascii="Arial" w:hAnsi="Arial" w:cs="Arial"/>
          <w:sz w:val="24"/>
          <w:szCs w:val="24"/>
        </w:rPr>
        <w:t xml:space="preserve">; </w:t>
      </w:r>
      <w:hyperlink r:id="rId10" w:history="1">
        <w:r w:rsidR="006C1F00" w:rsidRPr="00E17C56">
          <w:rPr>
            <w:rStyle w:val="Hipervnculo"/>
            <w:rFonts w:ascii="Arial" w:hAnsi="Arial" w:cs="Arial"/>
            <w:sz w:val="24"/>
            <w:szCs w:val="24"/>
          </w:rPr>
          <w:t>giraldez@upr.edu.cu</w:t>
        </w:r>
      </w:hyperlink>
      <w:r w:rsidR="006C1F00">
        <w:rPr>
          <w:rFonts w:ascii="Arial" w:hAnsi="Arial" w:cs="Arial"/>
          <w:sz w:val="24"/>
          <w:szCs w:val="24"/>
        </w:rPr>
        <w:t xml:space="preserve">; </w:t>
      </w:r>
      <w:hyperlink r:id="rId11" w:history="1">
        <w:r w:rsidR="006C1F00" w:rsidRPr="00E17C56">
          <w:rPr>
            <w:rStyle w:val="Hipervnculo"/>
            <w:rFonts w:ascii="Arial" w:hAnsi="Arial" w:cs="Arial"/>
            <w:sz w:val="24"/>
            <w:szCs w:val="24"/>
          </w:rPr>
          <w:t>ailin@fcom.uh.cu</w:t>
        </w:r>
      </w:hyperlink>
      <w:r w:rsidR="006C1F00">
        <w:rPr>
          <w:rFonts w:ascii="Arial" w:hAnsi="Arial" w:cs="Arial"/>
          <w:sz w:val="24"/>
          <w:szCs w:val="24"/>
        </w:rPr>
        <w:t xml:space="preserve"> </w:t>
      </w:r>
    </w:p>
    <w:p w:rsidR="00EE5039" w:rsidRPr="00985F59" w:rsidRDefault="00C3692A" w:rsidP="00FB678F">
      <w:pPr>
        <w:spacing w:line="240" w:lineRule="auto"/>
        <w:jc w:val="both"/>
        <w:rPr>
          <w:rFonts w:ascii="Arial" w:hAnsi="Arial" w:cs="Arial"/>
          <w:sz w:val="24"/>
          <w:szCs w:val="24"/>
        </w:rPr>
      </w:pPr>
      <w:r w:rsidRPr="009C6560">
        <w:rPr>
          <w:rFonts w:ascii="Arial" w:hAnsi="Arial" w:cs="Arial"/>
          <w:b/>
          <w:sz w:val="24"/>
          <w:szCs w:val="24"/>
        </w:rPr>
        <w:t>Resumen</w:t>
      </w:r>
      <w:r w:rsidR="009C6560">
        <w:rPr>
          <w:rFonts w:ascii="Arial" w:hAnsi="Arial" w:cs="Arial"/>
          <w:b/>
          <w:sz w:val="24"/>
          <w:szCs w:val="24"/>
        </w:rPr>
        <w:t xml:space="preserve">: </w:t>
      </w:r>
      <w:r w:rsidR="00F54915" w:rsidRPr="00985F59">
        <w:rPr>
          <w:rFonts w:ascii="Arial" w:hAnsi="Arial" w:cs="Arial"/>
          <w:sz w:val="24"/>
          <w:szCs w:val="24"/>
        </w:rPr>
        <w:t>Esta investigación tiene el objetivo de proponer un</w:t>
      </w:r>
      <w:r w:rsidR="00240D57" w:rsidRPr="00985F59">
        <w:rPr>
          <w:rFonts w:ascii="Arial" w:hAnsi="Arial" w:cs="Arial"/>
          <w:sz w:val="24"/>
          <w:szCs w:val="24"/>
        </w:rPr>
        <w:t>a matriz</w:t>
      </w:r>
      <w:r w:rsidR="00EE5039" w:rsidRPr="00985F59">
        <w:rPr>
          <w:rFonts w:ascii="Arial" w:hAnsi="Arial" w:cs="Arial"/>
          <w:sz w:val="24"/>
          <w:szCs w:val="24"/>
        </w:rPr>
        <w:t xml:space="preserve"> de medición </w:t>
      </w:r>
      <w:r w:rsidR="00F54915" w:rsidRPr="00985F59">
        <w:rPr>
          <w:rFonts w:ascii="Arial" w:hAnsi="Arial" w:cs="Arial"/>
          <w:sz w:val="24"/>
          <w:szCs w:val="24"/>
        </w:rPr>
        <w:t>de</w:t>
      </w:r>
      <w:r w:rsidR="00EE5039" w:rsidRPr="00985F59">
        <w:rPr>
          <w:rFonts w:ascii="Arial" w:hAnsi="Arial" w:cs="Arial"/>
          <w:sz w:val="24"/>
          <w:szCs w:val="24"/>
        </w:rPr>
        <w:t xml:space="preserve"> la productividad científica individual </w:t>
      </w:r>
      <w:r w:rsidR="00F54915" w:rsidRPr="00985F59">
        <w:rPr>
          <w:rFonts w:ascii="Arial" w:hAnsi="Arial" w:cs="Arial"/>
          <w:sz w:val="24"/>
          <w:szCs w:val="24"/>
        </w:rPr>
        <w:t>para</w:t>
      </w:r>
      <w:r w:rsidR="00EE5039" w:rsidRPr="00985F59">
        <w:rPr>
          <w:rFonts w:ascii="Arial" w:hAnsi="Arial" w:cs="Arial"/>
          <w:sz w:val="24"/>
          <w:szCs w:val="24"/>
        </w:rPr>
        <w:t xml:space="preserve"> profesores </w:t>
      </w:r>
      <w:r w:rsidR="00F54915" w:rsidRPr="00985F59">
        <w:rPr>
          <w:rFonts w:ascii="Arial" w:hAnsi="Arial" w:cs="Arial"/>
          <w:sz w:val="24"/>
          <w:szCs w:val="24"/>
        </w:rPr>
        <w:t xml:space="preserve">universitarios. La propuesta se consolida a partir de </w:t>
      </w:r>
      <w:r w:rsidR="00EE5039" w:rsidRPr="00985F59">
        <w:rPr>
          <w:rFonts w:ascii="Arial" w:hAnsi="Arial" w:cs="Arial"/>
          <w:sz w:val="24"/>
          <w:szCs w:val="24"/>
        </w:rPr>
        <w:t xml:space="preserve">Variables, Dimensiones o Indicadores </w:t>
      </w:r>
      <w:r w:rsidRPr="00985F59">
        <w:rPr>
          <w:rFonts w:ascii="Arial" w:hAnsi="Arial" w:cs="Arial"/>
          <w:sz w:val="24"/>
          <w:szCs w:val="24"/>
        </w:rPr>
        <w:t xml:space="preserve">que </w:t>
      </w:r>
      <w:r w:rsidR="00F54915" w:rsidRPr="00985F59">
        <w:rPr>
          <w:rFonts w:ascii="Arial" w:hAnsi="Arial" w:cs="Arial"/>
          <w:sz w:val="24"/>
          <w:szCs w:val="24"/>
        </w:rPr>
        <w:t xml:space="preserve">toman </w:t>
      </w:r>
      <w:r w:rsidR="007C3F25" w:rsidRPr="00985F59">
        <w:rPr>
          <w:rFonts w:ascii="Arial" w:hAnsi="Arial" w:cs="Arial"/>
          <w:sz w:val="24"/>
          <w:szCs w:val="24"/>
        </w:rPr>
        <w:t xml:space="preserve">como referente </w:t>
      </w:r>
      <w:r w:rsidR="00EE5039" w:rsidRPr="00985F59">
        <w:rPr>
          <w:rFonts w:ascii="Arial" w:hAnsi="Arial" w:cs="Arial"/>
          <w:sz w:val="24"/>
          <w:szCs w:val="24"/>
        </w:rPr>
        <w:t xml:space="preserve">normas y modelos </w:t>
      </w:r>
      <w:r w:rsidR="003401BE" w:rsidRPr="00985F59">
        <w:rPr>
          <w:rFonts w:ascii="Arial" w:hAnsi="Arial" w:cs="Arial"/>
          <w:sz w:val="24"/>
          <w:szCs w:val="24"/>
        </w:rPr>
        <w:t>regionales,</w:t>
      </w:r>
      <w:r w:rsidR="00EE5039" w:rsidRPr="00985F59">
        <w:rPr>
          <w:rFonts w:ascii="Arial" w:hAnsi="Arial" w:cs="Arial"/>
          <w:sz w:val="24"/>
          <w:szCs w:val="24"/>
        </w:rPr>
        <w:t xml:space="preserve"> </w:t>
      </w:r>
      <w:r w:rsidRPr="00985F59">
        <w:rPr>
          <w:rFonts w:ascii="Arial" w:hAnsi="Arial" w:cs="Arial"/>
          <w:sz w:val="24"/>
          <w:szCs w:val="24"/>
        </w:rPr>
        <w:t>así como</w:t>
      </w:r>
      <w:r w:rsidR="00F54915" w:rsidRPr="00985F59">
        <w:rPr>
          <w:rFonts w:ascii="Arial" w:hAnsi="Arial" w:cs="Arial"/>
          <w:sz w:val="24"/>
          <w:szCs w:val="24"/>
        </w:rPr>
        <w:t xml:space="preserve"> l</w:t>
      </w:r>
      <w:r w:rsidR="00EE5039" w:rsidRPr="00985F59">
        <w:rPr>
          <w:rFonts w:ascii="Arial" w:hAnsi="Arial" w:cs="Arial"/>
          <w:sz w:val="24"/>
          <w:szCs w:val="24"/>
        </w:rPr>
        <w:t>os indicado</w:t>
      </w:r>
      <w:r w:rsidR="00366F05" w:rsidRPr="00985F59">
        <w:rPr>
          <w:rFonts w:ascii="Arial" w:hAnsi="Arial" w:cs="Arial"/>
          <w:sz w:val="24"/>
          <w:szCs w:val="24"/>
        </w:rPr>
        <w:t>res</w:t>
      </w:r>
      <w:r w:rsidR="00EE5039" w:rsidRPr="00985F59">
        <w:rPr>
          <w:rFonts w:ascii="Arial" w:hAnsi="Arial" w:cs="Arial"/>
          <w:sz w:val="24"/>
          <w:szCs w:val="24"/>
        </w:rPr>
        <w:t xml:space="preserve"> </w:t>
      </w:r>
      <w:r w:rsidR="007C3F25" w:rsidRPr="00985F59">
        <w:rPr>
          <w:rFonts w:ascii="Arial" w:hAnsi="Arial" w:cs="Arial"/>
          <w:sz w:val="24"/>
          <w:szCs w:val="24"/>
        </w:rPr>
        <w:t>que exige el</w:t>
      </w:r>
      <w:r w:rsidR="00EE5039" w:rsidRPr="00985F59">
        <w:rPr>
          <w:rFonts w:ascii="Arial" w:hAnsi="Arial" w:cs="Arial"/>
          <w:sz w:val="24"/>
          <w:szCs w:val="24"/>
        </w:rPr>
        <w:t xml:space="preserve"> Balance</w:t>
      </w:r>
      <w:r w:rsidRPr="00985F59">
        <w:rPr>
          <w:rFonts w:ascii="Arial" w:hAnsi="Arial" w:cs="Arial"/>
          <w:sz w:val="24"/>
          <w:szCs w:val="24"/>
        </w:rPr>
        <w:t xml:space="preserve"> de Ciencia, Técnica y </w:t>
      </w:r>
      <w:r w:rsidR="00EE5039" w:rsidRPr="00985F59">
        <w:rPr>
          <w:rFonts w:ascii="Arial" w:hAnsi="Arial" w:cs="Arial"/>
          <w:sz w:val="24"/>
          <w:szCs w:val="24"/>
        </w:rPr>
        <w:t>Postgrado del Ministerio de Educación Superior. La novedad principal de la propuesta radica en la inserción de la variable</w:t>
      </w:r>
      <w:r w:rsidR="007C3F25" w:rsidRPr="00985F59">
        <w:rPr>
          <w:rFonts w:ascii="Arial" w:hAnsi="Arial" w:cs="Arial"/>
          <w:sz w:val="24"/>
          <w:szCs w:val="24"/>
        </w:rPr>
        <w:t xml:space="preserve"> formación de recursos humanos, que ha sido muy</w:t>
      </w:r>
      <w:r w:rsidR="00EE5039" w:rsidRPr="00985F59">
        <w:rPr>
          <w:rFonts w:ascii="Arial" w:hAnsi="Arial" w:cs="Arial"/>
          <w:sz w:val="24"/>
          <w:szCs w:val="24"/>
        </w:rPr>
        <w:t xml:space="preserve"> excluida en los estudios de producción cientí</w:t>
      </w:r>
      <w:r w:rsidR="005843AE" w:rsidRPr="00985F59">
        <w:rPr>
          <w:rFonts w:ascii="Arial" w:hAnsi="Arial" w:cs="Arial"/>
          <w:sz w:val="24"/>
          <w:szCs w:val="24"/>
        </w:rPr>
        <w:t>fica</w:t>
      </w:r>
      <w:r w:rsidR="007C3F25" w:rsidRPr="00985F59">
        <w:rPr>
          <w:rFonts w:ascii="Arial" w:hAnsi="Arial" w:cs="Arial"/>
          <w:sz w:val="24"/>
          <w:szCs w:val="24"/>
        </w:rPr>
        <w:t>;</w:t>
      </w:r>
      <w:r w:rsidR="00EE5039" w:rsidRPr="00985F59">
        <w:rPr>
          <w:rFonts w:ascii="Arial" w:hAnsi="Arial" w:cs="Arial"/>
          <w:sz w:val="24"/>
          <w:szCs w:val="24"/>
        </w:rPr>
        <w:t xml:space="preserve"> y la </w:t>
      </w:r>
      <w:r w:rsidR="007C3F25" w:rsidRPr="00985F59">
        <w:rPr>
          <w:rFonts w:ascii="Arial" w:hAnsi="Arial" w:cs="Arial"/>
          <w:sz w:val="24"/>
          <w:szCs w:val="24"/>
        </w:rPr>
        <w:t>inclusión valorativa</w:t>
      </w:r>
      <w:r w:rsidR="00EE5039" w:rsidRPr="00985F59">
        <w:rPr>
          <w:rFonts w:ascii="Arial" w:hAnsi="Arial" w:cs="Arial"/>
          <w:sz w:val="24"/>
          <w:szCs w:val="24"/>
        </w:rPr>
        <w:t xml:space="preserve"> de la colaboración como elemento de eficiencia en el logro de resultados</w:t>
      </w:r>
      <w:r w:rsidR="007C3F25" w:rsidRPr="00985F59">
        <w:rPr>
          <w:rFonts w:ascii="Arial" w:hAnsi="Arial" w:cs="Arial"/>
          <w:sz w:val="24"/>
          <w:szCs w:val="24"/>
        </w:rPr>
        <w:t xml:space="preserve"> científicos. Respecto a la colaboración, esta propuesta define </w:t>
      </w:r>
      <w:r w:rsidR="00EE5039" w:rsidRPr="00985F59">
        <w:rPr>
          <w:rFonts w:ascii="Arial" w:hAnsi="Arial" w:cs="Arial"/>
          <w:sz w:val="24"/>
          <w:szCs w:val="24"/>
        </w:rPr>
        <w:t>diferentes tipos</w:t>
      </w:r>
      <w:r w:rsidR="007C3F25" w:rsidRPr="00985F59">
        <w:rPr>
          <w:rFonts w:ascii="Arial" w:hAnsi="Arial" w:cs="Arial"/>
          <w:sz w:val="24"/>
          <w:szCs w:val="24"/>
        </w:rPr>
        <w:t>,</w:t>
      </w:r>
      <w:r w:rsidR="00EE5039" w:rsidRPr="00985F59">
        <w:rPr>
          <w:rFonts w:ascii="Arial" w:hAnsi="Arial" w:cs="Arial"/>
          <w:sz w:val="24"/>
          <w:szCs w:val="24"/>
        </w:rPr>
        <w:t xml:space="preserve"> </w:t>
      </w:r>
      <w:r w:rsidR="007C3F25" w:rsidRPr="00985F59">
        <w:rPr>
          <w:rFonts w:ascii="Arial" w:hAnsi="Arial" w:cs="Arial"/>
          <w:sz w:val="24"/>
          <w:szCs w:val="24"/>
        </w:rPr>
        <w:t xml:space="preserve">asignando a cada una, </w:t>
      </w:r>
      <w:r w:rsidR="00EE5039" w:rsidRPr="00985F59">
        <w:rPr>
          <w:rFonts w:ascii="Arial" w:hAnsi="Arial" w:cs="Arial"/>
          <w:sz w:val="24"/>
          <w:szCs w:val="24"/>
        </w:rPr>
        <w:t xml:space="preserve">un peso específico dentro del sistema de medición de la productividad individual. </w:t>
      </w:r>
      <w:r w:rsidR="007C3F25" w:rsidRPr="00985F59">
        <w:rPr>
          <w:rFonts w:ascii="Arial" w:hAnsi="Arial" w:cs="Arial"/>
          <w:sz w:val="24"/>
          <w:szCs w:val="24"/>
        </w:rPr>
        <w:t>Dentro de los principales resultados se encuentra l</w:t>
      </w:r>
      <w:r w:rsidR="00EE5039" w:rsidRPr="00985F59">
        <w:rPr>
          <w:rFonts w:ascii="Arial" w:hAnsi="Arial" w:cs="Arial"/>
          <w:sz w:val="24"/>
          <w:szCs w:val="24"/>
        </w:rPr>
        <w:t xml:space="preserve">a </w:t>
      </w:r>
      <w:r w:rsidR="00240D57" w:rsidRPr="00985F59">
        <w:rPr>
          <w:rFonts w:ascii="Arial" w:hAnsi="Arial" w:cs="Arial"/>
          <w:sz w:val="24"/>
          <w:szCs w:val="24"/>
        </w:rPr>
        <w:t xml:space="preserve">matriz </w:t>
      </w:r>
      <w:r w:rsidR="00B52FA5" w:rsidRPr="00985F59">
        <w:rPr>
          <w:rFonts w:ascii="Arial" w:hAnsi="Arial" w:cs="Arial"/>
          <w:sz w:val="24"/>
          <w:szCs w:val="24"/>
        </w:rPr>
        <w:t xml:space="preserve">para el cálculo de </w:t>
      </w:r>
      <w:r w:rsidR="00240D57" w:rsidRPr="00985F59">
        <w:rPr>
          <w:rFonts w:ascii="Arial" w:hAnsi="Arial" w:cs="Arial"/>
          <w:sz w:val="24"/>
          <w:szCs w:val="24"/>
        </w:rPr>
        <w:t>la</w:t>
      </w:r>
      <w:r w:rsidR="00EE5039" w:rsidRPr="00985F59">
        <w:rPr>
          <w:rFonts w:ascii="Arial" w:hAnsi="Arial" w:cs="Arial"/>
          <w:sz w:val="24"/>
          <w:szCs w:val="24"/>
        </w:rPr>
        <w:t xml:space="preserve"> productividad científica indivi</w:t>
      </w:r>
      <w:r w:rsidR="007C3F25" w:rsidRPr="00985F59">
        <w:rPr>
          <w:rFonts w:ascii="Arial" w:hAnsi="Arial" w:cs="Arial"/>
          <w:sz w:val="24"/>
          <w:szCs w:val="24"/>
        </w:rPr>
        <w:t xml:space="preserve">dual de los profesores. </w:t>
      </w:r>
      <w:r w:rsidR="00F131E1" w:rsidRPr="00985F59">
        <w:rPr>
          <w:rFonts w:ascii="Arial" w:hAnsi="Arial" w:cs="Arial"/>
          <w:sz w:val="24"/>
          <w:szCs w:val="24"/>
        </w:rPr>
        <w:t xml:space="preserve">La </w:t>
      </w:r>
      <w:r w:rsidR="00240D57" w:rsidRPr="00985F59">
        <w:rPr>
          <w:rFonts w:ascii="Arial" w:hAnsi="Arial" w:cs="Arial"/>
          <w:sz w:val="24"/>
          <w:szCs w:val="24"/>
        </w:rPr>
        <w:t xml:space="preserve">herramienta de análisis que se propone son los </w:t>
      </w:r>
      <w:r w:rsidR="00F131E1" w:rsidRPr="00985F59">
        <w:rPr>
          <w:rFonts w:ascii="Arial" w:hAnsi="Arial" w:cs="Arial"/>
          <w:sz w:val="24"/>
          <w:szCs w:val="24"/>
        </w:rPr>
        <w:t>Sistema</w:t>
      </w:r>
      <w:r w:rsidR="009219F5" w:rsidRPr="00985F59">
        <w:rPr>
          <w:rFonts w:ascii="Arial" w:hAnsi="Arial" w:cs="Arial"/>
          <w:sz w:val="24"/>
          <w:szCs w:val="24"/>
        </w:rPr>
        <w:t>s</w:t>
      </w:r>
      <w:r w:rsidR="00F131E1" w:rsidRPr="00985F59">
        <w:rPr>
          <w:rFonts w:ascii="Arial" w:hAnsi="Arial" w:cs="Arial"/>
          <w:sz w:val="24"/>
          <w:szCs w:val="24"/>
        </w:rPr>
        <w:t xml:space="preserve"> Curricular</w:t>
      </w:r>
      <w:r w:rsidR="00240D57" w:rsidRPr="00985F59">
        <w:rPr>
          <w:rFonts w:ascii="Arial" w:hAnsi="Arial" w:cs="Arial"/>
          <w:sz w:val="24"/>
          <w:szCs w:val="24"/>
        </w:rPr>
        <w:t>es</w:t>
      </w:r>
      <w:r w:rsidR="00F131E1" w:rsidRPr="00985F59">
        <w:rPr>
          <w:rFonts w:ascii="Arial" w:hAnsi="Arial" w:cs="Arial"/>
          <w:sz w:val="24"/>
          <w:szCs w:val="24"/>
        </w:rPr>
        <w:t xml:space="preserve"> de Gestión de Información y Conocimiento </w:t>
      </w:r>
      <w:r w:rsidR="00240D57" w:rsidRPr="00985F59">
        <w:rPr>
          <w:rFonts w:ascii="Arial" w:hAnsi="Arial" w:cs="Arial"/>
          <w:sz w:val="24"/>
          <w:szCs w:val="24"/>
        </w:rPr>
        <w:t>Institucional,</w:t>
      </w:r>
      <w:r w:rsidR="00F131E1" w:rsidRPr="00985F59">
        <w:rPr>
          <w:rFonts w:ascii="Arial" w:hAnsi="Arial" w:cs="Arial"/>
          <w:sz w:val="24"/>
          <w:szCs w:val="24"/>
        </w:rPr>
        <w:t xml:space="preserve"> que maneja como única </w:t>
      </w:r>
      <w:r w:rsidR="00EE5039" w:rsidRPr="00985F59">
        <w:rPr>
          <w:rFonts w:ascii="Arial" w:hAnsi="Arial" w:cs="Arial"/>
          <w:sz w:val="24"/>
          <w:szCs w:val="24"/>
        </w:rPr>
        <w:t xml:space="preserve">fuente de datos el currículum vitae de cada profesor. </w:t>
      </w:r>
      <w:r w:rsidR="008F2948" w:rsidRPr="00985F59">
        <w:rPr>
          <w:rFonts w:ascii="Arial" w:hAnsi="Arial" w:cs="Arial"/>
          <w:sz w:val="24"/>
          <w:szCs w:val="24"/>
        </w:rPr>
        <w:t>Esta</w:t>
      </w:r>
      <w:r w:rsidR="00F131E1" w:rsidRPr="00985F59">
        <w:rPr>
          <w:rFonts w:ascii="Arial" w:hAnsi="Arial" w:cs="Arial"/>
          <w:sz w:val="24"/>
          <w:szCs w:val="24"/>
        </w:rPr>
        <w:t xml:space="preserve"> propuesta de medición logra</w:t>
      </w:r>
      <w:r w:rsidR="00EE5039" w:rsidRPr="00985F59">
        <w:rPr>
          <w:rFonts w:ascii="Arial" w:hAnsi="Arial" w:cs="Arial"/>
          <w:sz w:val="24"/>
          <w:szCs w:val="24"/>
        </w:rPr>
        <w:t xml:space="preserve"> representar tanto el desarrollo endógeno alcanzado por la institución, como el obtenido por cada profesor e investi</w:t>
      </w:r>
      <w:r w:rsidR="00F131E1" w:rsidRPr="00985F59">
        <w:rPr>
          <w:rFonts w:ascii="Arial" w:hAnsi="Arial" w:cs="Arial"/>
          <w:sz w:val="24"/>
          <w:szCs w:val="24"/>
        </w:rPr>
        <w:t xml:space="preserve">gador en sus áreas de actuación. </w:t>
      </w:r>
      <w:r w:rsidR="008F2948" w:rsidRPr="00985F59">
        <w:rPr>
          <w:rFonts w:ascii="Arial" w:hAnsi="Arial" w:cs="Arial"/>
          <w:sz w:val="24"/>
          <w:szCs w:val="24"/>
        </w:rPr>
        <w:t>R</w:t>
      </w:r>
      <w:r w:rsidR="00F131E1" w:rsidRPr="00985F59">
        <w:rPr>
          <w:rFonts w:ascii="Arial" w:hAnsi="Arial" w:cs="Arial"/>
          <w:sz w:val="24"/>
          <w:szCs w:val="24"/>
        </w:rPr>
        <w:t>evela</w:t>
      </w:r>
      <w:r w:rsidR="00EE5039" w:rsidRPr="00985F59">
        <w:rPr>
          <w:rFonts w:ascii="Arial" w:hAnsi="Arial" w:cs="Arial"/>
          <w:sz w:val="24"/>
          <w:szCs w:val="24"/>
        </w:rPr>
        <w:t xml:space="preserve"> las fortalezas </w:t>
      </w:r>
      <w:r w:rsidR="00F131E1" w:rsidRPr="00985F59">
        <w:rPr>
          <w:rFonts w:ascii="Arial" w:hAnsi="Arial" w:cs="Arial"/>
          <w:sz w:val="24"/>
          <w:szCs w:val="24"/>
        </w:rPr>
        <w:t xml:space="preserve">científicas </w:t>
      </w:r>
      <w:r w:rsidR="00EE5039" w:rsidRPr="00985F59">
        <w:rPr>
          <w:rFonts w:ascii="Arial" w:hAnsi="Arial" w:cs="Arial"/>
          <w:sz w:val="24"/>
          <w:szCs w:val="24"/>
        </w:rPr>
        <w:t>particulares de cada individuo</w:t>
      </w:r>
      <w:r w:rsidR="00F131E1" w:rsidRPr="00985F59">
        <w:rPr>
          <w:rFonts w:ascii="Arial" w:hAnsi="Arial" w:cs="Arial"/>
          <w:sz w:val="24"/>
          <w:szCs w:val="24"/>
        </w:rPr>
        <w:t xml:space="preserve"> y sus potencialidades para trabajar en equipos, valora</w:t>
      </w:r>
      <w:r w:rsidR="008F2948" w:rsidRPr="00985F59">
        <w:rPr>
          <w:rFonts w:ascii="Arial" w:hAnsi="Arial" w:cs="Arial"/>
          <w:sz w:val="24"/>
          <w:szCs w:val="24"/>
        </w:rPr>
        <w:t>ndo</w:t>
      </w:r>
      <w:r w:rsidR="00F131E1" w:rsidRPr="00985F59">
        <w:rPr>
          <w:rFonts w:ascii="Arial" w:hAnsi="Arial" w:cs="Arial"/>
          <w:sz w:val="24"/>
          <w:szCs w:val="24"/>
        </w:rPr>
        <w:t xml:space="preserve"> los diferentes niveles de inclusión y colaboración</w:t>
      </w:r>
      <w:r w:rsidR="008F2948" w:rsidRPr="00985F59">
        <w:rPr>
          <w:rFonts w:ascii="Arial" w:hAnsi="Arial" w:cs="Arial"/>
          <w:sz w:val="24"/>
          <w:szCs w:val="24"/>
        </w:rPr>
        <w:t xml:space="preserve"> en la investigación</w:t>
      </w:r>
      <w:r w:rsidR="000A4910" w:rsidRPr="00985F59">
        <w:rPr>
          <w:rFonts w:ascii="Arial" w:hAnsi="Arial" w:cs="Arial"/>
          <w:sz w:val="24"/>
          <w:szCs w:val="24"/>
        </w:rPr>
        <w:t xml:space="preserve"> que tributan </w:t>
      </w:r>
      <w:r w:rsidR="00EE5039" w:rsidRPr="00985F59">
        <w:rPr>
          <w:rFonts w:ascii="Arial" w:hAnsi="Arial" w:cs="Arial"/>
          <w:sz w:val="24"/>
          <w:szCs w:val="24"/>
        </w:rPr>
        <w:t xml:space="preserve">al </w:t>
      </w:r>
      <w:r w:rsidR="008F2948" w:rsidRPr="00985F59">
        <w:rPr>
          <w:rFonts w:ascii="Arial" w:hAnsi="Arial" w:cs="Arial"/>
          <w:sz w:val="24"/>
          <w:szCs w:val="24"/>
        </w:rPr>
        <w:t>incremento de l</w:t>
      </w:r>
      <w:r w:rsidR="00240D57" w:rsidRPr="00985F59">
        <w:rPr>
          <w:rFonts w:ascii="Arial" w:hAnsi="Arial" w:cs="Arial"/>
          <w:sz w:val="24"/>
          <w:szCs w:val="24"/>
        </w:rPr>
        <w:t>a productividad científica de una</w:t>
      </w:r>
      <w:r w:rsidR="008F2948" w:rsidRPr="00985F59">
        <w:rPr>
          <w:rFonts w:ascii="Arial" w:hAnsi="Arial" w:cs="Arial"/>
          <w:sz w:val="24"/>
          <w:szCs w:val="24"/>
        </w:rPr>
        <w:t xml:space="preserve"> institución.</w:t>
      </w:r>
    </w:p>
    <w:p w:rsidR="00F54915" w:rsidRPr="00985F59" w:rsidRDefault="00F54915" w:rsidP="00FB678F">
      <w:pPr>
        <w:spacing w:after="0" w:line="240" w:lineRule="auto"/>
        <w:jc w:val="both"/>
        <w:rPr>
          <w:rFonts w:ascii="Arial" w:hAnsi="Arial" w:cs="Arial"/>
          <w:sz w:val="24"/>
          <w:szCs w:val="24"/>
        </w:rPr>
      </w:pPr>
    </w:p>
    <w:p w:rsidR="005843AE" w:rsidRPr="00985F59" w:rsidRDefault="005843AE" w:rsidP="00FB678F">
      <w:pPr>
        <w:spacing w:line="240" w:lineRule="auto"/>
        <w:jc w:val="both"/>
        <w:rPr>
          <w:rFonts w:ascii="Arial" w:hAnsi="Arial" w:cs="Arial"/>
          <w:sz w:val="24"/>
          <w:szCs w:val="24"/>
        </w:rPr>
      </w:pPr>
      <w:r w:rsidRPr="009C6560">
        <w:rPr>
          <w:rFonts w:ascii="Arial" w:hAnsi="Arial" w:cs="Arial"/>
          <w:b/>
          <w:sz w:val="24"/>
          <w:szCs w:val="24"/>
        </w:rPr>
        <w:t>Palabras clave:</w:t>
      </w:r>
      <w:r w:rsidRPr="00985F59">
        <w:rPr>
          <w:rFonts w:ascii="Arial" w:hAnsi="Arial" w:cs="Arial"/>
          <w:sz w:val="24"/>
          <w:szCs w:val="24"/>
        </w:rPr>
        <w:t xml:space="preserve"> Evaluación de la ciencia, Productividad cien</w:t>
      </w:r>
      <w:r w:rsidR="00F52DD0" w:rsidRPr="00985F59">
        <w:rPr>
          <w:rFonts w:ascii="Arial" w:hAnsi="Arial" w:cs="Arial"/>
          <w:sz w:val="24"/>
          <w:szCs w:val="24"/>
        </w:rPr>
        <w:t>tífica individual, Indicadores Métricos.</w:t>
      </w:r>
    </w:p>
    <w:p w:rsidR="004643B1" w:rsidRPr="00985F59" w:rsidRDefault="004643B1" w:rsidP="00FB678F">
      <w:pPr>
        <w:spacing w:line="240" w:lineRule="auto"/>
        <w:jc w:val="both"/>
        <w:rPr>
          <w:rFonts w:ascii="Arial" w:hAnsi="Arial" w:cs="Arial"/>
          <w:sz w:val="24"/>
          <w:szCs w:val="24"/>
          <w:lang w:val="en-US"/>
        </w:rPr>
      </w:pPr>
      <w:r w:rsidRPr="009C6560">
        <w:rPr>
          <w:rFonts w:ascii="Arial" w:hAnsi="Arial" w:cs="Arial"/>
          <w:b/>
          <w:sz w:val="24"/>
          <w:szCs w:val="24"/>
          <w:lang w:val="en-US"/>
        </w:rPr>
        <w:t>Abstract:</w:t>
      </w:r>
      <w:r w:rsidR="00822C8B" w:rsidRPr="00985F59">
        <w:rPr>
          <w:rFonts w:ascii="Arial" w:hAnsi="Arial" w:cs="Arial"/>
          <w:sz w:val="24"/>
          <w:szCs w:val="24"/>
          <w:lang w:val="en-US"/>
        </w:rPr>
        <w:t xml:space="preserve"> </w:t>
      </w:r>
      <w:r w:rsidR="00822C8B" w:rsidRPr="004B4771">
        <w:rPr>
          <w:rFonts w:ascii="Arial" w:hAnsi="Arial" w:cs="Arial"/>
          <w:sz w:val="24"/>
          <w:szCs w:val="24"/>
          <w:lang w:val="en-US"/>
        </w:rPr>
        <w:t xml:space="preserve">This research aims to propose a matrix of measurement of individual scientific productivity for university professors. The proposal is consolidated from Variables, Dimensions or Indicators that take as reference regional norms and </w:t>
      </w:r>
      <w:r w:rsidR="00822C8B" w:rsidRPr="004B4771">
        <w:rPr>
          <w:rFonts w:ascii="Arial" w:hAnsi="Arial" w:cs="Arial"/>
          <w:sz w:val="24"/>
          <w:szCs w:val="24"/>
          <w:lang w:val="en-US"/>
        </w:rPr>
        <w:lastRenderedPageBreak/>
        <w:t>models as well as the indicators required by the Science, Technical and Postgraduate Balance of the Ministry of Higher Education. The main novelty of the proposal lies in the insertion of the variable training of human resources which it has been excluded in studies of scientific production; and the valuative inclusion of collaboration as an element of efficiency in the achievement of scientific results. With regard to collaboration, this proposal defines different types, assigning each a specific weight within the system of measurement of individual productivity. Among the main results is the matrix for the calculation of individual scientific productivity of teachers.</w:t>
      </w:r>
      <w:r w:rsidR="005A27EF" w:rsidRPr="004B4771">
        <w:rPr>
          <w:rFonts w:ascii="Arial" w:hAnsi="Arial" w:cs="Arial"/>
          <w:sz w:val="24"/>
          <w:szCs w:val="24"/>
          <w:lang w:val="en-US"/>
        </w:rPr>
        <w:t xml:space="preserve"> The proposed analysis tool is the Curricular Systems of Information Management and Institutional Knowledge, which handles the curriculum vitae of each teacher as the only data source. It is possible to represent both the endogenous development achieved by the institution, and that obtained by each teacher and researcher in their areas of action.</w:t>
      </w:r>
      <w:r w:rsidR="005177D6" w:rsidRPr="004B4771">
        <w:rPr>
          <w:rFonts w:ascii="Arial" w:hAnsi="Arial" w:cs="Arial"/>
          <w:sz w:val="24"/>
          <w:szCs w:val="24"/>
          <w:lang w:val="en-US"/>
        </w:rPr>
        <w:t xml:space="preserve"> It reveals the particular scientific strengths of each individual and their potentialities to work in teams; valuing the different levels of inclusion and collaboration in the research that tax the increase of the scientific productivity of an institution.</w:t>
      </w:r>
    </w:p>
    <w:p w:rsidR="004643B1" w:rsidRPr="00985F59" w:rsidRDefault="004643B1" w:rsidP="00FB678F">
      <w:pPr>
        <w:spacing w:line="240" w:lineRule="auto"/>
        <w:jc w:val="both"/>
        <w:rPr>
          <w:rFonts w:ascii="Arial" w:hAnsi="Arial" w:cs="Arial"/>
          <w:sz w:val="24"/>
          <w:szCs w:val="24"/>
          <w:lang w:val="en-US"/>
        </w:rPr>
      </w:pPr>
      <w:r w:rsidRPr="009C6560">
        <w:rPr>
          <w:rFonts w:ascii="Arial" w:hAnsi="Arial" w:cs="Arial"/>
          <w:b/>
          <w:sz w:val="24"/>
          <w:szCs w:val="24"/>
          <w:lang w:val="en-US"/>
        </w:rPr>
        <w:t>Keywords:</w:t>
      </w:r>
      <w:r w:rsidR="00A8785D" w:rsidRPr="00985F59">
        <w:rPr>
          <w:rFonts w:ascii="Arial" w:hAnsi="Arial" w:cs="Arial"/>
          <w:sz w:val="24"/>
          <w:szCs w:val="24"/>
          <w:lang w:val="en-US"/>
        </w:rPr>
        <w:t xml:space="preserve"> Evaluation of science, Individual scientific productivity, Metric Indicators.</w:t>
      </w:r>
    </w:p>
    <w:p w:rsidR="00453CDF" w:rsidRPr="00985F59" w:rsidRDefault="00453CDF" w:rsidP="00FB678F">
      <w:pPr>
        <w:spacing w:line="240" w:lineRule="auto"/>
        <w:rPr>
          <w:rFonts w:ascii="Arial" w:hAnsi="Arial" w:cs="Arial"/>
          <w:b/>
          <w:sz w:val="24"/>
          <w:szCs w:val="24"/>
        </w:rPr>
      </w:pPr>
      <w:r w:rsidRPr="00985F59">
        <w:rPr>
          <w:rFonts w:ascii="Arial" w:hAnsi="Arial" w:cs="Arial"/>
          <w:b/>
          <w:sz w:val="24"/>
          <w:szCs w:val="24"/>
        </w:rPr>
        <w:t>Introducción</w:t>
      </w:r>
    </w:p>
    <w:p w:rsidR="005D37E7" w:rsidRPr="00985F59" w:rsidRDefault="007D44A2" w:rsidP="00FB678F">
      <w:pPr>
        <w:spacing w:line="240" w:lineRule="auto"/>
        <w:jc w:val="both"/>
        <w:rPr>
          <w:rFonts w:ascii="Arial" w:hAnsi="Arial" w:cs="Arial"/>
          <w:sz w:val="24"/>
          <w:szCs w:val="24"/>
        </w:rPr>
      </w:pPr>
      <w:r w:rsidRPr="00985F59">
        <w:rPr>
          <w:rFonts w:ascii="Arial" w:hAnsi="Arial" w:cs="Arial"/>
          <w:sz w:val="24"/>
          <w:szCs w:val="24"/>
        </w:rPr>
        <w:t>La actividad investigativa con una fuerte influencia en las restantes funciones sustantivas universitarias</w:t>
      </w:r>
      <w:r w:rsidR="00B156F1" w:rsidRPr="00985F59">
        <w:rPr>
          <w:rFonts w:ascii="Arial" w:hAnsi="Arial" w:cs="Arial"/>
          <w:sz w:val="24"/>
          <w:szCs w:val="24"/>
        </w:rPr>
        <w:t>,</w:t>
      </w:r>
      <w:r w:rsidRPr="00985F59">
        <w:rPr>
          <w:rFonts w:ascii="Arial" w:hAnsi="Arial" w:cs="Arial"/>
          <w:sz w:val="24"/>
          <w:szCs w:val="24"/>
        </w:rPr>
        <w:t xml:space="preserve"> se ha convertido en criterio de evaluación de las instituciones académicas y en reflejo directo de su calidad. </w:t>
      </w:r>
      <w:r w:rsidR="00541819" w:rsidRPr="00985F59">
        <w:rPr>
          <w:rFonts w:ascii="Arial" w:hAnsi="Arial" w:cs="Arial"/>
          <w:sz w:val="24"/>
          <w:szCs w:val="24"/>
        </w:rPr>
        <w:t xml:space="preserve">Las universidades </w:t>
      </w:r>
      <w:r w:rsidRPr="00985F59">
        <w:rPr>
          <w:rFonts w:ascii="Arial" w:hAnsi="Arial" w:cs="Arial"/>
          <w:sz w:val="24"/>
          <w:szCs w:val="24"/>
        </w:rPr>
        <w:t>investiga</w:t>
      </w:r>
      <w:r w:rsidR="00541819" w:rsidRPr="00985F59">
        <w:rPr>
          <w:rFonts w:ascii="Arial" w:hAnsi="Arial" w:cs="Arial"/>
          <w:sz w:val="24"/>
          <w:szCs w:val="24"/>
        </w:rPr>
        <w:t xml:space="preserve">n </w:t>
      </w:r>
      <w:r w:rsidRPr="00985F59">
        <w:rPr>
          <w:rFonts w:ascii="Arial" w:hAnsi="Arial" w:cs="Arial"/>
          <w:sz w:val="24"/>
          <w:szCs w:val="24"/>
        </w:rPr>
        <w:t xml:space="preserve">para adquirir nuevos conocimientos científicos de elevada calidad y relevancia, lo que debe reflejarse en la </w:t>
      </w:r>
      <w:r w:rsidR="00541819" w:rsidRPr="00985F59">
        <w:rPr>
          <w:rFonts w:ascii="Arial" w:hAnsi="Arial" w:cs="Arial"/>
          <w:sz w:val="24"/>
          <w:szCs w:val="24"/>
        </w:rPr>
        <w:t>cantidad e impacto de las publicaciones científicas</w:t>
      </w:r>
      <w:r w:rsidRPr="00985F59">
        <w:rPr>
          <w:rFonts w:ascii="Arial" w:hAnsi="Arial" w:cs="Arial"/>
          <w:sz w:val="24"/>
          <w:szCs w:val="24"/>
        </w:rPr>
        <w:t xml:space="preserve">; </w:t>
      </w:r>
      <w:r w:rsidR="00541819" w:rsidRPr="00985F59">
        <w:rPr>
          <w:rFonts w:ascii="Arial" w:hAnsi="Arial" w:cs="Arial"/>
          <w:sz w:val="24"/>
          <w:szCs w:val="24"/>
        </w:rPr>
        <w:t xml:space="preserve">así como </w:t>
      </w:r>
      <w:r w:rsidRPr="00985F59">
        <w:rPr>
          <w:rFonts w:ascii="Arial" w:hAnsi="Arial" w:cs="Arial"/>
          <w:sz w:val="24"/>
          <w:szCs w:val="24"/>
        </w:rPr>
        <w:t>en los premios y reconocimientos obtenidos a nivel nacional e internacional por los profesores e investigadores.</w:t>
      </w:r>
    </w:p>
    <w:p w:rsidR="00F94B5D" w:rsidRPr="00985F59" w:rsidRDefault="007D44A2" w:rsidP="00FB678F">
      <w:pPr>
        <w:spacing w:line="240" w:lineRule="auto"/>
        <w:jc w:val="both"/>
        <w:rPr>
          <w:rFonts w:ascii="Arial" w:hAnsi="Arial" w:cs="Arial"/>
          <w:sz w:val="24"/>
          <w:szCs w:val="24"/>
        </w:rPr>
      </w:pPr>
      <w:r w:rsidRPr="00985F59">
        <w:rPr>
          <w:rFonts w:ascii="Arial" w:hAnsi="Arial" w:cs="Arial"/>
          <w:sz w:val="24"/>
          <w:szCs w:val="24"/>
        </w:rPr>
        <w:t xml:space="preserve">Las Instituciones de Educación Superior (IES) </w:t>
      </w:r>
      <w:r w:rsidR="00541819" w:rsidRPr="00985F59">
        <w:rPr>
          <w:rFonts w:ascii="Arial" w:hAnsi="Arial" w:cs="Arial"/>
          <w:sz w:val="24"/>
          <w:szCs w:val="24"/>
        </w:rPr>
        <w:t xml:space="preserve">para consolidar </w:t>
      </w:r>
      <w:r w:rsidRPr="00985F59">
        <w:rPr>
          <w:rFonts w:ascii="Arial" w:hAnsi="Arial" w:cs="Arial"/>
          <w:sz w:val="24"/>
          <w:szCs w:val="24"/>
        </w:rPr>
        <w:t xml:space="preserve">el avance y el desarrollo científico deben trazar políticas institucionales que se orienten no solo a la definición de estrategias que potencien el desarrollo de la investigación y la innovación, sino también hacia el control y monitoreo de la productividad de sus investigadores, sus relaciones de colaboración, intercambio de conocimientos etc.; además del impacto generado en la comunidad científica. </w:t>
      </w:r>
      <w:r w:rsidR="00F94B5D" w:rsidRPr="00985F59">
        <w:rPr>
          <w:rFonts w:ascii="Arial" w:hAnsi="Arial" w:cs="Arial"/>
          <w:sz w:val="24"/>
          <w:szCs w:val="24"/>
        </w:rPr>
        <w:t>Definir con claridad cuáles son, cómo se llevan a cabo y cómo se evalúan los procesos de investigación en las universidades es una tarea complicada incluso para los teóricos y estudiosos de las instituciones de educación superior, indican</w:t>
      </w:r>
      <w:r w:rsidR="00F94B5D" w:rsidRPr="00985F59">
        <w:rPr>
          <w:rFonts w:ascii="Arial" w:hAnsi="Arial" w:cs="Arial"/>
          <w:color w:val="FF0000"/>
          <w:sz w:val="24"/>
          <w:szCs w:val="24"/>
        </w:rPr>
        <w:t xml:space="preserve"> </w:t>
      </w:r>
      <w:r w:rsidR="00F94B5D" w:rsidRPr="00985F59">
        <w:rPr>
          <w:rFonts w:ascii="Arial" w:hAnsi="Arial" w:cs="Arial"/>
          <w:sz w:val="24"/>
          <w:szCs w:val="24"/>
        </w:rPr>
        <w:t>(Townsend &amp; Rosser, 2007). Esto se debe a la gran diversidad de productos resultado de la investigación, las distintas áreas temáticas sobre las que se desarrollan y el amplio número de organismos evaluadores.</w:t>
      </w:r>
    </w:p>
    <w:p w:rsidR="007D44A2" w:rsidRPr="00985F59" w:rsidRDefault="007D44A2" w:rsidP="00FB678F">
      <w:pPr>
        <w:spacing w:line="240" w:lineRule="auto"/>
        <w:jc w:val="both"/>
        <w:rPr>
          <w:rFonts w:ascii="Arial" w:hAnsi="Arial" w:cs="Arial"/>
          <w:sz w:val="24"/>
          <w:szCs w:val="24"/>
        </w:rPr>
      </w:pPr>
      <w:r w:rsidRPr="00985F59">
        <w:rPr>
          <w:rFonts w:ascii="Arial" w:hAnsi="Arial" w:cs="Arial"/>
          <w:sz w:val="24"/>
          <w:szCs w:val="24"/>
        </w:rPr>
        <w:t>En la consecución de estos propósitos es esencial el establecimiento de mecanismos para su evaluación, f</w:t>
      </w:r>
      <w:r w:rsidR="00C71D78" w:rsidRPr="00985F59">
        <w:rPr>
          <w:rFonts w:ascii="Arial" w:hAnsi="Arial" w:cs="Arial"/>
          <w:sz w:val="24"/>
          <w:szCs w:val="24"/>
        </w:rPr>
        <w:t>undamentalmente de indicadores</w:t>
      </w:r>
      <w:r w:rsidRPr="00985F59">
        <w:rPr>
          <w:rFonts w:ascii="Arial" w:hAnsi="Arial" w:cs="Arial"/>
          <w:sz w:val="24"/>
          <w:szCs w:val="24"/>
        </w:rPr>
        <w:t xml:space="preserve"> que de manera sistemática y eficaz permitan evaluar los resultados alcanzados en la investigación.</w:t>
      </w:r>
      <w:r w:rsidR="00F94B5D" w:rsidRPr="00985F59">
        <w:rPr>
          <w:rFonts w:ascii="Arial" w:hAnsi="Arial" w:cs="Arial"/>
          <w:sz w:val="24"/>
          <w:szCs w:val="24"/>
        </w:rPr>
        <w:t xml:space="preserve"> Los indicadores científicos tienen como principal </w:t>
      </w:r>
      <w:r w:rsidR="00265A6A" w:rsidRPr="00985F59">
        <w:rPr>
          <w:rFonts w:ascii="Arial" w:hAnsi="Arial" w:cs="Arial"/>
          <w:sz w:val="24"/>
          <w:szCs w:val="24"/>
        </w:rPr>
        <w:t>objetivo</w:t>
      </w:r>
      <w:r w:rsidR="00F94B5D" w:rsidRPr="00985F59">
        <w:rPr>
          <w:rFonts w:ascii="Arial" w:hAnsi="Arial" w:cs="Arial"/>
          <w:sz w:val="24"/>
          <w:szCs w:val="24"/>
        </w:rPr>
        <w:t xml:space="preserve"> aportar criterios con la mayor objetividad posible, que ayuden a establecer y orientar políticas desde lineamientos basados en estudios sobre evaluaciones del desarrollo y productividad científica.</w:t>
      </w:r>
    </w:p>
    <w:p w:rsidR="005D48CE" w:rsidRPr="00985F59" w:rsidRDefault="00FA3492" w:rsidP="00FB678F">
      <w:pPr>
        <w:spacing w:line="240" w:lineRule="auto"/>
        <w:jc w:val="both"/>
        <w:rPr>
          <w:rFonts w:ascii="Arial" w:hAnsi="Arial" w:cs="Arial"/>
          <w:sz w:val="24"/>
          <w:szCs w:val="24"/>
        </w:rPr>
      </w:pPr>
      <w:r w:rsidRPr="00985F59">
        <w:rPr>
          <w:rFonts w:ascii="Arial" w:hAnsi="Arial" w:cs="Arial"/>
          <w:sz w:val="24"/>
          <w:szCs w:val="24"/>
        </w:rPr>
        <w:lastRenderedPageBreak/>
        <w:t>L</w:t>
      </w:r>
      <w:r w:rsidR="00EB6CC1" w:rsidRPr="00985F59">
        <w:rPr>
          <w:rFonts w:ascii="Arial" w:hAnsi="Arial" w:cs="Arial"/>
          <w:sz w:val="24"/>
          <w:szCs w:val="24"/>
        </w:rPr>
        <w:t>a mayoría de los estudios bibliométricos realizados (Dorta-Contreras, Arencibia-Jorge, Martí-Lahera, &amp; Araujo -Ruíz, 2008; Gorbea Portal &amp; Suárez Balseiro, 2007; Hung et al., 2008; Lancaster, 1986; Lozano et al., 2008; Moya &amp; Herrero, 1999; Sancho et al., 1993) tienen como fuente principal de información, las bases de datos bibliográficas comerciales que tienen indexadas las publicaciones científicas de corriente principal. Entre estas figuran las bases de datos del antiguo Institute for Scientific Information (ISI), hoy Thomson Reuters y la base de datos SCOPUS, contrapartida europea de los servicios y productos del ISI.</w:t>
      </w:r>
    </w:p>
    <w:p w:rsidR="001E4AE5" w:rsidRPr="00985F59" w:rsidRDefault="001E4AE5" w:rsidP="00FB678F">
      <w:pPr>
        <w:spacing w:line="240" w:lineRule="auto"/>
        <w:jc w:val="both"/>
        <w:rPr>
          <w:rFonts w:ascii="Arial" w:hAnsi="Arial" w:cs="Arial"/>
          <w:sz w:val="24"/>
          <w:szCs w:val="24"/>
        </w:rPr>
      </w:pPr>
      <w:r w:rsidRPr="00985F59">
        <w:rPr>
          <w:rFonts w:ascii="Arial" w:hAnsi="Arial" w:cs="Arial"/>
          <w:sz w:val="24"/>
          <w:szCs w:val="24"/>
        </w:rPr>
        <w:t>El acceso a información de carácter científico mediante suscripción representa grandes limitaciones para los países en vías de desarrollo, situación que ha generado la búsqueda de sol</w:t>
      </w:r>
      <w:r w:rsidR="00FA3492" w:rsidRPr="00985F59">
        <w:rPr>
          <w:rFonts w:ascii="Arial" w:hAnsi="Arial" w:cs="Arial"/>
          <w:sz w:val="24"/>
          <w:szCs w:val="24"/>
        </w:rPr>
        <w:t>uciones en estos países basadas fundamentalmente</w:t>
      </w:r>
      <w:r w:rsidRPr="00985F59">
        <w:rPr>
          <w:rFonts w:ascii="Arial" w:hAnsi="Arial" w:cs="Arial"/>
          <w:sz w:val="24"/>
          <w:szCs w:val="24"/>
        </w:rPr>
        <w:t xml:space="preserve"> en programas de cooperación</w:t>
      </w:r>
      <w:r w:rsidR="00FA3492" w:rsidRPr="00985F59">
        <w:rPr>
          <w:rFonts w:ascii="Arial" w:hAnsi="Arial" w:cs="Arial"/>
          <w:sz w:val="24"/>
          <w:szCs w:val="24"/>
        </w:rPr>
        <w:t xml:space="preserve"> y en la exploración de nuevas fuentes de información para la evaluación de la ciencia, principalmente en las universidades</w:t>
      </w:r>
      <w:r w:rsidRPr="00985F59">
        <w:rPr>
          <w:rFonts w:ascii="Arial" w:hAnsi="Arial" w:cs="Arial"/>
          <w:sz w:val="24"/>
          <w:szCs w:val="24"/>
        </w:rPr>
        <w:t>. Las IES cubanas padecen también estas limitantes para desarrollar estudios evaluativos de la actividad investigativa de sus profesores, basados en fuentes internacionales de acceso restringido.</w:t>
      </w:r>
      <w:r w:rsidR="00FA3492" w:rsidRPr="00985F59">
        <w:rPr>
          <w:rFonts w:ascii="Arial" w:hAnsi="Arial" w:cs="Arial"/>
          <w:sz w:val="24"/>
          <w:szCs w:val="24"/>
        </w:rPr>
        <w:t xml:space="preserve"> Por ello, </w:t>
      </w:r>
      <w:r w:rsidRPr="00985F59">
        <w:rPr>
          <w:rFonts w:ascii="Arial" w:hAnsi="Arial" w:cs="Arial"/>
          <w:sz w:val="24"/>
          <w:szCs w:val="24"/>
        </w:rPr>
        <w:t>Cuba acorde a las realidades de su contexto</w:t>
      </w:r>
      <w:r w:rsidR="00FA3492" w:rsidRPr="00985F59">
        <w:rPr>
          <w:rFonts w:ascii="Arial" w:hAnsi="Arial" w:cs="Arial"/>
          <w:sz w:val="24"/>
          <w:szCs w:val="24"/>
        </w:rPr>
        <w:t>,</w:t>
      </w:r>
      <w:r w:rsidRPr="00985F59">
        <w:rPr>
          <w:rFonts w:ascii="Arial" w:hAnsi="Arial" w:cs="Arial"/>
          <w:sz w:val="24"/>
          <w:szCs w:val="24"/>
        </w:rPr>
        <w:t xml:space="preserve"> </w:t>
      </w:r>
      <w:r w:rsidR="00947C9A" w:rsidRPr="00985F59">
        <w:rPr>
          <w:rFonts w:ascii="Arial" w:hAnsi="Arial" w:cs="Arial"/>
          <w:sz w:val="24"/>
          <w:szCs w:val="24"/>
        </w:rPr>
        <w:t xml:space="preserve">utiliza como referentes metodológicos </w:t>
      </w:r>
      <w:r w:rsidRPr="00985F59">
        <w:rPr>
          <w:rFonts w:ascii="Arial" w:hAnsi="Arial" w:cs="Arial"/>
          <w:sz w:val="24"/>
          <w:szCs w:val="24"/>
        </w:rPr>
        <w:t xml:space="preserve">para la medición de la ciencia y la técnica en las universidades, los principales indicadores de ciencia y tecnología presentados por organizaciones internacionales como la Red de Indicadores de Ciencia y Tecnología (RICYT) y la propuesta de la Comisión Económica para América Latina y el Caribe (CEPAL). </w:t>
      </w:r>
    </w:p>
    <w:p w:rsidR="001E4AE5" w:rsidRPr="00985F59" w:rsidRDefault="001E4AE5" w:rsidP="00FB678F">
      <w:pPr>
        <w:spacing w:line="240" w:lineRule="auto"/>
        <w:jc w:val="both"/>
        <w:rPr>
          <w:rFonts w:ascii="Arial" w:hAnsi="Arial" w:cs="Arial"/>
          <w:sz w:val="24"/>
          <w:szCs w:val="24"/>
        </w:rPr>
      </w:pPr>
      <w:r w:rsidRPr="00985F59">
        <w:rPr>
          <w:rFonts w:ascii="Arial" w:hAnsi="Arial" w:cs="Arial"/>
          <w:sz w:val="24"/>
          <w:szCs w:val="24"/>
        </w:rPr>
        <w:t xml:space="preserve">El Ministerio de Educación Superior (MES) </w:t>
      </w:r>
      <w:r w:rsidR="00FA3492" w:rsidRPr="00985F59">
        <w:rPr>
          <w:rFonts w:ascii="Arial" w:hAnsi="Arial" w:cs="Arial"/>
          <w:sz w:val="24"/>
          <w:szCs w:val="24"/>
        </w:rPr>
        <w:t xml:space="preserve">de este país, </w:t>
      </w:r>
      <w:r w:rsidRPr="00985F59">
        <w:rPr>
          <w:rFonts w:ascii="Arial" w:hAnsi="Arial" w:cs="Arial"/>
          <w:sz w:val="24"/>
          <w:szCs w:val="24"/>
        </w:rPr>
        <w:t xml:space="preserve">igualmente, se basa en un conjunto de indicadores que integran criterios de relevancia, ciencia, tecnología, pertinencia e impacto; en función de medir el reconocimiento de la actividad científica desarrollada por los Centros de Educación Superior (CES) tanto a nivel nacional como internacional; la calidad de sus resultados y el aporte de </w:t>
      </w:r>
      <w:r w:rsidR="00233F1B" w:rsidRPr="00985F59">
        <w:rPr>
          <w:rFonts w:ascii="Arial" w:hAnsi="Arial" w:cs="Arial"/>
          <w:sz w:val="24"/>
          <w:szCs w:val="24"/>
        </w:rPr>
        <w:t>cada</w:t>
      </w:r>
      <w:r w:rsidRPr="00985F59">
        <w:rPr>
          <w:rFonts w:ascii="Arial" w:hAnsi="Arial" w:cs="Arial"/>
          <w:sz w:val="24"/>
          <w:szCs w:val="24"/>
        </w:rPr>
        <w:t xml:space="preserve"> universidad desde la investigación a la generación de nuevos productos y/o procesos, así como </w:t>
      </w:r>
      <w:r w:rsidR="00233F1B" w:rsidRPr="00985F59">
        <w:rPr>
          <w:rFonts w:ascii="Arial" w:hAnsi="Arial" w:cs="Arial"/>
          <w:sz w:val="24"/>
          <w:szCs w:val="24"/>
        </w:rPr>
        <w:t>sus contribuciones en el orden</w:t>
      </w:r>
      <w:r w:rsidRPr="00985F59">
        <w:rPr>
          <w:rFonts w:ascii="Arial" w:hAnsi="Arial" w:cs="Arial"/>
          <w:sz w:val="24"/>
          <w:szCs w:val="24"/>
        </w:rPr>
        <w:t xml:space="preserve"> económico, social</w:t>
      </w:r>
      <w:r w:rsidR="00233F1B" w:rsidRPr="00985F59">
        <w:rPr>
          <w:rFonts w:ascii="Arial" w:hAnsi="Arial" w:cs="Arial"/>
          <w:sz w:val="24"/>
          <w:szCs w:val="24"/>
        </w:rPr>
        <w:t xml:space="preserve"> y ambiental</w:t>
      </w:r>
      <w:r w:rsidRPr="00985F59">
        <w:rPr>
          <w:rFonts w:ascii="Arial" w:hAnsi="Arial" w:cs="Arial"/>
          <w:sz w:val="24"/>
          <w:szCs w:val="24"/>
        </w:rPr>
        <w:t xml:space="preserve"> al desarrollo local y territorial.</w:t>
      </w:r>
    </w:p>
    <w:p w:rsidR="00986168" w:rsidRPr="00985F59" w:rsidRDefault="00EC1FAA" w:rsidP="00FB678F">
      <w:pPr>
        <w:spacing w:line="240" w:lineRule="auto"/>
        <w:jc w:val="both"/>
        <w:rPr>
          <w:rFonts w:ascii="Arial" w:hAnsi="Arial" w:cs="Arial"/>
          <w:sz w:val="24"/>
          <w:szCs w:val="24"/>
        </w:rPr>
      </w:pPr>
      <w:r w:rsidRPr="00985F59">
        <w:rPr>
          <w:rFonts w:ascii="Arial" w:hAnsi="Arial" w:cs="Arial"/>
          <w:sz w:val="24"/>
          <w:szCs w:val="24"/>
        </w:rPr>
        <w:t xml:space="preserve">No </w:t>
      </w:r>
      <w:r w:rsidR="00B555C8" w:rsidRPr="00985F59">
        <w:rPr>
          <w:rFonts w:ascii="Arial" w:hAnsi="Arial" w:cs="Arial"/>
          <w:sz w:val="24"/>
          <w:szCs w:val="24"/>
        </w:rPr>
        <w:t>obstante,</w:t>
      </w:r>
      <w:r w:rsidRPr="00985F59">
        <w:rPr>
          <w:rFonts w:ascii="Arial" w:hAnsi="Arial" w:cs="Arial"/>
          <w:sz w:val="24"/>
          <w:szCs w:val="24"/>
        </w:rPr>
        <w:t xml:space="preserve"> e</w:t>
      </w:r>
      <w:r w:rsidR="00986168" w:rsidRPr="00985F59">
        <w:rPr>
          <w:rFonts w:ascii="Arial" w:hAnsi="Arial" w:cs="Arial"/>
          <w:sz w:val="24"/>
          <w:szCs w:val="24"/>
        </w:rPr>
        <w:t>l referido conjunto de indicadores, resulta incompleto</w:t>
      </w:r>
      <w:r w:rsidR="001E4AE5" w:rsidRPr="00985F59">
        <w:rPr>
          <w:rFonts w:ascii="Arial" w:hAnsi="Arial" w:cs="Arial"/>
          <w:sz w:val="24"/>
          <w:szCs w:val="24"/>
        </w:rPr>
        <w:t xml:space="preserve"> </w:t>
      </w:r>
      <w:r w:rsidR="00986168" w:rsidRPr="00985F59">
        <w:rPr>
          <w:rFonts w:ascii="Arial" w:hAnsi="Arial" w:cs="Arial"/>
          <w:sz w:val="24"/>
          <w:szCs w:val="24"/>
        </w:rPr>
        <w:t xml:space="preserve">aún, </w:t>
      </w:r>
      <w:r w:rsidR="001E4AE5" w:rsidRPr="00985F59">
        <w:rPr>
          <w:rFonts w:ascii="Arial" w:hAnsi="Arial" w:cs="Arial"/>
          <w:sz w:val="24"/>
          <w:szCs w:val="24"/>
        </w:rPr>
        <w:t xml:space="preserve">para medir la actividad particular de los investigadores y su productividad a nivel individual en las instituciones académicas. </w:t>
      </w:r>
      <w:r w:rsidR="00655260" w:rsidRPr="00985F59">
        <w:rPr>
          <w:rFonts w:ascii="Arial" w:hAnsi="Arial" w:cs="Arial"/>
          <w:sz w:val="24"/>
          <w:szCs w:val="24"/>
        </w:rPr>
        <w:t>No se logran los resultados deseados respecto a sistemas de medición que reflejen los verdaderos desarrollos endógenos del país; ni tampoco se cuenta con métricas adecuadas que permitan medir la productividad científica individual de los profesores e investigadores en el ámbito universitario, entre otras esferas aún pendientes por medir y analizar</w:t>
      </w:r>
      <w:r w:rsidRPr="00985F59">
        <w:rPr>
          <w:rFonts w:ascii="Arial" w:hAnsi="Arial" w:cs="Arial"/>
          <w:sz w:val="24"/>
          <w:szCs w:val="24"/>
        </w:rPr>
        <w:t xml:space="preserve"> en el país</w:t>
      </w:r>
      <w:r w:rsidR="00655260" w:rsidRPr="00985F59">
        <w:rPr>
          <w:rFonts w:ascii="Arial" w:hAnsi="Arial" w:cs="Arial"/>
          <w:sz w:val="24"/>
          <w:szCs w:val="24"/>
        </w:rPr>
        <w:t xml:space="preserve">. </w:t>
      </w:r>
    </w:p>
    <w:p w:rsidR="008620BC" w:rsidRPr="00985F59" w:rsidRDefault="001E4AE5" w:rsidP="00FB678F">
      <w:pPr>
        <w:spacing w:line="240" w:lineRule="auto"/>
        <w:jc w:val="both"/>
        <w:rPr>
          <w:rFonts w:ascii="Arial" w:hAnsi="Arial" w:cs="Arial"/>
          <w:sz w:val="24"/>
          <w:szCs w:val="24"/>
        </w:rPr>
      </w:pPr>
      <w:r w:rsidRPr="00985F59">
        <w:rPr>
          <w:rFonts w:ascii="Arial" w:hAnsi="Arial" w:cs="Arial"/>
          <w:sz w:val="24"/>
          <w:szCs w:val="24"/>
        </w:rPr>
        <w:t xml:space="preserve">Esta investigación </w:t>
      </w:r>
      <w:r w:rsidR="00CD1752" w:rsidRPr="00985F59">
        <w:rPr>
          <w:rFonts w:ascii="Arial" w:hAnsi="Arial" w:cs="Arial"/>
          <w:sz w:val="24"/>
          <w:szCs w:val="24"/>
        </w:rPr>
        <w:t xml:space="preserve">tiene como </w:t>
      </w:r>
      <w:r w:rsidRPr="00985F59">
        <w:rPr>
          <w:rFonts w:ascii="Arial" w:hAnsi="Arial" w:cs="Arial"/>
          <w:sz w:val="24"/>
          <w:szCs w:val="24"/>
        </w:rPr>
        <w:t xml:space="preserve">objetivo </w:t>
      </w:r>
      <w:r w:rsidR="00541819" w:rsidRPr="00985F59">
        <w:rPr>
          <w:rFonts w:ascii="Arial" w:hAnsi="Arial" w:cs="Arial"/>
          <w:sz w:val="24"/>
          <w:szCs w:val="24"/>
        </w:rPr>
        <w:t>proponer</w:t>
      </w:r>
      <w:r w:rsidRPr="00985F59">
        <w:rPr>
          <w:rFonts w:ascii="Arial" w:hAnsi="Arial" w:cs="Arial"/>
          <w:sz w:val="24"/>
          <w:szCs w:val="24"/>
        </w:rPr>
        <w:t xml:space="preserve"> </w:t>
      </w:r>
      <w:r w:rsidR="00541819" w:rsidRPr="00985F59">
        <w:rPr>
          <w:rFonts w:ascii="Arial" w:hAnsi="Arial" w:cs="Arial"/>
          <w:sz w:val="24"/>
          <w:szCs w:val="24"/>
        </w:rPr>
        <w:t>un</w:t>
      </w:r>
      <w:r w:rsidRPr="00985F59">
        <w:rPr>
          <w:rFonts w:ascii="Arial" w:hAnsi="Arial" w:cs="Arial"/>
          <w:sz w:val="24"/>
          <w:szCs w:val="24"/>
        </w:rPr>
        <w:t xml:space="preserve"> sistema de medición que </w:t>
      </w:r>
      <w:r w:rsidR="00541819" w:rsidRPr="00985F59">
        <w:rPr>
          <w:rFonts w:ascii="Arial" w:hAnsi="Arial" w:cs="Arial"/>
          <w:sz w:val="24"/>
          <w:szCs w:val="24"/>
        </w:rPr>
        <w:t>represente</w:t>
      </w:r>
      <w:r w:rsidRPr="00985F59">
        <w:rPr>
          <w:rFonts w:ascii="Arial" w:hAnsi="Arial" w:cs="Arial"/>
          <w:sz w:val="24"/>
          <w:szCs w:val="24"/>
        </w:rPr>
        <w:t xml:space="preserve"> la productividad y trayectoria de los profesores e investigadores</w:t>
      </w:r>
      <w:r w:rsidR="00CD1752" w:rsidRPr="00985F59">
        <w:rPr>
          <w:rFonts w:ascii="Arial" w:hAnsi="Arial" w:cs="Arial"/>
          <w:sz w:val="24"/>
          <w:szCs w:val="24"/>
        </w:rPr>
        <w:t xml:space="preserve"> de </w:t>
      </w:r>
      <w:r w:rsidR="00541819" w:rsidRPr="00985F59">
        <w:rPr>
          <w:rFonts w:ascii="Arial" w:hAnsi="Arial" w:cs="Arial"/>
          <w:sz w:val="24"/>
          <w:szCs w:val="24"/>
        </w:rPr>
        <w:t>una universidad</w:t>
      </w:r>
      <w:r w:rsidRPr="00985F59">
        <w:rPr>
          <w:rFonts w:ascii="Arial" w:hAnsi="Arial" w:cs="Arial"/>
          <w:sz w:val="24"/>
          <w:szCs w:val="24"/>
        </w:rPr>
        <w:t xml:space="preserve">; a partir de </w:t>
      </w:r>
      <w:r w:rsidR="00541819" w:rsidRPr="00985F59">
        <w:rPr>
          <w:rFonts w:ascii="Arial" w:hAnsi="Arial" w:cs="Arial"/>
          <w:sz w:val="24"/>
          <w:szCs w:val="24"/>
        </w:rPr>
        <w:t xml:space="preserve">indicadores que describan </w:t>
      </w:r>
      <w:r w:rsidRPr="00985F59">
        <w:rPr>
          <w:rFonts w:ascii="Arial" w:hAnsi="Arial" w:cs="Arial"/>
          <w:sz w:val="24"/>
          <w:szCs w:val="24"/>
        </w:rPr>
        <w:t xml:space="preserve">sus </w:t>
      </w:r>
      <w:r w:rsidR="00541819" w:rsidRPr="00985F59">
        <w:rPr>
          <w:rFonts w:ascii="Arial" w:hAnsi="Arial" w:cs="Arial"/>
          <w:sz w:val="24"/>
          <w:szCs w:val="24"/>
        </w:rPr>
        <w:t xml:space="preserve">principales </w:t>
      </w:r>
      <w:r w:rsidRPr="00985F59">
        <w:rPr>
          <w:rFonts w:ascii="Arial" w:hAnsi="Arial" w:cs="Arial"/>
          <w:sz w:val="24"/>
          <w:szCs w:val="24"/>
        </w:rPr>
        <w:t>áreas de actuación y los</w:t>
      </w:r>
      <w:r w:rsidR="00541819" w:rsidRPr="00985F59">
        <w:rPr>
          <w:rFonts w:ascii="Arial" w:hAnsi="Arial" w:cs="Arial"/>
          <w:sz w:val="24"/>
          <w:szCs w:val="24"/>
        </w:rPr>
        <w:t xml:space="preserve"> posibles resultados alcanzados que </w:t>
      </w:r>
      <w:r w:rsidRPr="00985F59">
        <w:rPr>
          <w:rFonts w:ascii="Arial" w:hAnsi="Arial" w:cs="Arial"/>
          <w:sz w:val="24"/>
          <w:szCs w:val="24"/>
        </w:rPr>
        <w:t xml:space="preserve">deben coincidir con los procesos fundamentales de la </w:t>
      </w:r>
      <w:r w:rsidR="00CD1752" w:rsidRPr="00985F59">
        <w:rPr>
          <w:rFonts w:ascii="Arial" w:hAnsi="Arial" w:cs="Arial"/>
          <w:sz w:val="24"/>
          <w:szCs w:val="24"/>
        </w:rPr>
        <w:t>institución</w:t>
      </w:r>
      <w:r w:rsidRPr="00985F59">
        <w:rPr>
          <w:rFonts w:ascii="Arial" w:hAnsi="Arial" w:cs="Arial"/>
          <w:sz w:val="24"/>
          <w:szCs w:val="24"/>
        </w:rPr>
        <w:t>.</w:t>
      </w:r>
      <w:r w:rsidR="00453CDF" w:rsidRPr="00985F59">
        <w:rPr>
          <w:rFonts w:ascii="Arial" w:hAnsi="Arial" w:cs="Arial"/>
          <w:sz w:val="24"/>
          <w:szCs w:val="24"/>
        </w:rPr>
        <w:t xml:space="preserve"> </w:t>
      </w:r>
    </w:p>
    <w:p w:rsidR="00B156F1" w:rsidRPr="00985F59" w:rsidRDefault="008620BC" w:rsidP="00FB678F">
      <w:pPr>
        <w:spacing w:line="240" w:lineRule="auto"/>
        <w:jc w:val="both"/>
        <w:rPr>
          <w:rFonts w:ascii="Arial" w:hAnsi="Arial" w:cs="Arial"/>
          <w:sz w:val="24"/>
          <w:szCs w:val="24"/>
        </w:rPr>
      </w:pPr>
      <w:r w:rsidRPr="00985F59">
        <w:rPr>
          <w:rFonts w:ascii="Arial" w:hAnsi="Arial" w:cs="Arial"/>
          <w:sz w:val="24"/>
          <w:szCs w:val="24"/>
        </w:rPr>
        <w:t>Se u</w:t>
      </w:r>
      <w:r w:rsidR="00453CDF" w:rsidRPr="00985F59">
        <w:rPr>
          <w:rFonts w:ascii="Arial" w:hAnsi="Arial" w:cs="Arial"/>
          <w:sz w:val="24"/>
          <w:szCs w:val="24"/>
        </w:rPr>
        <w:t xml:space="preserve">tiliza </w:t>
      </w:r>
      <w:r w:rsidRPr="00985F59">
        <w:rPr>
          <w:rFonts w:ascii="Arial" w:hAnsi="Arial" w:cs="Arial"/>
          <w:sz w:val="24"/>
          <w:szCs w:val="24"/>
        </w:rPr>
        <w:t>en e</w:t>
      </w:r>
      <w:r w:rsidR="00541819" w:rsidRPr="00985F59">
        <w:rPr>
          <w:rFonts w:ascii="Arial" w:hAnsi="Arial" w:cs="Arial"/>
          <w:sz w:val="24"/>
          <w:szCs w:val="24"/>
        </w:rPr>
        <w:t>ste</w:t>
      </w:r>
      <w:r w:rsidRPr="00985F59">
        <w:rPr>
          <w:rFonts w:ascii="Arial" w:hAnsi="Arial" w:cs="Arial"/>
          <w:sz w:val="24"/>
          <w:szCs w:val="24"/>
        </w:rPr>
        <w:t xml:space="preserve"> estudio </w:t>
      </w:r>
      <w:r w:rsidR="00453CDF" w:rsidRPr="00985F59">
        <w:rPr>
          <w:rFonts w:ascii="Arial" w:hAnsi="Arial" w:cs="Arial"/>
          <w:sz w:val="24"/>
          <w:szCs w:val="24"/>
        </w:rPr>
        <w:t xml:space="preserve">el currículum vitae del profesor como </w:t>
      </w:r>
      <w:r w:rsidR="00B156F1" w:rsidRPr="00985F59">
        <w:rPr>
          <w:rFonts w:ascii="Arial" w:hAnsi="Arial" w:cs="Arial"/>
          <w:sz w:val="24"/>
          <w:szCs w:val="24"/>
        </w:rPr>
        <w:t xml:space="preserve">única </w:t>
      </w:r>
      <w:r w:rsidR="00453CDF" w:rsidRPr="00985F59">
        <w:rPr>
          <w:rFonts w:ascii="Arial" w:hAnsi="Arial" w:cs="Arial"/>
          <w:sz w:val="24"/>
          <w:szCs w:val="24"/>
        </w:rPr>
        <w:t xml:space="preserve">fuente de información para </w:t>
      </w:r>
      <w:r w:rsidR="00B156F1" w:rsidRPr="00985F59">
        <w:rPr>
          <w:rFonts w:ascii="Arial" w:hAnsi="Arial" w:cs="Arial"/>
          <w:sz w:val="24"/>
          <w:szCs w:val="24"/>
        </w:rPr>
        <w:t>medir</w:t>
      </w:r>
      <w:r w:rsidR="00453CDF" w:rsidRPr="00985F59">
        <w:rPr>
          <w:rFonts w:ascii="Arial" w:hAnsi="Arial" w:cs="Arial"/>
          <w:sz w:val="24"/>
          <w:szCs w:val="24"/>
        </w:rPr>
        <w:t xml:space="preserve"> la productividad científica individual de los profesores en la Universidad de Pinar del Río, </w:t>
      </w:r>
      <w:r w:rsidR="00B156F1" w:rsidRPr="00985F59">
        <w:rPr>
          <w:rFonts w:ascii="Arial" w:hAnsi="Arial" w:cs="Arial"/>
          <w:sz w:val="24"/>
          <w:szCs w:val="24"/>
        </w:rPr>
        <w:t xml:space="preserve">utilizando para la ejemplificación de esta propuesta el </w:t>
      </w:r>
      <w:r w:rsidR="00B156F1" w:rsidRPr="00985F59">
        <w:rPr>
          <w:rFonts w:ascii="Arial" w:hAnsi="Arial" w:cs="Arial"/>
          <w:sz w:val="24"/>
          <w:szCs w:val="24"/>
        </w:rPr>
        <w:lastRenderedPageBreak/>
        <w:t>Sistema Curricular de Gestión de Información y Conocimiento Institucional “CV-UPR” de la Universidad de Pinar del Río.</w:t>
      </w:r>
    </w:p>
    <w:p w:rsidR="00B156F1" w:rsidRPr="00985F59" w:rsidRDefault="00FB678F" w:rsidP="00FB678F">
      <w:pPr>
        <w:spacing w:line="240" w:lineRule="auto"/>
        <w:jc w:val="both"/>
        <w:rPr>
          <w:rFonts w:ascii="Arial" w:hAnsi="Arial" w:cs="Arial"/>
          <w:b/>
          <w:sz w:val="24"/>
          <w:szCs w:val="24"/>
        </w:rPr>
      </w:pPr>
      <w:r>
        <w:rPr>
          <w:rFonts w:ascii="Arial" w:hAnsi="Arial" w:cs="Arial"/>
          <w:b/>
          <w:sz w:val="24"/>
          <w:szCs w:val="24"/>
        </w:rPr>
        <w:t>Desarrollo</w:t>
      </w:r>
    </w:p>
    <w:p w:rsidR="00F73E94" w:rsidRPr="00985F59" w:rsidRDefault="00F73E94" w:rsidP="00FB678F">
      <w:pPr>
        <w:spacing w:line="240" w:lineRule="auto"/>
        <w:jc w:val="both"/>
        <w:rPr>
          <w:rFonts w:ascii="Arial" w:hAnsi="Arial" w:cs="Arial"/>
          <w:sz w:val="24"/>
          <w:szCs w:val="24"/>
        </w:rPr>
      </w:pPr>
      <w:r w:rsidRPr="00985F59">
        <w:rPr>
          <w:rFonts w:ascii="Arial" w:hAnsi="Arial" w:cs="Arial"/>
          <w:sz w:val="24"/>
          <w:szCs w:val="24"/>
        </w:rPr>
        <w:t xml:space="preserve"> </w:t>
      </w:r>
      <w:r w:rsidR="000F77D6" w:rsidRPr="00985F59">
        <w:rPr>
          <w:rFonts w:ascii="Arial" w:hAnsi="Arial" w:cs="Arial"/>
          <w:sz w:val="24"/>
          <w:szCs w:val="24"/>
        </w:rPr>
        <w:t xml:space="preserve">El análisis documental se utilizó para la familiarización con temáticas relacionadas con los sistemas de medición de las actividades de ciencia y tecnología, la colaboración científica y la productividad científica mediante la recolección de información en diversas fuentes con criterios útiles para la conformación de la propuesta.  </w:t>
      </w:r>
    </w:p>
    <w:p w:rsidR="00CA3C32" w:rsidRPr="00985F59" w:rsidRDefault="00CA3C32" w:rsidP="00FB678F">
      <w:pPr>
        <w:spacing w:line="240" w:lineRule="auto"/>
        <w:jc w:val="both"/>
        <w:rPr>
          <w:rFonts w:ascii="Arial" w:hAnsi="Arial" w:cs="Arial"/>
          <w:sz w:val="24"/>
          <w:szCs w:val="24"/>
        </w:rPr>
      </w:pPr>
      <w:r w:rsidRPr="00985F59">
        <w:rPr>
          <w:rFonts w:ascii="Arial" w:hAnsi="Arial" w:cs="Arial"/>
          <w:sz w:val="24"/>
          <w:szCs w:val="24"/>
        </w:rPr>
        <w:t>Se realizaron consultas a especialistas de la Dirección de Ciencia y Técnica del Ministerio de Educación Superior de Cuba</w:t>
      </w:r>
      <w:r w:rsidR="0087619D" w:rsidRPr="00985F59">
        <w:rPr>
          <w:rFonts w:ascii="Arial" w:hAnsi="Arial" w:cs="Arial"/>
          <w:sz w:val="24"/>
          <w:szCs w:val="24"/>
        </w:rPr>
        <w:t>,</w:t>
      </w:r>
      <w:r w:rsidRPr="00985F59">
        <w:rPr>
          <w:rFonts w:ascii="Arial" w:hAnsi="Arial" w:cs="Arial"/>
          <w:sz w:val="24"/>
          <w:szCs w:val="24"/>
        </w:rPr>
        <w:t xml:space="preserve"> para debatir aspectos relacionados con los indicadores utilizados en las universidades del país</w:t>
      </w:r>
      <w:r w:rsidR="0087619D" w:rsidRPr="00985F59">
        <w:rPr>
          <w:rFonts w:ascii="Arial" w:hAnsi="Arial" w:cs="Arial"/>
          <w:sz w:val="24"/>
          <w:szCs w:val="24"/>
        </w:rPr>
        <w:t xml:space="preserve"> para balancear las actividades científico-técnicas</w:t>
      </w:r>
      <w:r w:rsidRPr="00985F59">
        <w:rPr>
          <w:rFonts w:ascii="Arial" w:hAnsi="Arial" w:cs="Arial"/>
          <w:sz w:val="24"/>
          <w:szCs w:val="24"/>
        </w:rPr>
        <w:t>.</w:t>
      </w:r>
    </w:p>
    <w:p w:rsidR="00694EDD" w:rsidRPr="00985F59" w:rsidRDefault="00CA3C32" w:rsidP="00FB678F">
      <w:pPr>
        <w:spacing w:line="240" w:lineRule="auto"/>
        <w:jc w:val="both"/>
        <w:rPr>
          <w:rFonts w:ascii="Arial" w:hAnsi="Arial" w:cs="Arial"/>
          <w:sz w:val="24"/>
          <w:szCs w:val="24"/>
        </w:rPr>
      </w:pPr>
      <w:r w:rsidRPr="00985F59">
        <w:rPr>
          <w:rFonts w:ascii="Arial" w:hAnsi="Arial" w:cs="Arial"/>
          <w:sz w:val="24"/>
          <w:szCs w:val="24"/>
        </w:rPr>
        <w:t xml:space="preserve">Se analizaron varios documentos que se convirtieron en los </w:t>
      </w:r>
      <w:r w:rsidR="00694EDD" w:rsidRPr="00985F59">
        <w:rPr>
          <w:rFonts w:ascii="Arial" w:hAnsi="Arial" w:cs="Arial"/>
          <w:sz w:val="24"/>
          <w:szCs w:val="24"/>
        </w:rPr>
        <w:t>Referentes Metodológicos de esta investigación:</w:t>
      </w:r>
    </w:p>
    <w:p w:rsidR="00694EDD" w:rsidRPr="00985F59" w:rsidRDefault="00694EDD" w:rsidP="00FB678F">
      <w:pPr>
        <w:spacing w:line="240" w:lineRule="auto"/>
        <w:jc w:val="both"/>
        <w:rPr>
          <w:rFonts w:ascii="Arial" w:hAnsi="Arial" w:cs="Arial"/>
          <w:sz w:val="24"/>
          <w:szCs w:val="24"/>
        </w:rPr>
      </w:pPr>
      <w:r w:rsidRPr="00985F59">
        <w:rPr>
          <w:rFonts w:ascii="Arial" w:hAnsi="Arial" w:cs="Arial"/>
          <w:sz w:val="24"/>
          <w:szCs w:val="24"/>
        </w:rPr>
        <w:t>La Norma UNE-</w:t>
      </w:r>
      <w:r w:rsidR="003401BE" w:rsidRPr="00985F59">
        <w:rPr>
          <w:rFonts w:ascii="Arial" w:hAnsi="Arial" w:cs="Arial"/>
          <w:sz w:val="24"/>
          <w:szCs w:val="24"/>
        </w:rPr>
        <w:t>EN ISO</w:t>
      </w:r>
      <w:r w:rsidRPr="00985F59">
        <w:rPr>
          <w:rFonts w:ascii="Arial" w:hAnsi="Arial" w:cs="Arial"/>
          <w:sz w:val="24"/>
          <w:szCs w:val="24"/>
        </w:rPr>
        <w:t xml:space="preserve"> 9001:2000 se empleó para la estructuración temática de los indicadores con el objetivo de lograr una mejor normalización y consistencia de la información. Es válido destacar que todos los requisitos de esta norma son genéricos, ya que abarca indicadores de todo tipo de procesos y actividades, que son aplicables a cualquier tipo de organización ya sea privada, pública, grande o pequeña. Además, específica las directrices para la definición y el desarrollo de indicadores de gestión de cualquier proceso o actividad, de forma que sirvan eficaz y eficientemente para la toma de decisiones por los responsables de los procesos o actividades afectadas y, en consecuencia, sirvan para la mejora de las organizaciones (AENOR, 2003).</w:t>
      </w:r>
    </w:p>
    <w:p w:rsidR="00694EDD" w:rsidRPr="00985F59" w:rsidRDefault="00694EDD" w:rsidP="00FB678F">
      <w:pPr>
        <w:spacing w:line="240" w:lineRule="auto"/>
        <w:jc w:val="both"/>
        <w:rPr>
          <w:rFonts w:ascii="Arial" w:hAnsi="Arial" w:cs="Arial"/>
          <w:sz w:val="24"/>
          <w:szCs w:val="24"/>
        </w:rPr>
      </w:pPr>
      <w:r w:rsidRPr="00985F59">
        <w:rPr>
          <w:rFonts w:ascii="Arial" w:hAnsi="Arial" w:cs="Arial"/>
          <w:sz w:val="24"/>
          <w:szCs w:val="24"/>
        </w:rPr>
        <w:t>Otro referente es el Modelo de Indicadores Sintéticos del Sistem</w:t>
      </w:r>
      <w:r w:rsidR="003401BE" w:rsidRPr="00985F59">
        <w:rPr>
          <w:rFonts w:ascii="Arial" w:hAnsi="Arial" w:cs="Arial"/>
          <w:sz w:val="24"/>
          <w:szCs w:val="24"/>
        </w:rPr>
        <w:t>a Universitario Español (ISSUE)</w:t>
      </w:r>
      <w:r w:rsidRPr="00985F59">
        <w:rPr>
          <w:rFonts w:ascii="Arial" w:hAnsi="Arial" w:cs="Arial"/>
          <w:sz w:val="24"/>
          <w:szCs w:val="24"/>
        </w:rPr>
        <w:t>. Este sistema trabaja por los Principios de Berlín (Centrum für Hochs Chlentwicklung, CHE 2006) y con los debates de la European University Association y del Grupo Internacional de Expertos en Rankings (CHE 2006); aboga por evitar ofrecer perspectivas parcializadas y erradicar los sesgos existentes en los sistemas de medición de rankings. El Sistema ISSUE concibe su métrica a partir del análisis de las actividades docentes, de investigación, innovación y desarrollo tecnológico, así como desagregar sus análisis por diferentes perfiles en función de los intereses de la institución y de sus profesores e investigadores. Ello supone la ruptura con los tradicionales sesgos presentes por años en los estudios métricos, al estar centrados básicamente en el análisis de la actividad investigadora, no teniendo apenas en cuenta la actividad docente formativa, ni las actividades derivadas de la innovación cada día más relevantes. Esta investigación toma este referente y lo contextualiza a partir de las áreas de resultados claves y los procesos sustantivos que tiene una universidad.</w:t>
      </w:r>
    </w:p>
    <w:p w:rsidR="00694EDD" w:rsidRPr="00985F59" w:rsidRDefault="004A412A" w:rsidP="00FB678F">
      <w:pPr>
        <w:spacing w:line="240" w:lineRule="auto"/>
        <w:jc w:val="both"/>
        <w:rPr>
          <w:rFonts w:ascii="Arial" w:hAnsi="Arial" w:cs="Arial"/>
          <w:sz w:val="24"/>
          <w:szCs w:val="24"/>
        </w:rPr>
      </w:pPr>
      <w:r w:rsidRPr="00985F59">
        <w:rPr>
          <w:rFonts w:ascii="Arial" w:hAnsi="Arial" w:cs="Arial"/>
          <w:sz w:val="24"/>
          <w:szCs w:val="24"/>
        </w:rPr>
        <w:t>Y,</w:t>
      </w:r>
      <w:r w:rsidR="00694EDD" w:rsidRPr="00985F59">
        <w:rPr>
          <w:rFonts w:ascii="Arial" w:hAnsi="Arial" w:cs="Arial"/>
          <w:sz w:val="24"/>
          <w:szCs w:val="24"/>
        </w:rPr>
        <w:t xml:space="preserve"> por último, el referente de Modelo Colciencias para la medición de Grupos de Investigación, Desarrollo Tecnológico y/o de Innovación que identifica varios tipos de productos resultados de los procesos de investigación, desarrollo tecnológico e innovación y formación, de los cuales se seleccionan puntualmente los indicadores </w:t>
      </w:r>
      <w:r w:rsidR="00694EDD" w:rsidRPr="00985F59">
        <w:rPr>
          <w:rFonts w:ascii="Arial" w:hAnsi="Arial" w:cs="Arial"/>
          <w:sz w:val="24"/>
          <w:szCs w:val="24"/>
        </w:rPr>
        <w:lastRenderedPageBreak/>
        <w:t>más representativos dentro de cada variable. Con vistas a evitar un excesivo número de indicadores, que pueden oscurecer el significado de los rankings y complejizar la construcción de los índices sintéticos.</w:t>
      </w:r>
    </w:p>
    <w:p w:rsidR="00694EDD" w:rsidRPr="00FB678F" w:rsidRDefault="00694EDD" w:rsidP="00FB678F">
      <w:pPr>
        <w:spacing w:line="240" w:lineRule="auto"/>
        <w:jc w:val="both"/>
        <w:rPr>
          <w:rFonts w:ascii="Arial" w:hAnsi="Arial" w:cs="Arial"/>
          <w:b/>
          <w:i/>
          <w:sz w:val="24"/>
          <w:szCs w:val="24"/>
        </w:rPr>
      </w:pPr>
      <w:r w:rsidRPr="00FB678F">
        <w:rPr>
          <w:rFonts w:ascii="Arial" w:hAnsi="Arial" w:cs="Arial"/>
          <w:b/>
          <w:i/>
          <w:sz w:val="24"/>
          <w:szCs w:val="24"/>
        </w:rPr>
        <w:t>Fuente de Datos</w:t>
      </w:r>
    </w:p>
    <w:p w:rsidR="00C35368" w:rsidRPr="00985F59" w:rsidRDefault="00B156F1" w:rsidP="00FB678F">
      <w:pPr>
        <w:spacing w:line="240" w:lineRule="auto"/>
        <w:jc w:val="both"/>
        <w:rPr>
          <w:rFonts w:ascii="Arial" w:hAnsi="Arial" w:cs="Arial"/>
          <w:sz w:val="24"/>
          <w:szCs w:val="24"/>
        </w:rPr>
      </w:pPr>
      <w:r w:rsidRPr="00985F59">
        <w:rPr>
          <w:rFonts w:ascii="Arial" w:hAnsi="Arial" w:cs="Arial"/>
          <w:sz w:val="24"/>
          <w:szCs w:val="24"/>
        </w:rPr>
        <w:t xml:space="preserve">Se utiliza como principal fuente de </w:t>
      </w:r>
      <w:r w:rsidR="00694EDD" w:rsidRPr="00985F59">
        <w:rPr>
          <w:rFonts w:ascii="Arial" w:hAnsi="Arial" w:cs="Arial"/>
          <w:sz w:val="24"/>
          <w:szCs w:val="24"/>
        </w:rPr>
        <w:t xml:space="preserve">datos </w:t>
      </w:r>
      <w:r w:rsidRPr="00985F59">
        <w:rPr>
          <w:rFonts w:ascii="Arial" w:hAnsi="Arial" w:cs="Arial"/>
          <w:sz w:val="24"/>
          <w:szCs w:val="24"/>
        </w:rPr>
        <w:t xml:space="preserve">el currículum vitae (CV). La utilización del </w:t>
      </w:r>
      <w:r w:rsidR="00A8232D" w:rsidRPr="00985F59">
        <w:rPr>
          <w:rFonts w:ascii="Arial" w:hAnsi="Arial" w:cs="Arial"/>
          <w:sz w:val="24"/>
          <w:szCs w:val="24"/>
        </w:rPr>
        <w:t>CV se acrecienta como una de las fuentes de da</w:t>
      </w:r>
      <w:r w:rsidR="00A02D29" w:rsidRPr="00985F59">
        <w:rPr>
          <w:rFonts w:ascii="Arial" w:hAnsi="Arial" w:cs="Arial"/>
          <w:sz w:val="24"/>
          <w:szCs w:val="24"/>
        </w:rPr>
        <w:t xml:space="preserve">tos más apropiadas y confiables </w:t>
      </w:r>
      <w:r w:rsidR="00875F3F" w:rsidRPr="00985F59">
        <w:rPr>
          <w:rFonts w:ascii="Arial" w:hAnsi="Arial" w:cs="Arial"/>
          <w:sz w:val="24"/>
          <w:szCs w:val="24"/>
        </w:rPr>
        <w:t xml:space="preserve">para realizar estudios evaluativos de la ciencia y trazar políticas científicas (Cañibano &amp; Bozeman, 2009). </w:t>
      </w:r>
      <w:r w:rsidRPr="00985F59">
        <w:rPr>
          <w:rFonts w:ascii="Arial" w:hAnsi="Arial" w:cs="Arial"/>
          <w:sz w:val="24"/>
          <w:szCs w:val="24"/>
        </w:rPr>
        <w:t>S</w:t>
      </w:r>
      <w:r w:rsidR="00DF2BBA" w:rsidRPr="00985F59">
        <w:rPr>
          <w:rFonts w:ascii="Arial" w:hAnsi="Arial" w:cs="Arial"/>
          <w:sz w:val="24"/>
          <w:szCs w:val="24"/>
        </w:rPr>
        <w:t>e resalta la utilidad de estos sistemas -fundamentalmente en universidades- para realizar análisis más exhaustivos de la actividad científica, determinando con mayor precisión las características de la investigación y elaborando perfiles científicos de cada una de ellas (de Filippo, 2011).</w:t>
      </w:r>
      <w:r w:rsidR="00C35368" w:rsidRPr="00985F59">
        <w:rPr>
          <w:rFonts w:ascii="Arial" w:hAnsi="Arial" w:cs="Arial"/>
          <w:sz w:val="24"/>
          <w:szCs w:val="24"/>
        </w:rPr>
        <w:t xml:space="preserve"> </w:t>
      </w:r>
    </w:p>
    <w:p w:rsidR="00544154" w:rsidRPr="00985F59" w:rsidRDefault="00C35368" w:rsidP="00FB678F">
      <w:pPr>
        <w:spacing w:line="240" w:lineRule="auto"/>
        <w:jc w:val="both"/>
        <w:rPr>
          <w:rFonts w:ascii="Arial" w:hAnsi="Arial" w:cs="Arial"/>
          <w:sz w:val="24"/>
          <w:szCs w:val="24"/>
        </w:rPr>
      </w:pPr>
      <w:r w:rsidRPr="00985F59">
        <w:rPr>
          <w:rFonts w:ascii="Arial" w:hAnsi="Arial" w:cs="Arial"/>
          <w:sz w:val="24"/>
          <w:szCs w:val="24"/>
        </w:rPr>
        <w:t xml:space="preserve">Esta fuente de datos es muy utilizada para </w:t>
      </w:r>
      <w:r w:rsidR="00875F3F" w:rsidRPr="00985F59">
        <w:rPr>
          <w:rFonts w:ascii="Arial" w:hAnsi="Arial" w:cs="Arial"/>
          <w:sz w:val="24"/>
          <w:szCs w:val="24"/>
        </w:rPr>
        <w:t>describir y caracterizar las trayectorias en el ámbito académico y profesional de investigadores en institutos y centros de investigación en diferentes países (Gaughan, 2009; Lepori &amp; Probst, 2009; Sandström, 2009; Woolley &amp; Turpin, 2009).</w:t>
      </w:r>
      <w:r w:rsidR="00544154" w:rsidRPr="00985F59">
        <w:rPr>
          <w:rFonts w:ascii="Arial" w:hAnsi="Arial" w:cs="Arial"/>
          <w:sz w:val="24"/>
          <w:szCs w:val="24"/>
        </w:rPr>
        <w:t xml:space="preserve"> </w:t>
      </w:r>
      <w:r w:rsidR="00A8232D" w:rsidRPr="00985F59">
        <w:rPr>
          <w:rFonts w:ascii="Arial" w:hAnsi="Arial" w:cs="Arial"/>
          <w:sz w:val="24"/>
          <w:szCs w:val="24"/>
        </w:rPr>
        <w:t xml:space="preserve"> </w:t>
      </w:r>
      <w:r w:rsidRPr="00985F59">
        <w:rPr>
          <w:rFonts w:ascii="Arial" w:hAnsi="Arial" w:cs="Arial"/>
          <w:sz w:val="24"/>
          <w:szCs w:val="24"/>
        </w:rPr>
        <w:t>L</w:t>
      </w:r>
      <w:r w:rsidR="00DF2BBA" w:rsidRPr="00985F59">
        <w:rPr>
          <w:rFonts w:ascii="Arial" w:hAnsi="Arial" w:cs="Arial"/>
          <w:sz w:val="24"/>
          <w:szCs w:val="24"/>
        </w:rPr>
        <w:t xml:space="preserve">ogra </w:t>
      </w:r>
      <w:r w:rsidR="00544154" w:rsidRPr="00985F59">
        <w:rPr>
          <w:rFonts w:ascii="Arial" w:hAnsi="Arial" w:cs="Arial"/>
          <w:sz w:val="24"/>
          <w:szCs w:val="24"/>
        </w:rPr>
        <w:t>visibiliza</w:t>
      </w:r>
      <w:r w:rsidR="00DF2BBA" w:rsidRPr="00985F59">
        <w:rPr>
          <w:rFonts w:ascii="Arial" w:hAnsi="Arial" w:cs="Arial"/>
          <w:sz w:val="24"/>
          <w:szCs w:val="24"/>
        </w:rPr>
        <w:t>r</w:t>
      </w:r>
      <w:r w:rsidR="00544154" w:rsidRPr="00985F59">
        <w:rPr>
          <w:rFonts w:ascii="Arial" w:hAnsi="Arial" w:cs="Arial"/>
          <w:sz w:val="24"/>
          <w:szCs w:val="24"/>
        </w:rPr>
        <w:t xml:space="preserve"> </w:t>
      </w:r>
      <w:r w:rsidR="00BA0D5F" w:rsidRPr="00985F59">
        <w:rPr>
          <w:rFonts w:ascii="Arial" w:hAnsi="Arial" w:cs="Arial"/>
          <w:sz w:val="24"/>
          <w:szCs w:val="24"/>
        </w:rPr>
        <w:t>en las instituciones académica</w:t>
      </w:r>
      <w:r w:rsidR="00D532FC" w:rsidRPr="00985F59">
        <w:rPr>
          <w:rFonts w:ascii="Arial" w:hAnsi="Arial" w:cs="Arial"/>
          <w:sz w:val="24"/>
          <w:szCs w:val="24"/>
        </w:rPr>
        <w:t>s</w:t>
      </w:r>
      <w:r w:rsidR="00DF2BBA" w:rsidRPr="00985F59">
        <w:rPr>
          <w:rFonts w:ascii="Arial" w:hAnsi="Arial" w:cs="Arial"/>
          <w:sz w:val="24"/>
          <w:szCs w:val="24"/>
        </w:rPr>
        <w:t xml:space="preserve"> </w:t>
      </w:r>
      <w:r w:rsidR="00BA0D5F" w:rsidRPr="00985F59">
        <w:rPr>
          <w:rFonts w:ascii="Arial" w:hAnsi="Arial" w:cs="Arial"/>
          <w:sz w:val="24"/>
          <w:szCs w:val="24"/>
        </w:rPr>
        <w:t xml:space="preserve">a partir de indicadores </w:t>
      </w:r>
      <w:r w:rsidR="00544154" w:rsidRPr="00985F59">
        <w:rPr>
          <w:rFonts w:ascii="Arial" w:hAnsi="Arial" w:cs="Arial"/>
          <w:sz w:val="24"/>
          <w:szCs w:val="24"/>
        </w:rPr>
        <w:t>las diferentes vías en las que transfieren conocimiento a la sociedad</w:t>
      </w:r>
      <w:r w:rsidR="00BA0D5F" w:rsidRPr="00985F59">
        <w:rPr>
          <w:rFonts w:ascii="Arial" w:hAnsi="Arial" w:cs="Arial"/>
          <w:sz w:val="24"/>
          <w:szCs w:val="24"/>
        </w:rPr>
        <w:t>,</w:t>
      </w:r>
      <w:r w:rsidR="00544154" w:rsidRPr="00985F59">
        <w:rPr>
          <w:rFonts w:ascii="Arial" w:hAnsi="Arial" w:cs="Arial"/>
          <w:sz w:val="24"/>
          <w:szCs w:val="24"/>
        </w:rPr>
        <w:t xml:space="preserve"> se identifican patrones de movilidad temporal de profesores, en función del género, la edad, el área de conocimiento, los países de destino y la duración y frecuencia de las estancias registradas</w:t>
      </w:r>
      <w:r w:rsidR="00111FF8" w:rsidRPr="00985F59">
        <w:rPr>
          <w:rFonts w:ascii="Arial" w:hAnsi="Arial" w:cs="Arial"/>
          <w:sz w:val="24"/>
          <w:szCs w:val="24"/>
        </w:rPr>
        <w:t xml:space="preserve"> </w:t>
      </w:r>
      <w:r w:rsidR="00544154" w:rsidRPr="00985F59">
        <w:rPr>
          <w:rFonts w:ascii="Arial" w:hAnsi="Arial" w:cs="Arial"/>
          <w:sz w:val="24"/>
          <w:szCs w:val="24"/>
        </w:rPr>
        <w:t>(Cañibano, Otamendi, &amp; Solís, 2010).</w:t>
      </w:r>
    </w:p>
    <w:p w:rsidR="00387791" w:rsidRPr="00985F59" w:rsidRDefault="00BA0D5F" w:rsidP="00FB678F">
      <w:pPr>
        <w:spacing w:line="240" w:lineRule="auto"/>
        <w:jc w:val="both"/>
        <w:rPr>
          <w:rFonts w:ascii="Arial" w:hAnsi="Arial" w:cs="Arial"/>
          <w:sz w:val="24"/>
          <w:szCs w:val="24"/>
        </w:rPr>
      </w:pPr>
      <w:r w:rsidRPr="00985F59">
        <w:rPr>
          <w:rFonts w:ascii="Arial" w:hAnsi="Arial" w:cs="Arial"/>
          <w:sz w:val="24"/>
          <w:szCs w:val="24"/>
        </w:rPr>
        <w:t xml:space="preserve">Todo lo expuesto </w:t>
      </w:r>
      <w:r w:rsidR="00A8232D" w:rsidRPr="00985F59">
        <w:rPr>
          <w:rFonts w:ascii="Arial" w:hAnsi="Arial" w:cs="Arial"/>
          <w:sz w:val="24"/>
          <w:szCs w:val="24"/>
        </w:rPr>
        <w:t>e</w:t>
      </w:r>
      <w:r w:rsidRPr="00985F59">
        <w:rPr>
          <w:rFonts w:ascii="Arial" w:hAnsi="Arial" w:cs="Arial"/>
          <w:sz w:val="24"/>
          <w:szCs w:val="24"/>
        </w:rPr>
        <w:t xml:space="preserve">videncia las fortalezas del CV como fuente de datos para </w:t>
      </w:r>
      <w:r w:rsidR="000A5B52" w:rsidRPr="00985F59">
        <w:rPr>
          <w:rFonts w:ascii="Arial" w:hAnsi="Arial" w:cs="Arial"/>
          <w:sz w:val="24"/>
          <w:szCs w:val="24"/>
        </w:rPr>
        <w:t>viabilizar análisis</w:t>
      </w:r>
      <w:r w:rsidRPr="00985F59">
        <w:rPr>
          <w:rFonts w:ascii="Arial" w:hAnsi="Arial" w:cs="Arial"/>
          <w:sz w:val="24"/>
          <w:szCs w:val="24"/>
        </w:rPr>
        <w:t xml:space="preserve"> métricos sobre el comportamiento de los resultados científico tecnológicos en distintas realidades, con </w:t>
      </w:r>
      <w:r w:rsidR="00A8232D" w:rsidRPr="00985F59">
        <w:rPr>
          <w:rFonts w:ascii="Arial" w:hAnsi="Arial" w:cs="Arial"/>
          <w:sz w:val="24"/>
          <w:szCs w:val="24"/>
        </w:rPr>
        <w:t xml:space="preserve">indiscutible </w:t>
      </w:r>
      <w:r w:rsidRPr="00985F59">
        <w:rPr>
          <w:rFonts w:ascii="Arial" w:hAnsi="Arial" w:cs="Arial"/>
          <w:sz w:val="24"/>
          <w:szCs w:val="24"/>
        </w:rPr>
        <w:t>valía para los países en vías de desarrollo</w:t>
      </w:r>
      <w:r w:rsidR="000A5B52" w:rsidRPr="00985F59">
        <w:rPr>
          <w:rFonts w:ascii="Arial" w:hAnsi="Arial" w:cs="Arial"/>
          <w:sz w:val="24"/>
          <w:szCs w:val="24"/>
        </w:rPr>
        <w:t>, para los cuales debe constituirse como</w:t>
      </w:r>
      <w:r w:rsidR="00A8232D" w:rsidRPr="00985F59">
        <w:rPr>
          <w:rFonts w:ascii="Arial" w:hAnsi="Arial" w:cs="Arial"/>
          <w:sz w:val="24"/>
          <w:szCs w:val="24"/>
        </w:rPr>
        <w:t xml:space="preserve"> la fuente por excelencia </w:t>
      </w:r>
      <w:r w:rsidR="000A5B52" w:rsidRPr="00985F59">
        <w:rPr>
          <w:rFonts w:ascii="Arial" w:hAnsi="Arial" w:cs="Arial"/>
          <w:sz w:val="24"/>
          <w:szCs w:val="24"/>
        </w:rPr>
        <w:t>a</w:t>
      </w:r>
      <w:r w:rsidR="00A8232D" w:rsidRPr="00985F59">
        <w:rPr>
          <w:rFonts w:ascii="Arial" w:hAnsi="Arial" w:cs="Arial"/>
          <w:sz w:val="24"/>
          <w:szCs w:val="24"/>
        </w:rPr>
        <w:t xml:space="preserve"> utili</w:t>
      </w:r>
      <w:r w:rsidR="000A5B52" w:rsidRPr="00985F59">
        <w:rPr>
          <w:rFonts w:ascii="Arial" w:hAnsi="Arial" w:cs="Arial"/>
          <w:sz w:val="24"/>
          <w:szCs w:val="24"/>
        </w:rPr>
        <w:t>zar en este tipo de estudios, frente a la imposibilidad de acceso a bases de datos comerciales</w:t>
      </w:r>
      <w:r w:rsidR="00A8232D" w:rsidRPr="00985F59">
        <w:rPr>
          <w:rFonts w:ascii="Arial" w:hAnsi="Arial" w:cs="Arial"/>
          <w:sz w:val="24"/>
          <w:szCs w:val="24"/>
        </w:rPr>
        <w:t>.</w:t>
      </w:r>
      <w:r w:rsidR="00387791" w:rsidRPr="00985F59">
        <w:rPr>
          <w:rFonts w:ascii="Arial" w:hAnsi="Arial" w:cs="Arial"/>
          <w:sz w:val="24"/>
          <w:szCs w:val="24"/>
        </w:rPr>
        <w:t xml:space="preserve"> </w:t>
      </w:r>
    </w:p>
    <w:p w:rsidR="00B3764F" w:rsidRPr="00985F59" w:rsidRDefault="00FB678F" w:rsidP="00FB678F">
      <w:pPr>
        <w:spacing w:line="240" w:lineRule="auto"/>
        <w:jc w:val="both"/>
        <w:rPr>
          <w:rFonts w:ascii="Arial" w:hAnsi="Arial" w:cs="Arial"/>
          <w:sz w:val="24"/>
          <w:szCs w:val="24"/>
        </w:rPr>
      </w:pPr>
      <w:r>
        <w:rPr>
          <w:rFonts w:ascii="Arial" w:hAnsi="Arial" w:cs="Arial"/>
          <w:sz w:val="24"/>
          <w:szCs w:val="24"/>
        </w:rPr>
        <w:t>L</w:t>
      </w:r>
      <w:r w:rsidR="00C35368" w:rsidRPr="00985F59">
        <w:rPr>
          <w:rFonts w:ascii="Arial" w:hAnsi="Arial" w:cs="Arial"/>
          <w:sz w:val="24"/>
          <w:szCs w:val="24"/>
        </w:rPr>
        <w:t xml:space="preserve">a herramienta de análisis </w:t>
      </w:r>
      <w:r w:rsidR="00A93380" w:rsidRPr="00985F59">
        <w:rPr>
          <w:rFonts w:ascii="Arial" w:hAnsi="Arial" w:cs="Arial"/>
          <w:sz w:val="24"/>
          <w:szCs w:val="24"/>
        </w:rPr>
        <w:t xml:space="preserve">que se propone para </w:t>
      </w:r>
      <w:r w:rsidR="00C35368" w:rsidRPr="00985F59">
        <w:rPr>
          <w:rFonts w:ascii="Arial" w:hAnsi="Arial" w:cs="Arial"/>
          <w:sz w:val="24"/>
          <w:szCs w:val="24"/>
        </w:rPr>
        <w:t>procesar y</w:t>
      </w:r>
      <w:r w:rsidR="003401BE" w:rsidRPr="00985F59">
        <w:rPr>
          <w:rFonts w:ascii="Arial" w:hAnsi="Arial" w:cs="Arial"/>
          <w:sz w:val="24"/>
          <w:szCs w:val="24"/>
        </w:rPr>
        <w:t xml:space="preserve"> representar los datos son los Sistemas Curriculares de Gestión de Información y Conocimiento I</w:t>
      </w:r>
      <w:r w:rsidR="00C35368" w:rsidRPr="00985F59">
        <w:rPr>
          <w:rFonts w:ascii="Arial" w:hAnsi="Arial" w:cs="Arial"/>
          <w:sz w:val="24"/>
          <w:szCs w:val="24"/>
        </w:rPr>
        <w:t xml:space="preserve">nstitucional. Estos sistemas tienen una </w:t>
      </w:r>
      <w:r w:rsidR="0062626B" w:rsidRPr="00985F59">
        <w:rPr>
          <w:rFonts w:ascii="Arial" w:hAnsi="Arial" w:cs="Arial"/>
          <w:sz w:val="24"/>
          <w:szCs w:val="24"/>
        </w:rPr>
        <w:t xml:space="preserve">estructura modular </w:t>
      </w:r>
      <w:r w:rsidR="00C35368" w:rsidRPr="00985F59">
        <w:rPr>
          <w:rFonts w:ascii="Arial" w:hAnsi="Arial" w:cs="Arial"/>
          <w:sz w:val="24"/>
          <w:szCs w:val="24"/>
        </w:rPr>
        <w:t xml:space="preserve">que </w:t>
      </w:r>
      <w:r w:rsidR="0062626B" w:rsidRPr="00985F59">
        <w:rPr>
          <w:rFonts w:ascii="Arial" w:hAnsi="Arial" w:cs="Arial"/>
          <w:sz w:val="24"/>
          <w:szCs w:val="24"/>
        </w:rPr>
        <w:t xml:space="preserve">permite la introducción de los datos curriculares de los docentes y su exportación en un documento en formato normalizado de CV acorde a estándares especializados y compatibles con otros sistemas afines. </w:t>
      </w:r>
      <w:r w:rsidR="00C35368" w:rsidRPr="00985F59">
        <w:rPr>
          <w:rFonts w:ascii="Arial" w:hAnsi="Arial" w:cs="Arial"/>
          <w:sz w:val="24"/>
          <w:szCs w:val="24"/>
        </w:rPr>
        <w:t>Y</w:t>
      </w:r>
      <w:r w:rsidR="0062626B" w:rsidRPr="00985F59">
        <w:rPr>
          <w:rFonts w:ascii="Arial" w:hAnsi="Arial" w:cs="Arial"/>
          <w:sz w:val="24"/>
          <w:szCs w:val="24"/>
        </w:rPr>
        <w:t xml:space="preserve"> permite</w:t>
      </w:r>
      <w:r w:rsidR="00C35368" w:rsidRPr="00985F59">
        <w:rPr>
          <w:rFonts w:ascii="Arial" w:hAnsi="Arial" w:cs="Arial"/>
          <w:sz w:val="24"/>
          <w:szCs w:val="24"/>
        </w:rPr>
        <w:t>n</w:t>
      </w:r>
      <w:r w:rsidR="0062626B" w:rsidRPr="00985F59">
        <w:rPr>
          <w:rFonts w:ascii="Arial" w:hAnsi="Arial" w:cs="Arial"/>
          <w:sz w:val="24"/>
          <w:szCs w:val="24"/>
        </w:rPr>
        <w:t xml:space="preserve"> a nivel institucional contar con el volumen de datos e información de profesores e investigadores, relativo a su labor investigativa y trayectoria profesional, así como los resultados en las Áreas de Resultados Clave de los distintos procesos sustantivos de la universidad favoreciendo la toma de decisiones. </w:t>
      </w:r>
      <w:r w:rsidR="00387791" w:rsidRPr="00985F59">
        <w:rPr>
          <w:rFonts w:ascii="Arial" w:hAnsi="Arial" w:cs="Arial"/>
          <w:sz w:val="24"/>
          <w:szCs w:val="24"/>
        </w:rPr>
        <w:t xml:space="preserve"> </w:t>
      </w:r>
    </w:p>
    <w:p w:rsidR="00694EDD" w:rsidRPr="004B4771" w:rsidRDefault="00FB678F" w:rsidP="00FB678F">
      <w:pPr>
        <w:spacing w:after="0" w:line="240" w:lineRule="auto"/>
        <w:jc w:val="both"/>
        <w:rPr>
          <w:rFonts w:ascii="Arial" w:hAnsi="Arial" w:cs="Arial"/>
          <w:i/>
          <w:sz w:val="24"/>
          <w:szCs w:val="24"/>
        </w:rPr>
      </w:pPr>
      <w:r w:rsidRPr="004B4771">
        <w:rPr>
          <w:rFonts w:ascii="Arial" w:hAnsi="Arial" w:cs="Arial"/>
          <w:b/>
          <w:i/>
          <w:sz w:val="24"/>
          <w:szCs w:val="24"/>
        </w:rPr>
        <w:t>La Colaboración en el sistema de medición</w:t>
      </w:r>
    </w:p>
    <w:p w:rsidR="00C104D2" w:rsidRPr="00985F59" w:rsidRDefault="00C104D2" w:rsidP="00FB678F">
      <w:pPr>
        <w:spacing w:after="0" w:line="240" w:lineRule="auto"/>
        <w:jc w:val="both"/>
        <w:rPr>
          <w:rFonts w:ascii="Arial" w:hAnsi="Arial" w:cs="Arial"/>
          <w:sz w:val="24"/>
          <w:szCs w:val="24"/>
        </w:rPr>
      </w:pPr>
      <w:r w:rsidRPr="00985F59">
        <w:rPr>
          <w:rFonts w:ascii="Arial" w:hAnsi="Arial" w:cs="Arial"/>
          <w:sz w:val="24"/>
          <w:szCs w:val="24"/>
        </w:rPr>
        <w:t xml:space="preserve">El interés por desarrollar investigaciones orientadas a resolver problemas concretos de la sociedad, ha ido generando paulatinamente un cambio en las formas de hacer investigación. Esto ha requerido traspasar fronteras disciplinarias, institucionales, geográficas, etc. para su abordaje, estudio y solución por parte de la comunidad científica. Por ello, el trabajo en equipo y la colaboración se han convertido en el </w:t>
      </w:r>
      <w:r w:rsidRPr="00985F59">
        <w:rPr>
          <w:rFonts w:ascii="Arial" w:hAnsi="Arial" w:cs="Arial"/>
          <w:sz w:val="24"/>
          <w:szCs w:val="24"/>
        </w:rPr>
        <w:lastRenderedPageBreak/>
        <w:t>mejor medio para integrar conocimientos y capacidades que fomenten procesos de investigación con el objetivo de obtener mayores y mejores resultados.</w:t>
      </w:r>
    </w:p>
    <w:p w:rsidR="00694EDD" w:rsidRPr="00985F59" w:rsidRDefault="00694EDD" w:rsidP="00FB678F">
      <w:pPr>
        <w:spacing w:after="0" w:line="240" w:lineRule="auto"/>
        <w:jc w:val="both"/>
        <w:rPr>
          <w:rFonts w:ascii="Arial" w:hAnsi="Arial" w:cs="Arial"/>
          <w:sz w:val="24"/>
          <w:szCs w:val="24"/>
        </w:rPr>
      </w:pPr>
    </w:p>
    <w:p w:rsidR="00694EDD" w:rsidRPr="00985F59" w:rsidRDefault="00C104D2" w:rsidP="00FB678F">
      <w:pPr>
        <w:spacing w:after="0" w:line="240" w:lineRule="auto"/>
        <w:jc w:val="both"/>
        <w:rPr>
          <w:rFonts w:ascii="Arial" w:hAnsi="Arial" w:cs="Arial"/>
          <w:sz w:val="24"/>
          <w:szCs w:val="24"/>
        </w:rPr>
      </w:pPr>
      <w:r w:rsidRPr="00985F59">
        <w:rPr>
          <w:rFonts w:ascii="Arial" w:hAnsi="Arial" w:cs="Arial"/>
          <w:sz w:val="24"/>
          <w:szCs w:val="24"/>
        </w:rPr>
        <w:t>La colaboración en la ciencia puede ser conceptualizada como el esfuerzo de investigación hecho por grupos de investigadores de diferentes disciplinas (colaboración interdisciplinaria), ya sea pertenecientes a un mismo país (colaboración nacional) o a más de un país (colaboración internacional), a instituciones dentro de un país (colaboración nacional institucional) o individuos dentro de un mismo país o traspasando esas fronteras (colaboración entre autores individuales) (Urbizagastegui &amp; Restrepo, 2011).</w:t>
      </w:r>
      <w:r w:rsidRPr="00985F59">
        <w:rPr>
          <w:rFonts w:ascii="Arial" w:hAnsi="Arial" w:cs="Arial"/>
          <w:sz w:val="24"/>
          <w:szCs w:val="24"/>
        </w:rPr>
        <w:cr/>
      </w:r>
    </w:p>
    <w:p w:rsidR="00C104D2" w:rsidRPr="00985F59" w:rsidRDefault="00E67F65" w:rsidP="00FB678F">
      <w:pPr>
        <w:spacing w:after="0" w:line="240" w:lineRule="auto"/>
        <w:jc w:val="both"/>
        <w:rPr>
          <w:rFonts w:ascii="Arial" w:hAnsi="Arial" w:cs="Arial"/>
          <w:sz w:val="24"/>
          <w:szCs w:val="24"/>
        </w:rPr>
      </w:pPr>
      <w:r>
        <w:rPr>
          <w:rFonts w:ascii="Arial" w:hAnsi="Arial" w:cs="Arial"/>
          <w:sz w:val="24"/>
          <w:szCs w:val="24"/>
        </w:rPr>
        <w:t>N</w:t>
      </w:r>
      <w:r w:rsidR="00C104D2" w:rsidRPr="00985F59">
        <w:rPr>
          <w:rFonts w:ascii="Arial" w:hAnsi="Arial" w:cs="Arial"/>
          <w:sz w:val="24"/>
          <w:szCs w:val="24"/>
        </w:rPr>
        <w:t>o es simplemente una alternativa que se pueda seleccionar entre otras formas de trabajo; ésta, por sí misma, es inherente como conducta hacia la competitividad, donde quiera que se realice actividades de investigación científica (Rogers, 2000) e incluso actividades de formación.</w:t>
      </w:r>
    </w:p>
    <w:p w:rsidR="00694EDD" w:rsidRPr="00985F59" w:rsidRDefault="00694EDD" w:rsidP="00FB678F">
      <w:pPr>
        <w:spacing w:after="0" w:line="240" w:lineRule="auto"/>
        <w:jc w:val="both"/>
        <w:rPr>
          <w:rFonts w:ascii="Arial" w:hAnsi="Arial" w:cs="Arial"/>
          <w:sz w:val="24"/>
          <w:szCs w:val="24"/>
        </w:rPr>
      </w:pPr>
    </w:p>
    <w:p w:rsidR="00C104D2" w:rsidRPr="00985F59" w:rsidRDefault="00C104D2" w:rsidP="00FB678F">
      <w:pPr>
        <w:spacing w:after="0" w:line="240" w:lineRule="auto"/>
        <w:jc w:val="both"/>
        <w:rPr>
          <w:rFonts w:ascii="Arial" w:hAnsi="Arial" w:cs="Arial"/>
          <w:sz w:val="24"/>
          <w:szCs w:val="24"/>
        </w:rPr>
      </w:pPr>
      <w:r w:rsidRPr="00985F59">
        <w:rPr>
          <w:rFonts w:ascii="Arial" w:hAnsi="Arial" w:cs="Arial"/>
          <w:sz w:val="24"/>
          <w:szCs w:val="24"/>
        </w:rPr>
        <w:t>Hoy la colaboración es fundamental en cualquiera de las actividades de formación e investigación que realiza una universidad. Colaborar es una tendencia general de la comunidad científica a nivel mundial por la creciente necesidad de compartir recursos, habilidades, capacidades y competencias. Por estas razones esta investigación la utiliza para ponderar los resultados alcanzados bajo este concepto de trabajo en equipo.</w:t>
      </w:r>
    </w:p>
    <w:p w:rsidR="00694EDD" w:rsidRPr="00985F59" w:rsidRDefault="00694EDD" w:rsidP="00FB678F">
      <w:pPr>
        <w:spacing w:after="0" w:line="240" w:lineRule="auto"/>
        <w:jc w:val="both"/>
        <w:rPr>
          <w:rFonts w:ascii="Arial" w:hAnsi="Arial" w:cs="Arial"/>
          <w:sz w:val="24"/>
          <w:szCs w:val="24"/>
        </w:rPr>
      </w:pPr>
    </w:p>
    <w:p w:rsidR="0011512D" w:rsidRPr="00985F59" w:rsidRDefault="0011512D" w:rsidP="00FB678F">
      <w:pPr>
        <w:spacing w:after="0" w:line="240" w:lineRule="auto"/>
        <w:jc w:val="both"/>
        <w:rPr>
          <w:rFonts w:ascii="Arial" w:hAnsi="Arial" w:cs="Arial"/>
          <w:sz w:val="24"/>
          <w:szCs w:val="24"/>
        </w:rPr>
      </w:pPr>
      <w:r w:rsidRPr="00985F59">
        <w:rPr>
          <w:rFonts w:ascii="Arial" w:hAnsi="Arial" w:cs="Arial"/>
          <w:sz w:val="24"/>
          <w:szCs w:val="24"/>
        </w:rPr>
        <w:t>A diferencia de otras métricas, los estudios de productividad tienen como principal elemento de análisis los resultados obtenidos, pero estos se pueden medir desde la perspectiva de su volumen total o cantidad y también desde la perspectiva de la efici</w:t>
      </w:r>
      <w:r w:rsidR="0008765B" w:rsidRPr="00985F59">
        <w:rPr>
          <w:rFonts w:ascii="Arial" w:hAnsi="Arial" w:cs="Arial"/>
          <w:sz w:val="24"/>
          <w:szCs w:val="24"/>
        </w:rPr>
        <w:t>encia lograda en su obtención. E</w:t>
      </w:r>
      <w:r w:rsidRPr="00985F59">
        <w:rPr>
          <w:rFonts w:ascii="Arial" w:hAnsi="Arial" w:cs="Arial"/>
          <w:sz w:val="24"/>
          <w:szCs w:val="24"/>
        </w:rPr>
        <w:t xml:space="preserve">n la actualidad una manera eficiente de lograr resultados con mayor alcance e impactos es mediante la colaboración. </w:t>
      </w:r>
      <w:r w:rsidR="0008765B" w:rsidRPr="00985F59">
        <w:rPr>
          <w:rFonts w:ascii="Arial" w:hAnsi="Arial" w:cs="Arial"/>
          <w:sz w:val="24"/>
          <w:szCs w:val="24"/>
        </w:rPr>
        <w:t>La misma</w:t>
      </w:r>
      <w:r w:rsidRPr="00985F59">
        <w:rPr>
          <w:rFonts w:ascii="Arial" w:hAnsi="Arial" w:cs="Arial"/>
          <w:sz w:val="24"/>
          <w:szCs w:val="24"/>
        </w:rPr>
        <w:t xml:space="preserve"> puede establecerse a diferentes niveles de agregación: departamentos, facultades, universidades, ministerios, estado, e incluso a nivel internacional. </w:t>
      </w:r>
    </w:p>
    <w:p w:rsidR="00C74551" w:rsidRPr="00985F59" w:rsidRDefault="00C104D2" w:rsidP="00FB678F">
      <w:pPr>
        <w:spacing w:line="240" w:lineRule="auto"/>
        <w:jc w:val="both"/>
        <w:rPr>
          <w:rFonts w:ascii="Arial" w:hAnsi="Arial" w:cs="Arial"/>
          <w:sz w:val="24"/>
          <w:szCs w:val="24"/>
        </w:rPr>
      </w:pPr>
      <w:r w:rsidRPr="00985F59">
        <w:rPr>
          <w:rFonts w:ascii="Arial" w:hAnsi="Arial" w:cs="Arial"/>
          <w:sz w:val="24"/>
          <w:szCs w:val="24"/>
        </w:rPr>
        <w:t>P</w:t>
      </w:r>
      <w:r w:rsidR="0011512D" w:rsidRPr="00985F59">
        <w:rPr>
          <w:rFonts w:ascii="Arial" w:hAnsi="Arial" w:cs="Arial"/>
          <w:sz w:val="24"/>
          <w:szCs w:val="24"/>
        </w:rPr>
        <w:t xml:space="preserve">ara analizar la productividad siempre </w:t>
      </w:r>
      <w:r w:rsidRPr="00985F59">
        <w:rPr>
          <w:rFonts w:ascii="Arial" w:hAnsi="Arial" w:cs="Arial"/>
          <w:sz w:val="24"/>
          <w:szCs w:val="24"/>
        </w:rPr>
        <w:t>se debe contar con</w:t>
      </w:r>
      <w:r w:rsidR="0011512D" w:rsidRPr="00985F59">
        <w:rPr>
          <w:rFonts w:ascii="Arial" w:hAnsi="Arial" w:cs="Arial"/>
          <w:sz w:val="24"/>
          <w:szCs w:val="24"/>
        </w:rPr>
        <w:t xml:space="preserve"> una matriz cruzada</w:t>
      </w:r>
      <w:r w:rsidRPr="00985F59">
        <w:rPr>
          <w:rFonts w:ascii="Arial" w:hAnsi="Arial" w:cs="Arial"/>
          <w:sz w:val="24"/>
          <w:szCs w:val="24"/>
        </w:rPr>
        <w:t>. E</w:t>
      </w:r>
      <w:r w:rsidR="0011512D" w:rsidRPr="00985F59">
        <w:rPr>
          <w:rFonts w:ascii="Arial" w:hAnsi="Arial" w:cs="Arial"/>
          <w:sz w:val="24"/>
          <w:szCs w:val="24"/>
        </w:rPr>
        <w:t xml:space="preserve">sta </w:t>
      </w:r>
      <w:r w:rsidRPr="00985F59">
        <w:rPr>
          <w:rFonts w:ascii="Arial" w:hAnsi="Arial" w:cs="Arial"/>
          <w:sz w:val="24"/>
          <w:szCs w:val="24"/>
        </w:rPr>
        <w:t xml:space="preserve">investigación propone </w:t>
      </w:r>
      <w:r w:rsidR="0008765B" w:rsidRPr="00985F59">
        <w:rPr>
          <w:rFonts w:ascii="Arial" w:hAnsi="Arial" w:cs="Arial"/>
          <w:sz w:val="24"/>
          <w:szCs w:val="24"/>
        </w:rPr>
        <w:t>enlaza</w:t>
      </w:r>
      <w:r w:rsidRPr="00985F59">
        <w:rPr>
          <w:rFonts w:ascii="Arial" w:hAnsi="Arial" w:cs="Arial"/>
          <w:sz w:val="24"/>
          <w:szCs w:val="24"/>
        </w:rPr>
        <w:t>r</w:t>
      </w:r>
      <w:r w:rsidR="0011512D" w:rsidRPr="00985F59">
        <w:rPr>
          <w:rFonts w:ascii="Arial" w:hAnsi="Arial" w:cs="Arial"/>
          <w:sz w:val="24"/>
          <w:szCs w:val="24"/>
        </w:rPr>
        <w:t xml:space="preserve"> el volumen de resultados con la participación o no de colaboraciones en cada instancia de las dimensiones de las variables. Mientras los análisis de producción solo miden el volumen o cantidad de resultados obtenidos, la productividad mide la relación entre resultados obtenidos y recursos utilizados para su logro, en este caso el recurso que se utiliza para la medición son los diferentes niveles de colaboraciones que se pueden establecer en la generación de un resultado</w:t>
      </w:r>
      <w:r w:rsidRPr="00985F59">
        <w:rPr>
          <w:rFonts w:ascii="Arial" w:hAnsi="Arial" w:cs="Arial"/>
          <w:sz w:val="24"/>
          <w:szCs w:val="24"/>
        </w:rPr>
        <w:t xml:space="preserve"> científico</w:t>
      </w:r>
      <w:r w:rsidR="0011512D" w:rsidRPr="00985F59">
        <w:rPr>
          <w:rFonts w:ascii="Arial" w:hAnsi="Arial" w:cs="Arial"/>
          <w:sz w:val="24"/>
          <w:szCs w:val="24"/>
        </w:rPr>
        <w:t>.</w:t>
      </w:r>
    </w:p>
    <w:p w:rsidR="00C104D2" w:rsidRPr="00985F59" w:rsidRDefault="00694EDD" w:rsidP="00FB678F">
      <w:pPr>
        <w:spacing w:line="240" w:lineRule="auto"/>
        <w:jc w:val="both"/>
        <w:rPr>
          <w:rFonts w:ascii="Arial" w:hAnsi="Arial" w:cs="Arial"/>
          <w:sz w:val="24"/>
          <w:szCs w:val="24"/>
        </w:rPr>
      </w:pPr>
      <w:r w:rsidRPr="00985F59">
        <w:rPr>
          <w:rFonts w:ascii="Arial" w:hAnsi="Arial" w:cs="Arial"/>
          <w:sz w:val="24"/>
          <w:szCs w:val="24"/>
        </w:rPr>
        <w:t>E</w:t>
      </w:r>
      <w:r w:rsidR="00980CB9" w:rsidRPr="00985F59">
        <w:rPr>
          <w:rFonts w:ascii="Arial" w:hAnsi="Arial" w:cs="Arial"/>
          <w:sz w:val="24"/>
          <w:szCs w:val="24"/>
        </w:rPr>
        <w:t xml:space="preserve">sta investigación </w:t>
      </w:r>
      <w:r w:rsidR="00902BF8" w:rsidRPr="00985F59">
        <w:rPr>
          <w:rFonts w:ascii="Arial" w:hAnsi="Arial" w:cs="Arial"/>
          <w:sz w:val="24"/>
          <w:szCs w:val="24"/>
        </w:rPr>
        <w:t xml:space="preserve">define como tipos de colaboración: </w:t>
      </w:r>
    </w:p>
    <w:p w:rsidR="00C104D2" w:rsidRPr="00985F59" w:rsidRDefault="00902BF8" w:rsidP="00FB678F">
      <w:pPr>
        <w:spacing w:after="0" w:line="240" w:lineRule="auto"/>
        <w:ind w:left="426"/>
        <w:jc w:val="both"/>
        <w:rPr>
          <w:rFonts w:ascii="Arial" w:hAnsi="Arial" w:cs="Arial"/>
          <w:sz w:val="24"/>
          <w:szCs w:val="24"/>
        </w:rPr>
      </w:pPr>
      <w:r w:rsidRPr="00985F59">
        <w:rPr>
          <w:rFonts w:ascii="Arial" w:hAnsi="Arial" w:cs="Arial"/>
          <w:sz w:val="24"/>
          <w:szCs w:val="24"/>
        </w:rPr>
        <w:t xml:space="preserve">1. Intrainstitucional (IAI): una sola dirección institucional para todos los autores; </w:t>
      </w:r>
    </w:p>
    <w:p w:rsidR="00C104D2" w:rsidRPr="00985F59" w:rsidRDefault="00902BF8" w:rsidP="00FB678F">
      <w:pPr>
        <w:spacing w:after="0" w:line="240" w:lineRule="auto"/>
        <w:ind w:left="426"/>
        <w:jc w:val="both"/>
        <w:rPr>
          <w:rFonts w:ascii="Arial" w:hAnsi="Arial" w:cs="Arial"/>
          <w:sz w:val="24"/>
          <w:szCs w:val="24"/>
        </w:rPr>
      </w:pPr>
      <w:r w:rsidRPr="00985F59">
        <w:rPr>
          <w:rFonts w:ascii="Arial" w:hAnsi="Arial" w:cs="Arial"/>
          <w:sz w:val="24"/>
          <w:szCs w:val="24"/>
        </w:rPr>
        <w:t xml:space="preserve">2. Interinstitucional (IEI): más de una dirección institucional a la que pertenecen o están vinculados los autores; </w:t>
      </w:r>
    </w:p>
    <w:p w:rsidR="00C104D2" w:rsidRPr="00985F59" w:rsidRDefault="00902BF8" w:rsidP="00FB678F">
      <w:pPr>
        <w:spacing w:after="0" w:line="240" w:lineRule="auto"/>
        <w:ind w:left="426"/>
        <w:jc w:val="both"/>
        <w:rPr>
          <w:rFonts w:ascii="Arial" w:hAnsi="Arial" w:cs="Arial"/>
          <w:sz w:val="24"/>
          <w:szCs w:val="24"/>
        </w:rPr>
      </w:pPr>
      <w:r w:rsidRPr="00985F59">
        <w:rPr>
          <w:rFonts w:ascii="Arial" w:hAnsi="Arial" w:cs="Arial"/>
          <w:sz w:val="24"/>
          <w:szCs w:val="24"/>
        </w:rPr>
        <w:t xml:space="preserve">3. Intrasectorial (IAS): una o más instituciones del mismo sector; </w:t>
      </w:r>
    </w:p>
    <w:p w:rsidR="00C104D2" w:rsidRPr="00985F59" w:rsidRDefault="00902BF8" w:rsidP="00FB678F">
      <w:pPr>
        <w:spacing w:after="0" w:line="240" w:lineRule="auto"/>
        <w:ind w:left="426"/>
        <w:jc w:val="both"/>
        <w:rPr>
          <w:rFonts w:ascii="Arial" w:hAnsi="Arial" w:cs="Arial"/>
          <w:sz w:val="24"/>
          <w:szCs w:val="24"/>
        </w:rPr>
      </w:pPr>
      <w:r w:rsidRPr="00985F59">
        <w:rPr>
          <w:rFonts w:ascii="Arial" w:hAnsi="Arial" w:cs="Arial"/>
          <w:sz w:val="24"/>
          <w:szCs w:val="24"/>
        </w:rPr>
        <w:t xml:space="preserve">4. Intersectorial (IES): varias instituciones pertenecientes a más de un sector </w:t>
      </w:r>
    </w:p>
    <w:p w:rsidR="00902BF8" w:rsidRPr="00985F59" w:rsidRDefault="00902BF8" w:rsidP="00FB678F">
      <w:pPr>
        <w:spacing w:after="0" w:line="240" w:lineRule="auto"/>
        <w:ind w:left="426"/>
        <w:jc w:val="both"/>
        <w:rPr>
          <w:rFonts w:ascii="Arial" w:hAnsi="Arial" w:cs="Arial"/>
          <w:sz w:val="24"/>
          <w:szCs w:val="24"/>
        </w:rPr>
      </w:pPr>
      <w:r w:rsidRPr="00985F59">
        <w:rPr>
          <w:rFonts w:ascii="Arial" w:hAnsi="Arial" w:cs="Arial"/>
          <w:sz w:val="24"/>
          <w:szCs w:val="24"/>
        </w:rPr>
        <w:lastRenderedPageBreak/>
        <w:t>5. Internacional (ITL): una o más instituciones de otros países.</w:t>
      </w:r>
      <w:r w:rsidR="00931E9B" w:rsidRPr="00985F59">
        <w:rPr>
          <w:rFonts w:ascii="Arial" w:hAnsi="Arial" w:cs="Arial"/>
          <w:sz w:val="24"/>
          <w:szCs w:val="24"/>
        </w:rPr>
        <w:t xml:space="preserve"> Se establece además el peso específico que tendrán dentro del sistema de medición de la productividad individual.</w:t>
      </w:r>
    </w:p>
    <w:p w:rsidR="00931E9B" w:rsidRPr="00FB678F" w:rsidRDefault="00931E9B" w:rsidP="00FB678F">
      <w:pPr>
        <w:spacing w:line="240" w:lineRule="auto"/>
        <w:jc w:val="center"/>
        <w:rPr>
          <w:rFonts w:ascii="Arial" w:hAnsi="Arial" w:cs="Arial"/>
          <w:i/>
          <w:sz w:val="20"/>
          <w:szCs w:val="20"/>
        </w:rPr>
      </w:pPr>
      <w:r w:rsidRPr="00FB678F">
        <w:rPr>
          <w:rFonts w:ascii="Arial" w:hAnsi="Arial" w:cs="Arial"/>
          <w:i/>
          <w:sz w:val="20"/>
          <w:szCs w:val="20"/>
        </w:rPr>
        <w:t>Tabla1. Tipos de colaboración y umbral</w:t>
      </w:r>
    </w:p>
    <w:tbl>
      <w:tblPr>
        <w:tblStyle w:val="Sombreadomedio2-nfasis1"/>
        <w:tblW w:w="0" w:type="auto"/>
        <w:jc w:val="center"/>
        <w:tblLayout w:type="fixed"/>
        <w:tblLook w:val="04A0" w:firstRow="1" w:lastRow="0" w:firstColumn="1" w:lastColumn="0" w:noHBand="0" w:noVBand="1"/>
      </w:tblPr>
      <w:tblGrid>
        <w:gridCol w:w="284"/>
        <w:gridCol w:w="2622"/>
        <w:gridCol w:w="1134"/>
      </w:tblGrid>
      <w:tr w:rsidR="00931E9B" w:rsidRPr="00FB678F" w:rsidTr="00C3536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84" w:type="dxa"/>
          </w:tcPr>
          <w:p w:rsidR="00931E9B" w:rsidRPr="00FB678F" w:rsidRDefault="00931E9B" w:rsidP="00FB678F">
            <w:pPr>
              <w:rPr>
                <w:rFonts w:ascii="Arial" w:hAnsi="Arial" w:cs="Arial"/>
                <w:b w:val="0"/>
                <w:lang w:val="es-ES"/>
              </w:rPr>
            </w:pPr>
          </w:p>
        </w:tc>
        <w:tc>
          <w:tcPr>
            <w:tcW w:w="2622" w:type="dxa"/>
          </w:tcPr>
          <w:p w:rsidR="00931E9B" w:rsidRPr="00FB678F" w:rsidRDefault="00931E9B" w:rsidP="00FB678F">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FB678F">
              <w:rPr>
                <w:rFonts w:ascii="Arial" w:hAnsi="Arial" w:cs="Arial"/>
              </w:rPr>
              <w:t>TIPOS DE COLABORACIÓN</w:t>
            </w:r>
          </w:p>
        </w:tc>
        <w:tc>
          <w:tcPr>
            <w:tcW w:w="1134" w:type="dxa"/>
          </w:tcPr>
          <w:p w:rsidR="00931E9B" w:rsidRPr="00FB678F" w:rsidRDefault="00931E9B" w:rsidP="00FB678F">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FB678F">
              <w:rPr>
                <w:rFonts w:ascii="Arial" w:hAnsi="Arial" w:cs="Arial"/>
              </w:rPr>
              <w:t>Umbral</w:t>
            </w:r>
          </w:p>
        </w:tc>
      </w:tr>
      <w:tr w:rsidR="00931E9B" w:rsidRPr="00FB678F" w:rsidTr="00C353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 w:type="dxa"/>
          </w:tcPr>
          <w:p w:rsidR="00931E9B" w:rsidRPr="00FB678F" w:rsidRDefault="00931E9B" w:rsidP="00FB678F">
            <w:pPr>
              <w:rPr>
                <w:rFonts w:ascii="Arial" w:hAnsi="Arial" w:cs="Arial"/>
              </w:rPr>
            </w:pPr>
            <w:r w:rsidRPr="00FB678F">
              <w:rPr>
                <w:rFonts w:ascii="Arial" w:hAnsi="Arial" w:cs="Arial"/>
              </w:rPr>
              <w:t>1</w:t>
            </w:r>
          </w:p>
        </w:tc>
        <w:tc>
          <w:tcPr>
            <w:tcW w:w="2622" w:type="dxa"/>
            <w:vAlign w:val="center"/>
          </w:tcPr>
          <w:p w:rsidR="00931E9B" w:rsidRPr="00FB678F" w:rsidRDefault="00931E9B" w:rsidP="00FB678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B678F">
              <w:rPr>
                <w:rFonts w:ascii="Arial" w:hAnsi="Arial" w:cs="Arial"/>
              </w:rPr>
              <w:t>Intrainstitucional (IAI)</w:t>
            </w:r>
          </w:p>
        </w:tc>
        <w:tc>
          <w:tcPr>
            <w:tcW w:w="1134" w:type="dxa"/>
            <w:vAlign w:val="center"/>
          </w:tcPr>
          <w:p w:rsidR="00931E9B" w:rsidRPr="00FB678F" w:rsidRDefault="00931E9B" w:rsidP="00FB678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B678F">
              <w:rPr>
                <w:rFonts w:ascii="Arial" w:hAnsi="Arial" w:cs="Arial"/>
              </w:rPr>
              <w:t>1</w:t>
            </w:r>
          </w:p>
        </w:tc>
      </w:tr>
      <w:tr w:rsidR="00931E9B" w:rsidRPr="00FB678F" w:rsidTr="00C35368">
        <w:trPr>
          <w:jc w:val="center"/>
        </w:trPr>
        <w:tc>
          <w:tcPr>
            <w:cnfStyle w:val="001000000000" w:firstRow="0" w:lastRow="0" w:firstColumn="1" w:lastColumn="0" w:oddVBand="0" w:evenVBand="0" w:oddHBand="0" w:evenHBand="0" w:firstRowFirstColumn="0" w:firstRowLastColumn="0" w:lastRowFirstColumn="0" w:lastRowLastColumn="0"/>
            <w:tcW w:w="284" w:type="dxa"/>
          </w:tcPr>
          <w:p w:rsidR="00931E9B" w:rsidRPr="00FB678F" w:rsidRDefault="00931E9B" w:rsidP="00FB678F">
            <w:pPr>
              <w:rPr>
                <w:rFonts w:ascii="Arial" w:hAnsi="Arial" w:cs="Arial"/>
              </w:rPr>
            </w:pPr>
            <w:r w:rsidRPr="00FB678F">
              <w:rPr>
                <w:rFonts w:ascii="Arial" w:hAnsi="Arial" w:cs="Arial"/>
              </w:rPr>
              <w:t>2</w:t>
            </w:r>
          </w:p>
        </w:tc>
        <w:tc>
          <w:tcPr>
            <w:tcW w:w="2622" w:type="dxa"/>
            <w:vAlign w:val="center"/>
          </w:tcPr>
          <w:p w:rsidR="00931E9B" w:rsidRPr="00FB678F" w:rsidRDefault="00931E9B" w:rsidP="00FB678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B678F">
              <w:rPr>
                <w:rFonts w:ascii="Arial" w:hAnsi="Arial" w:cs="Arial"/>
              </w:rPr>
              <w:t>Interinstitucional (IEI)</w:t>
            </w:r>
          </w:p>
        </w:tc>
        <w:tc>
          <w:tcPr>
            <w:tcW w:w="1134" w:type="dxa"/>
            <w:vAlign w:val="center"/>
          </w:tcPr>
          <w:p w:rsidR="00931E9B" w:rsidRPr="00FB678F" w:rsidRDefault="00931E9B" w:rsidP="00FB678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B678F">
              <w:rPr>
                <w:rFonts w:ascii="Arial" w:hAnsi="Arial" w:cs="Arial"/>
              </w:rPr>
              <w:t>2</w:t>
            </w:r>
          </w:p>
        </w:tc>
      </w:tr>
      <w:tr w:rsidR="00931E9B" w:rsidRPr="00FB678F" w:rsidTr="00C353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 w:type="dxa"/>
          </w:tcPr>
          <w:p w:rsidR="00931E9B" w:rsidRPr="00FB678F" w:rsidRDefault="00931E9B" w:rsidP="00FB678F">
            <w:pPr>
              <w:rPr>
                <w:rFonts w:ascii="Arial" w:hAnsi="Arial" w:cs="Arial"/>
              </w:rPr>
            </w:pPr>
            <w:r w:rsidRPr="00FB678F">
              <w:rPr>
                <w:rFonts w:ascii="Arial" w:hAnsi="Arial" w:cs="Arial"/>
              </w:rPr>
              <w:t>3</w:t>
            </w:r>
          </w:p>
        </w:tc>
        <w:tc>
          <w:tcPr>
            <w:tcW w:w="2622" w:type="dxa"/>
            <w:vAlign w:val="center"/>
          </w:tcPr>
          <w:p w:rsidR="00931E9B" w:rsidRPr="00FB678F" w:rsidRDefault="00931E9B" w:rsidP="00FB678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B678F">
              <w:rPr>
                <w:rFonts w:ascii="Arial" w:hAnsi="Arial" w:cs="Arial"/>
              </w:rPr>
              <w:t>Intrasectorial (IAS)</w:t>
            </w:r>
          </w:p>
        </w:tc>
        <w:tc>
          <w:tcPr>
            <w:tcW w:w="1134" w:type="dxa"/>
            <w:vAlign w:val="center"/>
          </w:tcPr>
          <w:p w:rsidR="00931E9B" w:rsidRPr="00FB678F" w:rsidRDefault="00931E9B" w:rsidP="00FB678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B678F">
              <w:rPr>
                <w:rFonts w:ascii="Arial" w:hAnsi="Arial" w:cs="Arial"/>
              </w:rPr>
              <w:t>3</w:t>
            </w:r>
          </w:p>
        </w:tc>
      </w:tr>
      <w:tr w:rsidR="00931E9B" w:rsidRPr="00FB678F" w:rsidTr="00C35368">
        <w:trPr>
          <w:jc w:val="center"/>
        </w:trPr>
        <w:tc>
          <w:tcPr>
            <w:cnfStyle w:val="001000000000" w:firstRow="0" w:lastRow="0" w:firstColumn="1" w:lastColumn="0" w:oddVBand="0" w:evenVBand="0" w:oddHBand="0" w:evenHBand="0" w:firstRowFirstColumn="0" w:firstRowLastColumn="0" w:lastRowFirstColumn="0" w:lastRowLastColumn="0"/>
            <w:tcW w:w="284" w:type="dxa"/>
          </w:tcPr>
          <w:p w:rsidR="00931E9B" w:rsidRPr="00FB678F" w:rsidRDefault="00931E9B" w:rsidP="00FB678F">
            <w:pPr>
              <w:rPr>
                <w:rFonts w:ascii="Arial" w:hAnsi="Arial" w:cs="Arial"/>
              </w:rPr>
            </w:pPr>
            <w:r w:rsidRPr="00FB678F">
              <w:rPr>
                <w:rFonts w:ascii="Arial" w:hAnsi="Arial" w:cs="Arial"/>
              </w:rPr>
              <w:t>4</w:t>
            </w:r>
          </w:p>
        </w:tc>
        <w:tc>
          <w:tcPr>
            <w:tcW w:w="2622" w:type="dxa"/>
            <w:vAlign w:val="center"/>
          </w:tcPr>
          <w:p w:rsidR="00931E9B" w:rsidRPr="00FB678F" w:rsidRDefault="00931E9B" w:rsidP="00FB678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B678F">
              <w:rPr>
                <w:rFonts w:ascii="Arial" w:hAnsi="Arial" w:cs="Arial"/>
              </w:rPr>
              <w:t>Intersectorial (IES)</w:t>
            </w:r>
          </w:p>
        </w:tc>
        <w:tc>
          <w:tcPr>
            <w:tcW w:w="1134" w:type="dxa"/>
            <w:vAlign w:val="center"/>
          </w:tcPr>
          <w:p w:rsidR="00931E9B" w:rsidRPr="00FB678F" w:rsidRDefault="00931E9B" w:rsidP="00FB678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B678F">
              <w:rPr>
                <w:rFonts w:ascii="Arial" w:hAnsi="Arial" w:cs="Arial"/>
              </w:rPr>
              <w:t>4</w:t>
            </w:r>
          </w:p>
        </w:tc>
      </w:tr>
      <w:tr w:rsidR="00931E9B" w:rsidRPr="00FB678F" w:rsidTr="00C353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 w:type="dxa"/>
          </w:tcPr>
          <w:p w:rsidR="00931E9B" w:rsidRPr="00FB678F" w:rsidRDefault="00931E9B" w:rsidP="00FB678F">
            <w:pPr>
              <w:rPr>
                <w:rFonts w:ascii="Arial" w:hAnsi="Arial" w:cs="Arial"/>
              </w:rPr>
            </w:pPr>
            <w:r w:rsidRPr="00FB678F">
              <w:rPr>
                <w:rFonts w:ascii="Arial" w:hAnsi="Arial" w:cs="Arial"/>
              </w:rPr>
              <w:t>5</w:t>
            </w:r>
          </w:p>
        </w:tc>
        <w:tc>
          <w:tcPr>
            <w:tcW w:w="2622" w:type="dxa"/>
            <w:vAlign w:val="center"/>
          </w:tcPr>
          <w:p w:rsidR="00931E9B" w:rsidRPr="00FB678F" w:rsidRDefault="00931E9B" w:rsidP="00FB678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B678F">
              <w:rPr>
                <w:rFonts w:ascii="Arial" w:hAnsi="Arial" w:cs="Arial"/>
              </w:rPr>
              <w:t>Internacional (</w:t>
            </w:r>
            <w:r w:rsidR="007A522D" w:rsidRPr="00FB678F">
              <w:rPr>
                <w:rFonts w:ascii="Arial" w:hAnsi="Arial" w:cs="Arial"/>
              </w:rPr>
              <w:t>ITL</w:t>
            </w:r>
            <w:r w:rsidRPr="00FB678F">
              <w:rPr>
                <w:rFonts w:ascii="Arial" w:hAnsi="Arial" w:cs="Arial"/>
              </w:rPr>
              <w:t>)</w:t>
            </w:r>
          </w:p>
        </w:tc>
        <w:tc>
          <w:tcPr>
            <w:tcW w:w="1134" w:type="dxa"/>
            <w:vAlign w:val="center"/>
          </w:tcPr>
          <w:p w:rsidR="00931E9B" w:rsidRPr="00FB678F" w:rsidRDefault="00931E9B" w:rsidP="00FB678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B678F">
              <w:rPr>
                <w:rFonts w:ascii="Arial" w:hAnsi="Arial" w:cs="Arial"/>
              </w:rPr>
              <w:t>4</w:t>
            </w:r>
          </w:p>
        </w:tc>
      </w:tr>
    </w:tbl>
    <w:p w:rsidR="00C104D2" w:rsidRPr="00985F59" w:rsidRDefault="00C104D2" w:rsidP="00FB678F">
      <w:pPr>
        <w:spacing w:line="240" w:lineRule="auto"/>
        <w:jc w:val="both"/>
        <w:rPr>
          <w:rFonts w:ascii="Arial" w:hAnsi="Arial" w:cs="Arial"/>
          <w:sz w:val="24"/>
          <w:szCs w:val="24"/>
        </w:rPr>
      </w:pPr>
    </w:p>
    <w:p w:rsidR="00980CB9" w:rsidRPr="00985F59" w:rsidRDefault="00980CB9" w:rsidP="00FB678F">
      <w:pPr>
        <w:spacing w:line="240" w:lineRule="auto"/>
        <w:jc w:val="both"/>
        <w:rPr>
          <w:rFonts w:ascii="Arial" w:hAnsi="Arial" w:cs="Arial"/>
          <w:sz w:val="24"/>
          <w:szCs w:val="24"/>
        </w:rPr>
      </w:pPr>
      <w:r w:rsidRPr="00985F59">
        <w:rPr>
          <w:rFonts w:ascii="Arial" w:hAnsi="Arial" w:cs="Arial"/>
          <w:sz w:val="24"/>
          <w:szCs w:val="24"/>
        </w:rPr>
        <w:t>Los resultados obtenidos en cualquiera de las formas de colaboración que se han comentado son la materia prima de la productividad</w:t>
      </w:r>
      <w:r w:rsidR="006317F3" w:rsidRPr="00985F59">
        <w:rPr>
          <w:rFonts w:ascii="Arial" w:hAnsi="Arial" w:cs="Arial"/>
          <w:sz w:val="24"/>
          <w:szCs w:val="24"/>
        </w:rPr>
        <w:t xml:space="preserve"> bajo la perspectiva de este estudio</w:t>
      </w:r>
      <w:r w:rsidRPr="00985F59">
        <w:rPr>
          <w:rFonts w:ascii="Arial" w:hAnsi="Arial" w:cs="Arial"/>
          <w:sz w:val="24"/>
          <w:szCs w:val="24"/>
        </w:rPr>
        <w:t>, o sea, el monto del total de estos resultados contribuye significativamente al perfil de productividad de un investigador, universidad, institución, etc.</w:t>
      </w:r>
      <w:r w:rsidR="004E4E44" w:rsidRPr="00985F59">
        <w:rPr>
          <w:rFonts w:ascii="Arial" w:hAnsi="Arial" w:cs="Arial"/>
          <w:sz w:val="24"/>
          <w:szCs w:val="24"/>
        </w:rPr>
        <w:t xml:space="preserve"> De este modo, </w:t>
      </w:r>
      <w:r w:rsidR="00327C62" w:rsidRPr="00985F59">
        <w:rPr>
          <w:rFonts w:ascii="Arial" w:hAnsi="Arial" w:cs="Arial"/>
          <w:sz w:val="24"/>
          <w:szCs w:val="24"/>
        </w:rPr>
        <w:t>se entiende por producción el conteo o recuento del número de resultados atribuidos a un investigador. Mientras la productividad siempre se asocia con algún rasgo de eficiencia en el logro de esos resultados. Y en este caso, el rasgo de eficiencia que se propone utilizar es la colaboración, la cual se convierte en elemento transversal de esta medición, con basamento en el modelo de la Triple Hélice y el Triángulo de Sábato.</w:t>
      </w:r>
    </w:p>
    <w:p w:rsidR="0049453F" w:rsidRPr="004B4771" w:rsidRDefault="0049453F" w:rsidP="00FB678F">
      <w:pPr>
        <w:spacing w:line="240" w:lineRule="auto"/>
        <w:jc w:val="both"/>
        <w:rPr>
          <w:rFonts w:ascii="Arial" w:hAnsi="Arial" w:cs="Arial"/>
          <w:b/>
          <w:i/>
          <w:sz w:val="24"/>
          <w:szCs w:val="24"/>
        </w:rPr>
      </w:pPr>
      <w:r w:rsidRPr="004B4771">
        <w:rPr>
          <w:rFonts w:ascii="Arial" w:hAnsi="Arial" w:cs="Arial"/>
          <w:b/>
          <w:i/>
          <w:sz w:val="24"/>
          <w:szCs w:val="24"/>
        </w:rPr>
        <w:t>Matriz de relación de la productividad</w:t>
      </w:r>
    </w:p>
    <w:p w:rsidR="002F18FF" w:rsidRPr="00985F59" w:rsidRDefault="00960586" w:rsidP="00FB678F">
      <w:pPr>
        <w:spacing w:line="240" w:lineRule="auto"/>
        <w:jc w:val="both"/>
        <w:rPr>
          <w:rFonts w:ascii="Arial" w:hAnsi="Arial" w:cs="Arial"/>
          <w:sz w:val="24"/>
          <w:szCs w:val="24"/>
        </w:rPr>
      </w:pPr>
      <w:r w:rsidRPr="00985F59">
        <w:rPr>
          <w:rFonts w:ascii="Arial" w:hAnsi="Arial" w:cs="Arial"/>
          <w:sz w:val="24"/>
          <w:szCs w:val="24"/>
        </w:rPr>
        <w:t xml:space="preserve">En </w:t>
      </w:r>
      <w:r w:rsidR="002F18FF" w:rsidRPr="00985F59">
        <w:rPr>
          <w:rFonts w:ascii="Arial" w:hAnsi="Arial" w:cs="Arial"/>
          <w:sz w:val="24"/>
          <w:szCs w:val="24"/>
        </w:rPr>
        <w:t xml:space="preserve">la matriz </w:t>
      </w:r>
      <w:r w:rsidRPr="00985F59">
        <w:rPr>
          <w:rFonts w:ascii="Arial" w:hAnsi="Arial" w:cs="Arial"/>
          <w:sz w:val="24"/>
          <w:szCs w:val="24"/>
        </w:rPr>
        <w:t>se presentan las</w:t>
      </w:r>
      <w:r w:rsidR="002F18FF" w:rsidRPr="00985F59">
        <w:rPr>
          <w:rFonts w:ascii="Arial" w:hAnsi="Arial" w:cs="Arial"/>
          <w:sz w:val="24"/>
          <w:szCs w:val="24"/>
        </w:rPr>
        <w:t xml:space="preserve"> </w:t>
      </w:r>
      <w:r w:rsidRPr="00985F59">
        <w:rPr>
          <w:rFonts w:ascii="Arial" w:hAnsi="Arial" w:cs="Arial"/>
          <w:sz w:val="24"/>
          <w:szCs w:val="24"/>
        </w:rPr>
        <w:t>tres variables definidas</w:t>
      </w:r>
      <w:r w:rsidR="002F18FF" w:rsidRPr="00985F59">
        <w:rPr>
          <w:rFonts w:ascii="Arial" w:hAnsi="Arial" w:cs="Arial"/>
          <w:sz w:val="24"/>
          <w:szCs w:val="24"/>
        </w:rPr>
        <w:t xml:space="preserve"> que engloban todos los procesos que desarrolla </w:t>
      </w:r>
      <w:r w:rsidRPr="00985F59">
        <w:rPr>
          <w:rFonts w:ascii="Arial" w:hAnsi="Arial" w:cs="Arial"/>
          <w:sz w:val="24"/>
          <w:szCs w:val="24"/>
        </w:rPr>
        <w:t>la</w:t>
      </w:r>
      <w:r w:rsidR="002F18FF" w:rsidRPr="00985F59">
        <w:rPr>
          <w:rFonts w:ascii="Arial" w:hAnsi="Arial" w:cs="Arial"/>
          <w:sz w:val="24"/>
          <w:szCs w:val="24"/>
        </w:rPr>
        <w:t xml:space="preserve"> universidad</w:t>
      </w:r>
      <w:r w:rsidRPr="00985F59">
        <w:rPr>
          <w:rFonts w:ascii="Arial" w:hAnsi="Arial" w:cs="Arial"/>
          <w:sz w:val="24"/>
          <w:szCs w:val="24"/>
        </w:rPr>
        <w:t xml:space="preserve"> caso de estudio</w:t>
      </w:r>
      <w:r w:rsidR="002F18FF" w:rsidRPr="00985F59">
        <w:rPr>
          <w:rFonts w:ascii="Arial" w:hAnsi="Arial" w:cs="Arial"/>
          <w:sz w:val="24"/>
          <w:szCs w:val="24"/>
        </w:rPr>
        <w:t xml:space="preserve">, evidenciando su multidimensionalidad, con el objetivo de su </w:t>
      </w:r>
      <w:r w:rsidRPr="00985F59">
        <w:rPr>
          <w:rFonts w:ascii="Arial" w:hAnsi="Arial" w:cs="Arial"/>
          <w:sz w:val="24"/>
          <w:szCs w:val="24"/>
        </w:rPr>
        <w:t>análisis</w:t>
      </w:r>
      <w:r w:rsidR="002F18FF" w:rsidRPr="00985F59">
        <w:rPr>
          <w:rFonts w:ascii="Arial" w:hAnsi="Arial" w:cs="Arial"/>
          <w:sz w:val="24"/>
          <w:szCs w:val="24"/>
        </w:rPr>
        <w:t xml:space="preserve"> desde una amplia perspectiva</w:t>
      </w:r>
      <w:r w:rsidRPr="00985F59">
        <w:rPr>
          <w:rFonts w:ascii="Arial" w:hAnsi="Arial" w:cs="Arial"/>
          <w:sz w:val="24"/>
          <w:szCs w:val="24"/>
        </w:rPr>
        <w:t>,</w:t>
      </w:r>
      <w:r w:rsidR="002F18FF" w:rsidRPr="00985F59">
        <w:rPr>
          <w:rFonts w:ascii="Arial" w:hAnsi="Arial" w:cs="Arial"/>
          <w:sz w:val="24"/>
          <w:szCs w:val="24"/>
        </w:rPr>
        <w:t xml:space="preserve"> integradora además</w:t>
      </w:r>
      <w:r w:rsidRPr="00985F59">
        <w:rPr>
          <w:rFonts w:ascii="Arial" w:hAnsi="Arial" w:cs="Arial"/>
          <w:sz w:val="24"/>
          <w:szCs w:val="24"/>
        </w:rPr>
        <w:t>,</w:t>
      </w:r>
      <w:r w:rsidR="002F18FF" w:rsidRPr="00985F59">
        <w:rPr>
          <w:rFonts w:ascii="Arial" w:hAnsi="Arial" w:cs="Arial"/>
          <w:sz w:val="24"/>
          <w:szCs w:val="24"/>
        </w:rPr>
        <w:t xml:space="preserve"> de sus procesos sustantivos: (Variable I: Productos resultado de actividades de generación de nuevo conocimiento; Variable II: Productos resultado de actividades de desarrollo tecnológico e innovación, y apropiación social del conocimiento; Variable III: Productos de actividades relacionadas con la formación de recursos humanos).</w:t>
      </w:r>
    </w:p>
    <w:p w:rsidR="001E7978" w:rsidRDefault="00144980" w:rsidP="00FB678F">
      <w:pPr>
        <w:spacing w:line="240" w:lineRule="auto"/>
        <w:jc w:val="both"/>
        <w:rPr>
          <w:rFonts w:ascii="Arial" w:hAnsi="Arial" w:cs="Arial"/>
          <w:sz w:val="24"/>
          <w:szCs w:val="24"/>
        </w:rPr>
      </w:pPr>
      <w:r w:rsidRPr="00985F59">
        <w:rPr>
          <w:rFonts w:ascii="Arial" w:hAnsi="Arial" w:cs="Arial"/>
          <w:sz w:val="24"/>
          <w:szCs w:val="24"/>
        </w:rPr>
        <w:t>S</w:t>
      </w:r>
      <w:r w:rsidR="002F18FF" w:rsidRPr="00985F59">
        <w:rPr>
          <w:rFonts w:ascii="Arial" w:hAnsi="Arial" w:cs="Arial"/>
          <w:sz w:val="24"/>
          <w:szCs w:val="24"/>
        </w:rPr>
        <w:t>e propone para el cálculo de los indicadores de producción una ponderación de acuerdo con las exigencias de la Dirección de Ciencia y Técnica del M</w:t>
      </w:r>
      <w:r w:rsidRPr="00985F59">
        <w:rPr>
          <w:rFonts w:ascii="Arial" w:hAnsi="Arial" w:cs="Arial"/>
          <w:sz w:val="24"/>
          <w:szCs w:val="24"/>
        </w:rPr>
        <w:t>ES</w:t>
      </w:r>
      <w:r w:rsidR="002F18FF" w:rsidRPr="00985F59">
        <w:rPr>
          <w:rFonts w:ascii="Arial" w:hAnsi="Arial" w:cs="Arial"/>
          <w:sz w:val="24"/>
          <w:szCs w:val="24"/>
        </w:rPr>
        <w:t xml:space="preserve"> y la forma en que calculan los rankings entre universidades</w:t>
      </w:r>
      <w:r w:rsidRPr="00985F59">
        <w:rPr>
          <w:rFonts w:ascii="Arial" w:hAnsi="Arial" w:cs="Arial"/>
          <w:sz w:val="24"/>
          <w:szCs w:val="24"/>
        </w:rPr>
        <w:t xml:space="preserve"> del país</w:t>
      </w:r>
      <w:r w:rsidR="002F18FF" w:rsidRPr="00985F59">
        <w:rPr>
          <w:rFonts w:ascii="Arial" w:hAnsi="Arial" w:cs="Arial"/>
          <w:sz w:val="24"/>
          <w:szCs w:val="24"/>
        </w:rPr>
        <w:t xml:space="preserve">. </w:t>
      </w:r>
      <w:r w:rsidRPr="00985F59">
        <w:rPr>
          <w:rFonts w:ascii="Arial" w:hAnsi="Arial" w:cs="Arial"/>
          <w:sz w:val="24"/>
          <w:szCs w:val="24"/>
        </w:rPr>
        <w:t>Es decir</w:t>
      </w:r>
      <w:r w:rsidR="002F18FF" w:rsidRPr="00985F59">
        <w:rPr>
          <w:rFonts w:ascii="Arial" w:hAnsi="Arial" w:cs="Arial"/>
          <w:sz w:val="24"/>
          <w:szCs w:val="24"/>
        </w:rPr>
        <w:t xml:space="preserve">, se toma como referente el peso que el MES </w:t>
      </w:r>
      <w:r w:rsidRPr="00985F59">
        <w:rPr>
          <w:rFonts w:ascii="Arial" w:hAnsi="Arial" w:cs="Arial"/>
          <w:sz w:val="24"/>
          <w:szCs w:val="24"/>
        </w:rPr>
        <w:t>ha definido para cada indicador; p</w:t>
      </w:r>
      <w:r w:rsidR="002F18FF" w:rsidRPr="00985F59">
        <w:rPr>
          <w:rFonts w:ascii="Arial" w:hAnsi="Arial" w:cs="Arial"/>
          <w:sz w:val="24"/>
          <w:szCs w:val="24"/>
        </w:rPr>
        <w:t>or lo que cada dimensión o indicador en función de los resultados o productos que contenga obtendrá una puntuación base</w:t>
      </w:r>
      <w:r w:rsidRPr="00985F59">
        <w:rPr>
          <w:rFonts w:ascii="Arial" w:hAnsi="Arial" w:cs="Arial"/>
          <w:sz w:val="24"/>
          <w:szCs w:val="24"/>
        </w:rPr>
        <w:t>,</w:t>
      </w:r>
      <w:r w:rsidR="002F18FF" w:rsidRPr="00985F59">
        <w:rPr>
          <w:rFonts w:ascii="Arial" w:hAnsi="Arial" w:cs="Arial"/>
          <w:sz w:val="24"/>
          <w:szCs w:val="24"/>
        </w:rPr>
        <w:t xml:space="preserve"> de acuerdo con el umbral o el peso definido para cada indicador. </w:t>
      </w:r>
      <w:r w:rsidRPr="00985F59">
        <w:rPr>
          <w:rFonts w:ascii="Arial" w:hAnsi="Arial" w:cs="Arial"/>
          <w:sz w:val="24"/>
          <w:szCs w:val="24"/>
        </w:rPr>
        <w:t>El</w:t>
      </w:r>
      <w:r w:rsidR="002F18FF" w:rsidRPr="00985F59">
        <w:rPr>
          <w:rFonts w:ascii="Arial" w:hAnsi="Arial" w:cs="Arial"/>
          <w:sz w:val="24"/>
          <w:szCs w:val="24"/>
        </w:rPr>
        <w:t xml:space="preserve"> número resultante aumentará sus puntajes de acuerdo con el requerimiento de calidad adicional que cumpla, en este caso, si </w:t>
      </w:r>
      <w:r w:rsidRPr="00985F59">
        <w:rPr>
          <w:rFonts w:ascii="Arial" w:hAnsi="Arial" w:cs="Arial"/>
          <w:sz w:val="24"/>
          <w:szCs w:val="24"/>
        </w:rPr>
        <w:t xml:space="preserve">se trata de un </w:t>
      </w:r>
      <w:r w:rsidR="002F18FF" w:rsidRPr="00985F59">
        <w:rPr>
          <w:rFonts w:ascii="Arial" w:hAnsi="Arial" w:cs="Arial"/>
          <w:sz w:val="24"/>
          <w:szCs w:val="24"/>
        </w:rPr>
        <w:t xml:space="preserve">resultado </w:t>
      </w:r>
      <w:r w:rsidRPr="00985F59">
        <w:rPr>
          <w:rFonts w:ascii="Arial" w:hAnsi="Arial" w:cs="Arial"/>
          <w:sz w:val="24"/>
          <w:szCs w:val="24"/>
        </w:rPr>
        <w:t xml:space="preserve">que haya sido </w:t>
      </w:r>
      <w:r w:rsidR="002F18FF" w:rsidRPr="00985F59">
        <w:rPr>
          <w:rFonts w:ascii="Arial" w:hAnsi="Arial" w:cs="Arial"/>
          <w:sz w:val="24"/>
          <w:szCs w:val="24"/>
        </w:rPr>
        <w:t>logrado o no</w:t>
      </w:r>
      <w:r w:rsidRPr="00985F59">
        <w:rPr>
          <w:rFonts w:ascii="Arial" w:hAnsi="Arial" w:cs="Arial"/>
          <w:sz w:val="24"/>
          <w:szCs w:val="24"/>
        </w:rPr>
        <w:t>,</w:t>
      </w:r>
      <w:r w:rsidR="002F18FF" w:rsidRPr="00985F59">
        <w:rPr>
          <w:rFonts w:ascii="Arial" w:hAnsi="Arial" w:cs="Arial"/>
          <w:sz w:val="24"/>
          <w:szCs w:val="24"/>
        </w:rPr>
        <w:t xml:space="preserve"> mediante algún tipo de colaboración</w:t>
      </w:r>
      <w:r w:rsidR="002705E4" w:rsidRPr="00985F59">
        <w:rPr>
          <w:rFonts w:ascii="Arial" w:hAnsi="Arial" w:cs="Arial"/>
          <w:sz w:val="24"/>
          <w:szCs w:val="24"/>
        </w:rPr>
        <w:t xml:space="preserve"> (Tabla 2)</w:t>
      </w:r>
      <w:r w:rsidR="002F18FF" w:rsidRPr="00985F59">
        <w:rPr>
          <w:rFonts w:ascii="Arial" w:hAnsi="Arial" w:cs="Arial"/>
          <w:sz w:val="24"/>
          <w:szCs w:val="24"/>
        </w:rPr>
        <w:t>.</w:t>
      </w:r>
    </w:p>
    <w:p w:rsidR="005F6A15" w:rsidRPr="002F18FF" w:rsidRDefault="005F6A15" w:rsidP="00C104D2">
      <w:pPr>
        <w:jc w:val="center"/>
        <w:rPr>
          <w:rFonts w:ascii="Times New Roman" w:hAnsi="Times New Roman" w:cs="Times New Roman"/>
          <w:sz w:val="24"/>
          <w:szCs w:val="24"/>
        </w:rPr>
      </w:pPr>
      <w:r>
        <w:t xml:space="preserve">Tabla 2. </w:t>
      </w:r>
      <w:r w:rsidRPr="00DA2A22">
        <w:t>Matriz de relación de la productividad</w:t>
      </w:r>
    </w:p>
    <w:tbl>
      <w:tblPr>
        <w:tblStyle w:val="Tablaconcuadrcula1"/>
        <w:tblW w:w="0" w:type="auto"/>
        <w:jc w:val="center"/>
        <w:tblLayout w:type="fixed"/>
        <w:tblLook w:val="04A0" w:firstRow="1" w:lastRow="0" w:firstColumn="1" w:lastColumn="0" w:noHBand="0" w:noVBand="1"/>
      </w:tblPr>
      <w:tblGrid>
        <w:gridCol w:w="955"/>
        <w:gridCol w:w="4438"/>
        <w:gridCol w:w="84"/>
        <w:gridCol w:w="767"/>
        <w:gridCol w:w="507"/>
        <w:gridCol w:w="519"/>
        <w:gridCol w:w="519"/>
        <w:gridCol w:w="519"/>
        <w:gridCol w:w="520"/>
      </w:tblGrid>
      <w:tr w:rsidR="00600647" w:rsidRPr="009462BA" w:rsidTr="00C35368">
        <w:trPr>
          <w:trHeight w:val="238"/>
          <w:jc w:val="center"/>
        </w:trPr>
        <w:tc>
          <w:tcPr>
            <w:tcW w:w="955" w:type="dxa"/>
            <w:shd w:val="clear" w:color="auto" w:fill="ED7D31"/>
            <w:vAlign w:val="center"/>
          </w:tcPr>
          <w:p w:rsidR="00600647" w:rsidRPr="00897E04" w:rsidRDefault="00600647" w:rsidP="00C35368">
            <w:pPr>
              <w:jc w:val="center"/>
              <w:rPr>
                <w:rFonts w:ascii="Calibri" w:eastAsia="Calibri" w:hAnsi="Calibri"/>
                <w:b/>
                <w:sz w:val="18"/>
                <w:szCs w:val="18"/>
              </w:rPr>
            </w:pPr>
            <w:r w:rsidRPr="00897E04">
              <w:rPr>
                <w:rFonts w:ascii="Calibri" w:eastAsia="Calibri" w:hAnsi="Calibri"/>
                <w:b/>
                <w:sz w:val="18"/>
                <w:szCs w:val="18"/>
              </w:rPr>
              <w:t>Variable</w:t>
            </w:r>
          </w:p>
        </w:tc>
        <w:tc>
          <w:tcPr>
            <w:tcW w:w="4438" w:type="dxa"/>
            <w:shd w:val="clear" w:color="auto" w:fill="5B9BD5"/>
            <w:vAlign w:val="center"/>
          </w:tcPr>
          <w:p w:rsidR="00600647" w:rsidRPr="00897E04" w:rsidRDefault="00600647" w:rsidP="00C35368">
            <w:pPr>
              <w:jc w:val="center"/>
              <w:rPr>
                <w:rFonts w:ascii="Calibri" w:eastAsia="Calibri" w:hAnsi="Calibri"/>
                <w:b/>
                <w:sz w:val="18"/>
                <w:szCs w:val="18"/>
              </w:rPr>
            </w:pPr>
            <w:r w:rsidRPr="00897E04">
              <w:rPr>
                <w:rFonts w:ascii="Calibri" w:eastAsia="Calibri" w:hAnsi="Calibri"/>
                <w:b/>
                <w:sz w:val="18"/>
                <w:szCs w:val="18"/>
              </w:rPr>
              <w:t>Dimensiones</w:t>
            </w:r>
          </w:p>
        </w:tc>
        <w:tc>
          <w:tcPr>
            <w:tcW w:w="851" w:type="dxa"/>
            <w:gridSpan w:val="2"/>
            <w:shd w:val="clear" w:color="auto" w:fill="E7E6E6"/>
            <w:vAlign w:val="center"/>
          </w:tcPr>
          <w:p w:rsidR="00600647" w:rsidRPr="00897E04" w:rsidRDefault="00600647" w:rsidP="00C35368">
            <w:pPr>
              <w:jc w:val="center"/>
              <w:rPr>
                <w:rFonts w:ascii="Calibri" w:eastAsia="Calibri" w:hAnsi="Calibri"/>
                <w:b/>
                <w:sz w:val="18"/>
                <w:szCs w:val="18"/>
              </w:rPr>
            </w:pPr>
            <w:r w:rsidRPr="00897E04">
              <w:rPr>
                <w:rFonts w:ascii="Calibri" w:eastAsia="Calibri" w:hAnsi="Calibri"/>
                <w:b/>
                <w:sz w:val="18"/>
                <w:szCs w:val="18"/>
              </w:rPr>
              <w:t>Umbral</w:t>
            </w:r>
          </w:p>
        </w:tc>
        <w:tc>
          <w:tcPr>
            <w:tcW w:w="507" w:type="dxa"/>
            <w:shd w:val="clear" w:color="auto" w:fill="E7E6E6"/>
            <w:vAlign w:val="center"/>
          </w:tcPr>
          <w:p w:rsidR="00600647" w:rsidRPr="00897E04" w:rsidRDefault="00600647" w:rsidP="00C35368">
            <w:pPr>
              <w:jc w:val="center"/>
              <w:rPr>
                <w:rFonts w:ascii="Calibri" w:eastAsia="Calibri" w:hAnsi="Calibri"/>
                <w:b/>
                <w:sz w:val="18"/>
                <w:szCs w:val="18"/>
              </w:rPr>
            </w:pPr>
            <w:r w:rsidRPr="00897E04">
              <w:rPr>
                <w:rFonts w:ascii="Calibri" w:eastAsia="Calibri" w:hAnsi="Calibri"/>
                <w:b/>
                <w:sz w:val="18"/>
                <w:szCs w:val="18"/>
              </w:rPr>
              <w:t>C</w:t>
            </w:r>
            <w:r w:rsidRPr="00897E04">
              <w:rPr>
                <w:rFonts w:ascii="Calibri" w:eastAsia="Calibri" w:hAnsi="Calibri"/>
                <w:b/>
                <w:sz w:val="18"/>
                <w:szCs w:val="18"/>
                <w:vertAlign w:val="subscript"/>
              </w:rPr>
              <w:t>IAI</w:t>
            </w:r>
          </w:p>
        </w:tc>
        <w:tc>
          <w:tcPr>
            <w:tcW w:w="519" w:type="dxa"/>
            <w:shd w:val="clear" w:color="auto" w:fill="E7E6E6"/>
            <w:vAlign w:val="center"/>
          </w:tcPr>
          <w:p w:rsidR="00600647" w:rsidRPr="00897E04" w:rsidRDefault="00600647" w:rsidP="00C35368">
            <w:pPr>
              <w:jc w:val="center"/>
              <w:rPr>
                <w:rFonts w:ascii="Calibri" w:eastAsia="Calibri" w:hAnsi="Calibri"/>
                <w:b/>
                <w:sz w:val="18"/>
                <w:szCs w:val="18"/>
              </w:rPr>
            </w:pPr>
            <w:r w:rsidRPr="00897E04">
              <w:rPr>
                <w:rFonts w:ascii="Calibri" w:eastAsia="Calibri" w:hAnsi="Calibri"/>
                <w:b/>
                <w:sz w:val="18"/>
                <w:szCs w:val="18"/>
              </w:rPr>
              <w:t>C</w:t>
            </w:r>
            <w:r w:rsidRPr="00897E04">
              <w:rPr>
                <w:rFonts w:ascii="Calibri" w:eastAsia="Calibri" w:hAnsi="Calibri"/>
                <w:b/>
                <w:sz w:val="18"/>
                <w:szCs w:val="18"/>
                <w:vertAlign w:val="subscript"/>
              </w:rPr>
              <w:t>IEI</w:t>
            </w:r>
          </w:p>
        </w:tc>
        <w:tc>
          <w:tcPr>
            <w:tcW w:w="519" w:type="dxa"/>
            <w:shd w:val="clear" w:color="auto" w:fill="E7E6E6"/>
            <w:vAlign w:val="center"/>
          </w:tcPr>
          <w:p w:rsidR="00600647" w:rsidRPr="00897E04" w:rsidRDefault="00600647" w:rsidP="00C35368">
            <w:pPr>
              <w:jc w:val="center"/>
              <w:rPr>
                <w:rFonts w:ascii="Calibri" w:eastAsia="Calibri" w:hAnsi="Calibri"/>
                <w:b/>
                <w:sz w:val="18"/>
                <w:szCs w:val="18"/>
              </w:rPr>
            </w:pPr>
            <w:r w:rsidRPr="00897E04">
              <w:rPr>
                <w:rFonts w:ascii="Calibri" w:eastAsia="Calibri" w:hAnsi="Calibri"/>
                <w:b/>
                <w:sz w:val="18"/>
                <w:szCs w:val="18"/>
              </w:rPr>
              <w:t>C</w:t>
            </w:r>
            <w:r w:rsidRPr="00897E04">
              <w:rPr>
                <w:rFonts w:ascii="Calibri" w:eastAsia="Calibri" w:hAnsi="Calibri"/>
                <w:b/>
                <w:sz w:val="18"/>
                <w:szCs w:val="18"/>
                <w:vertAlign w:val="subscript"/>
              </w:rPr>
              <w:t>IAS</w:t>
            </w:r>
          </w:p>
        </w:tc>
        <w:tc>
          <w:tcPr>
            <w:tcW w:w="519" w:type="dxa"/>
            <w:shd w:val="clear" w:color="auto" w:fill="E7E6E6"/>
            <w:vAlign w:val="center"/>
          </w:tcPr>
          <w:p w:rsidR="00600647" w:rsidRPr="00897E04" w:rsidRDefault="00600647" w:rsidP="00C35368">
            <w:pPr>
              <w:jc w:val="center"/>
              <w:rPr>
                <w:rFonts w:ascii="Calibri" w:eastAsia="Calibri" w:hAnsi="Calibri"/>
                <w:b/>
                <w:sz w:val="18"/>
                <w:szCs w:val="18"/>
              </w:rPr>
            </w:pPr>
            <w:r w:rsidRPr="00897E04">
              <w:rPr>
                <w:rFonts w:ascii="Calibri" w:eastAsia="Calibri" w:hAnsi="Calibri"/>
                <w:b/>
                <w:sz w:val="18"/>
                <w:szCs w:val="18"/>
              </w:rPr>
              <w:t>C</w:t>
            </w:r>
            <w:r w:rsidRPr="00897E04">
              <w:rPr>
                <w:rFonts w:ascii="Calibri" w:eastAsia="Calibri" w:hAnsi="Calibri"/>
                <w:b/>
                <w:sz w:val="18"/>
                <w:szCs w:val="18"/>
                <w:vertAlign w:val="subscript"/>
              </w:rPr>
              <w:t>IES</w:t>
            </w:r>
          </w:p>
        </w:tc>
        <w:tc>
          <w:tcPr>
            <w:tcW w:w="520" w:type="dxa"/>
            <w:shd w:val="clear" w:color="auto" w:fill="E7E6E6"/>
            <w:vAlign w:val="center"/>
          </w:tcPr>
          <w:p w:rsidR="00600647" w:rsidRPr="00897E04" w:rsidRDefault="00600647" w:rsidP="00C35368">
            <w:pPr>
              <w:jc w:val="center"/>
              <w:rPr>
                <w:rFonts w:ascii="Calibri" w:eastAsia="Calibri" w:hAnsi="Calibri"/>
                <w:b/>
                <w:sz w:val="18"/>
                <w:szCs w:val="18"/>
              </w:rPr>
            </w:pPr>
            <w:r w:rsidRPr="00897E04">
              <w:rPr>
                <w:rFonts w:ascii="Calibri" w:eastAsia="Calibri" w:hAnsi="Calibri"/>
                <w:b/>
                <w:sz w:val="18"/>
                <w:szCs w:val="18"/>
              </w:rPr>
              <w:t>C</w:t>
            </w:r>
            <w:r w:rsidRPr="00897E04">
              <w:rPr>
                <w:rFonts w:ascii="Calibri" w:eastAsia="Calibri" w:hAnsi="Calibri"/>
                <w:b/>
                <w:sz w:val="18"/>
                <w:szCs w:val="18"/>
                <w:vertAlign w:val="subscript"/>
              </w:rPr>
              <w:t>ITL</w:t>
            </w:r>
          </w:p>
        </w:tc>
      </w:tr>
      <w:tr w:rsidR="00600647" w:rsidRPr="009462BA" w:rsidTr="00C35368">
        <w:trPr>
          <w:trHeight w:val="238"/>
          <w:jc w:val="center"/>
        </w:trPr>
        <w:tc>
          <w:tcPr>
            <w:tcW w:w="955" w:type="dxa"/>
            <w:vMerge w:val="restart"/>
            <w:shd w:val="clear" w:color="auto" w:fill="FBE4D5"/>
            <w:textDirection w:val="btLr"/>
            <w:vAlign w:val="center"/>
          </w:tcPr>
          <w:p w:rsidR="00600647" w:rsidRPr="009462BA" w:rsidRDefault="00600647" w:rsidP="00C35368">
            <w:pPr>
              <w:ind w:left="113" w:right="113"/>
              <w:jc w:val="center"/>
              <w:rPr>
                <w:rFonts w:ascii="Calibri" w:eastAsia="Calibri" w:hAnsi="Calibri"/>
                <w:sz w:val="20"/>
                <w:szCs w:val="20"/>
              </w:rPr>
            </w:pPr>
            <w:r w:rsidRPr="009462BA">
              <w:rPr>
                <w:rFonts w:ascii="Calibri" w:eastAsia="Calibri" w:hAnsi="Calibri"/>
                <w:b/>
                <w:sz w:val="20"/>
                <w:szCs w:val="20"/>
              </w:rPr>
              <w:lastRenderedPageBreak/>
              <w:t>PRODUCTOS RESULTADO DE ACTIVIDADES DE GENERACIÓN DE NUEVO CONOCIMIENTO</w:t>
            </w:r>
          </w:p>
        </w:tc>
        <w:tc>
          <w:tcPr>
            <w:tcW w:w="7873" w:type="dxa"/>
            <w:gridSpan w:val="8"/>
            <w:shd w:val="clear" w:color="auto" w:fill="FFF2CC"/>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b/>
                <w:sz w:val="20"/>
                <w:szCs w:val="20"/>
              </w:rPr>
              <w:t>Artículos de investigación</w:t>
            </w:r>
          </w:p>
        </w:tc>
      </w:tr>
      <w:tr w:rsidR="00600647" w:rsidRPr="009462BA" w:rsidTr="00C35368">
        <w:trPr>
          <w:trHeight w:val="238"/>
          <w:jc w:val="center"/>
        </w:trPr>
        <w:tc>
          <w:tcPr>
            <w:tcW w:w="955" w:type="dxa"/>
            <w:vMerge/>
            <w:shd w:val="clear" w:color="auto" w:fill="FBE4D5"/>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C35368">
            <w:pPr>
              <w:rPr>
                <w:rFonts w:ascii="Calibri" w:eastAsia="Calibri" w:hAnsi="Calibri"/>
                <w:b/>
                <w:sz w:val="20"/>
                <w:szCs w:val="20"/>
              </w:rPr>
            </w:pPr>
            <w:r w:rsidRPr="009462BA">
              <w:rPr>
                <w:rFonts w:ascii="Calibri" w:eastAsia="Calibri" w:hAnsi="Calibri"/>
                <w:sz w:val="20"/>
                <w:szCs w:val="20"/>
              </w:rPr>
              <w:t>Artículo Grupo 1</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4</w:t>
            </w:r>
          </w:p>
        </w:tc>
        <w:tc>
          <w:tcPr>
            <w:tcW w:w="507"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1</w:t>
            </w:r>
          </w:p>
        </w:tc>
        <w:tc>
          <w:tcPr>
            <w:tcW w:w="519"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2</w:t>
            </w:r>
          </w:p>
        </w:tc>
        <w:tc>
          <w:tcPr>
            <w:tcW w:w="519"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3</w:t>
            </w:r>
          </w:p>
        </w:tc>
        <w:tc>
          <w:tcPr>
            <w:tcW w:w="519"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4</w:t>
            </w:r>
          </w:p>
        </w:tc>
        <w:tc>
          <w:tcPr>
            <w:tcW w:w="520"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4</w:t>
            </w:r>
          </w:p>
        </w:tc>
      </w:tr>
      <w:tr w:rsidR="00600647" w:rsidRPr="009462BA" w:rsidTr="00C35368">
        <w:trPr>
          <w:trHeight w:val="238"/>
          <w:jc w:val="center"/>
        </w:trPr>
        <w:tc>
          <w:tcPr>
            <w:tcW w:w="955" w:type="dxa"/>
            <w:vMerge/>
            <w:shd w:val="clear" w:color="auto" w:fill="FBE4D5"/>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C35368">
            <w:pPr>
              <w:rPr>
                <w:rFonts w:ascii="Calibri" w:eastAsia="Calibri" w:hAnsi="Calibri"/>
                <w:sz w:val="20"/>
                <w:szCs w:val="20"/>
              </w:rPr>
            </w:pPr>
            <w:r w:rsidRPr="009462BA">
              <w:rPr>
                <w:rFonts w:ascii="Calibri" w:eastAsia="Calibri" w:hAnsi="Calibri"/>
                <w:sz w:val="20"/>
                <w:szCs w:val="20"/>
              </w:rPr>
              <w:t>Artículo Grupo 2</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3</w:t>
            </w:r>
          </w:p>
        </w:tc>
        <w:tc>
          <w:tcPr>
            <w:tcW w:w="507"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20" w:type="dxa"/>
            <w:vMerge/>
            <w:shd w:val="clear" w:color="auto" w:fill="E7E6E6"/>
            <w:vAlign w:val="center"/>
          </w:tcPr>
          <w:p w:rsidR="00600647" w:rsidRPr="009462BA" w:rsidRDefault="00600647" w:rsidP="00C35368">
            <w:pPr>
              <w:jc w:val="center"/>
              <w:rPr>
                <w:rFonts w:ascii="Calibri" w:eastAsia="Calibri" w:hAnsi="Calibri"/>
                <w:sz w:val="20"/>
                <w:szCs w:val="20"/>
              </w:rPr>
            </w:pPr>
          </w:p>
        </w:tc>
      </w:tr>
      <w:tr w:rsidR="00600647" w:rsidRPr="009462BA" w:rsidTr="00C35368">
        <w:trPr>
          <w:trHeight w:val="238"/>
          <w:jc w:val="center"/>
        </w:trPr>
        <w:tc>
          <w:tcPr>
            <w:tcW w:w="955" w:type="dxa"/>
            <w:vMerge/>
            <w:shd w:val="clear" w:color="auto" w:fill="FBE4D5"/>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C35368">
            <w:pPr>
              <w:rPr>
                <w:rFonts w:ascii="Calibri" w:eastAsia="Calibri" w:hAnsi="Calibri"/>
                <w:sz w:val="20"/>
                <w:szCs w:val="20"/>
              </w:rPr>
            </w:pPr>
            <w:r w:rsidRPr="009462BA">
              <w:rPr>
                <w:rFonts w:ascii="Calibri" w:eastAsia="Calibri" w:hAnsi="Calibri"/>
                <w:sz w:val="20"/>
                <w:szCs w:val="20"/>
              </w:rPr>
              <w:t>Artículo Grupo 3</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2</w:t>
            </w:r>
          </w:p>
        </w:tc>
        <w:tc>
          <w:tcPr>
            <w:tcW w:w="507"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20" w:type="dxa"/>
            <w:vMerge/>
            <w:shd w:val="clear" w:color="auto" w:fill="E7E6E6"/>
            <w:vAlign w:val="center"/>
          </w:tcPr>
          <w:p w:rsidR="00600647" w:rsidRPr="009462BA" w:rsidRDefault="00600647" w:rsidP="00C35368">
            <w:pPr>
              <w:jc w:val="center"/>
              <w:rPr>
                <w:rFonts w:ascii="Calibri" w:eastAsia="Calibri" w:hAnsi="Calibri"/>
                <w:sz w:val="20"/>
                <w:szCs w:val="20"/>
              </w:rPr>
            </w:pPr>
          </w:p>
        </w:tc>
      </w:tr>
      <w:tr w:rsidR="00600647" w:rsidRPr="009462BA" w:rsidTr="00C35368">
        <w:trPr>
          <w:trHeight w:val="238"/>
          <w:jc w:val="center"/>
        </w:trPr>
        <w:tc>
          <w:tcPr>
            <w:tcW w:w="955" w:type="dxa"/>
            <w:vMerge/>
            <w:shd w:val="clear" w:color="auto" w:fill="FBE4D5"/>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C35368">
            <w:pPr>
              <w:rPr>
                <w:rFonts w:ascii="Calibri" w:eastAsia="Calibri" w:hAnsi="Calibri"/>
                <w:sz w:val="20"/>
                <w:szCs w:val="20"/>
              </w:rPr>
            </w:pPr>
            <w:r w:rsidRPr="009462BA">
              <w:rPr>
                <w:rFonts w:ascii="Calibri" w:eastAsia="Calibri" w:hAnsi="Calibri"/>
                <w:sz w:val="20"/>
                <w:szCs w:val="20"/>
              </w:rPr>
              <w:t>Artículo Grupo 4</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2</w:t>
            </w:r>
          </w:p>
        </w:tc>
        <w:tc>
          <w:tcPr>
            <w:tcW w:w="507"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20" w:type="dxa"/>
            <w:vMerge/>
            <w:shd w:val="clear" w:color="auto" w:fill="E7E6E6"/>
            <w:vAlign w:val="center"/>
          </w:tcPr>
          <w:p w:rsidR="00600647" w:rsidRPr="009462BA" w:rsidRDefault="00600647" w:rsidP="00C35368">
            <w:pPr>
              <w:jc w:val="center"/>
              <w:rPr>
                <w:rFonts w:ascii="Calibri" w:eastAsia="Calibri" w:hAnsi="Calibri"/>
                <w:sz w:val="20"/>
                <w:szCs w:val="20"/>
              </w:rPr>
            </w:pPr>
          </w:p>
        </w:tc>
      </w:tr>
      <w:tr w:rsidR="00600647" w:rsidRPr="009462BA" w:rsidTr="00C35368">
        <w:trPr>
          <w:trHeight w:val="238"/>
          <w:jc w:val="center"/>
        </w:trPr>
        <w:tc>
          <w:tcPr>
            <w:tcW w:w="955" w:type="dxa"/>
            <w:vMerge/>
            <w:shd w:val="clear" w:color="auto" w:fill="FBE4D5"/>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C35368">
            <w:pPr>
              <w:rPr>
                <w:rFonts w:ascii="Calibri" w:eastAsia="Calibri" w:hAnsi="Calibri"/>
                <w:sz w:val="20"/>
                <w:szCs w:val="20"/>
              </w:rPr>
            </w:pPr>
            <w:r w:rsidRPr="009462BA">
              <w:rPr>
                <w:rFonts w:ascii="Calibri" w:eastAsia="Calibri" w:hAnsi="Calibri"/>
                <w:sz w:val="20"/>
                <w:szCs w:val="20"/>
              </w:rPr>
              <w:t xml:space="preserve">Libro resultado de investigación </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3</w:t>
            </w:r>
          </w:p>
        </w:tc>
        <w:tc>
          <w:tcPr>
            <w:tcW w:w="507"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20" w:type="dxa"/>
            <w:vMerge/>
            <w:shd w:val="clear" w:color="auto" w:fill="E7E6E6"/>
            <w:vAlign w:val="center"/>
          </w:tcPr>
          <w:p w:rsidR="00600647" w:rsidRPr="009462BA" w:rsidRDefault="00600647" w:rsidP="00C35368">
            <w:pPr>
              <w:jc w:val="center"/>
              <w:rPr>
                <w:rFonts w:ascii="Calibri" w:eastAsia="Calibri" w:hAnsi="Calibri"/>
                <w:sz w:val="20"/>
                <w:szCs w:val="20"/>
              </w:rPr>
            </w:pPr>
          </w:p>
        </w:tc>
      </w:tr>
      <w:tr w:rsidR="00600647" w:rsidRPr="009462BA" w:rsidTr="00C35368">
        <w:trPr>
          <w:trHeight w:val="238"/>
          <w:jc w:val="center"/>
        </w:trPr>
        <w:tc>
          <w:tcPr>
            <w:tcW w:w="955" w:type="dxa"/>
            <w:vMerge/>
            <w:shd w:val="clear" w:color="auto" w:fill="FBE4D5"/>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C35368">
            <w:pPr>
              <w:rPr>
                <w:rFonts w:ascii="Calibri" w:eastAsia="Calibri" w:hAnsi="Calibri"/>
                <w:sz w:val="20"/>
                <w:szCs w:val="20"/>
              </w:rPr>
            </w:pPr>
            <w:r w:rsidRPr="009462BA">
              <w:rPr>
                <w:rFonts w:ascii="Calibri" w:eastAsia="Calibri" w:hAnsi="Calibri"/>
                <w:sz w:val="20"/>
                <w:szCs w:val="20"/>
              </w:rPr>
              <w:t>Capítulo en libro resultado de investigación</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2</w:t>
            </w:r>
          </w:p>
        </w:tc>
        <w:tc>
          <w:tcPr>
            <w:tcW w:w="507"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20" w:type="dxa"/>
            <w:vMerge/>
            <w:shd w:val="clear" w:color="auto" w:fill="E7E6E6"/>
            <w:vAlign w:val="center"/>
          </w:tcPr>
          <w:p w:rsidR="00600647" w:rsidRPr="009462BA" w:rsidRDefault="00600647" w:rsidP="00C35368">
            <w:pPr>
              <w:jc w:val="center"/>
              <w:rPr>
                <w:rFonts w:ascii="Calibri" w:eastAsia="Calibri" w:hAnsi="Calibri"/>
                <w:sz w:val="20"/>
                <w:szCs w:val="20"/>
              </w:rPr>
            </w:pPr>
          </w:p>
        </w:tc>
      </w:tr>
      <w:tr w:rsidR="00600647" w:rsidRPr="009462BA" w:rsidTr="00C35368">
        <w:trPr>
          <w:trHeight w:val="238"/>
          <w:jc w:val="center"/>
        </w:trPr>
        <w:tc>
          <w:tcPr>
            <w:tcW w:w="955" w:type="dxa"/>
            <w:vMerge/>
            <w:shd w:val="clear" w:color="auto" w:fill="FBE4D5"/>
          </w:tcPr>
          <w:p w:rsidR="00600647" w:rsidRPr="009462BA" w:rsidRDefault="00600647" w:rsidP="00C35368">
            <w:pPr>
              <w:rPr>
                <w:rFonts w:ascii="Calibri" w:eastAsia="Calibri" w:hAnsi="Calibri"/>
                <w:sz w:val="20"/>
                <w:szCs w:val="20"/>
              </w:rPr>
            </w:pPr>
          </w:p>
        </w:tc>
        <w:tc>
          <w:tcPr>
            <w:tcW w:w="7873" w:type="dxa"/>
            <w:gridSpan w:val="8"/>
            <w:shd w:val="clear" w:color="auto" w:fill="FFF2CC"/>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b/>
                <w:sz w:val="20"/>
                <w:szCs w:val="20"/>
              </w:rPr>
              <w:t>Productos tecnológicos</w:t>
            </w:r>
          </w:p>
        </w:tc>
      </w:tr>
      <w:tr w:rsidR="00600647" w:rsidRPr="009462BA" w:rsidTr="00C35368">
        <w:trPr>
          <w:trHeight w:val="238"/>
          <w:jc w:val="center"/>
        </w:trPr>
        <w:tc>
          <w:tcPr>
            <w:tcW w:w="955" w:type="dxa"/>
            <w:vMerge/>
            <w:shd w:val="clear" w:color="auto" w:fill="FBE4D5"/>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C35368">
            <w:pPr>
              <w:rPr>
                <w:rFonts w:ascii="Calibri" w:eastAsia="Calibri" w:hAnsi="Calibri"/>
                <w:sz w:val="20"/>
                <w:szCs w:val="20"/>
              </w:rPr>
            </w:pPr>
            <w:r w:rsidRPr="009462BA">
              <w:rPr>
                <w:rFonts w:ascii="Calibri" w:eastAsia="Calibri" w:hAnsi="Calibri"/>
                <w:sz w:val="20"/>
                <w:szCs w:val="20"/>
              </w:rPr>
              <w:t>Patente de invención</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5</w:t>
            </w:r>
          </w:p>
        </w:tc>
        <w:tc>
          <w:tcPr>
            <w:tcW w:w="507"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1</w:t>
            </w:r>
          </w:p>
        </w:tc>
        <w:tc>
          <w:tcPr>
            <w:tcW w:w="519"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2</w:t>
            </w:r>
          </w:p>
        </w:tc>
        <w:tc>
          <w:tcPr>
            <w:tcW w:w="519"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3</w:t>
            </w:r>
          </w:p>
        </w:tc>
        <w:tc>
          <w:tcPr>
            <w:tcW w:w="519"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4</w:t>
            </w:r>
          </w:p>
        </w:tc>
        <w:tc>
          <w:tcPr>
            <w:tcW w:w="520"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4</w:t>
            </w:r>
          </w:p>
        </w:tc>
      </w:tr>
      <w:tr w:rsidR="00600647" w:rsidRPr="009462BA" w:rsidTr="00C35368">
        <w:trPr>
          <w:trHeight w:val="238"/>
          <w:jc w:val="center"/>
        </w:trPr>
        <w:tc>
          <w:tcPr>
            <w:tcW w:w="955" w:type="dxa"/>
            <w:vMerge/>
            <w:shd w:val="clear" w:color="auto" w:fill="FBE4D5"/>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C35368">
            <w:pPr>
              <w:rPr>
                <w:rFonts w:ascii="Calibri" w:eastAsia="Calibri" w:hAnsi="Calibri"/>
                <w:sz w:val="20"/>
                <w:szCs w:val="20"/>
              </w:rPr>
            </w:pPr>
            <w:r w:rsidRPr="009462BA">
              <w:rPr>
                <w:rFonts w:ascii="Calibri" w:eastAsia="Calibri" w:hAnsi="Calibri"/>
                <w:sz w:val="20"/>
                <w:szCs w:val="20"/>
              </w:rPr>
              <w:t>Solicitud de patente de invención</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4</w:t>
            </w:r>
          </w:p>
        </w:tc>
        <w:tc>
          <w:tcPr>
            <w:tcW w:w="507"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20" w:type="dxa"/>
            <w:vMerge/>
            <w:shd w:val="clear" w:color="auto" w:fill="E7E6E6"/>
            <w:vAlign w:val="center"/>
          </w:tcPr>
          <w:p w:rsidR="00600647" w:rsidRPr="009462BA" w:rsidRDefault="00600647" w:rsidP="00C35368">
            <w:pPr>
              <w:jc w:val="center"/>
              <w:rPr>
                <w:rFonts w:ascii="Calibri" w:eastAsia="Calibri" w:hAnsi="Calibri"/>
                <w:sz w:val="20"/>
                <w:szCs w:val="20"/>
              </w:rPr>
            </w:pPr>
          </w:p>
        </w:tc>
      </w:tr>
      <w:tr w:rsidR="00600647" w:rsidRPr="009462BA" w:rsidTr="00C35368">
        <w:trPr>
          <w:trHeight w:val="238"/>
          <w:jc w:val="center"/>
        </w:trPr>
        <w:tc>
          <w:tcPr>
            <w:tcW w:w="955" w:type="dxa"/>
            <w:vMerge/>
            <w:shd w:val="clear" w:color="auto" w:fill="FBE4D5"/>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C35368">
            <w:pPr>
              <w:rPr>
                <w:rFonts w:ascii="Calibri" w:eastAsia="Calibri" w:hAnsi="Calibri"/>
                <w:sz w:val="20"/>
                <w:szCs w:val="20"/>
              </w:rPr>
            </w:pPr>
            <w:r w:rsidRPr="009462BA">
              <w:rPr>
                <w:rFonts w:ascii="Calibri" w:eastAsia="Calibri" w:hAnsi="Calibri"/>
                <w:sz w:val="20"/>
                <w:szCs w:val="20"/>
              </w:rPr>
              <w:t>Patente de modelo de utilidad</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3</w:t>
            </w:r>
          </w:p>
        </w:tc>
        <w:tc>
          <w:tcPr>
            <w:tcW w:w="507"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20" w:type="dxa"/>
            <w:vMerge/>
            <w:shd w:val="clear" w:color="auto" w:fill="E7E6E6"/>
            <w:vAlign w:val="center"/>
          </w:tcPr>
          <w:p w:rsidR="00600647" w:rsidRPr="009462BA" w:rsidRDefault="00600647" w:rsidP="00C35368">
            <w:pPr>
              <w:jc w:val="center"/>
              <w:rPr>
                <w:rFonts w:ascii="Calibri" w:eastAsia="Calibri" w:hAnsi="Calibri"/>
                <w:sz w:val="20"/>
                <w:szCs w:val="20"/>
              </w:rPr>
            </w:pPr>
          </w:p>
        </w:tc>
      </w:tr>
      <w:tr w:rsidR="00600647" w:rsidRPr="00A81419" w:rsidTr="00C35368">
        <w:trPr>
          <w:trHeight w:val="238"/>
          <w:jc w:val="center"/>
        </w:trPr>
        <w:tc>
          <w:tcPr>
            <w:tcW w:w="955" w:type="dxa"/>
            <w:vMerge/>
            <w:shd w:val="clear" w:color="auto" w:fill="FBE4D5"/>
          </w:tcPr>
          <w:p w:rsidR="00600647" w:rsidRPr="009462BA" w:rsidRDefault="00600647" w:rsidP="00C35368">
            <w:pPr>
              <w:rPr>
                <w:rFonts w:ascii="Calibri" w:eastAsia="Calibri" w:hAnsi="Calibri"/>
                <w:sz w:val="20"/>
                <w:szCs w:val="20"/>
              </w:rPr>
            </w:pPr>
          </w:p>
        </w:tc>
        <w:tc>
          <w:tcPr>
            <w:tcW w:w="7873" w:type="dxa"/>
            <w:gridSpan w:val="8"/>
            <w:shd w:val="clear" w:color="auto" w:fill="FFF2CC"/>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b/>
                <w:sz w:val="20"/>
                <w:szCs w:val="20"/>
              </w:rPr>
              <w:t>Regulaciones, normas, reglamentos o legislaciones</w:t>
            </w:r>
          </w:p>
        </w:tc>
      </w:tr>
      <w:tr w:rsidR="00600647" w:rsidRPr="009462BA" w:rsidTr="001E7978">
        <w:trPr>
          <w:trHeight w:val="326"/>
          <w:jc w:val="center"/>
        </w:trPr>
        <w:tc>
          <w:tcPr>
            <w:tcW w:w="955" w:type="dxa"/>
            <w:vMerge/>
            <w:shd w:val="clear" w:color="auto" w:fill="FBE4D5"/>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C35368">
            <w:pPr>
              <w:rPr>
                <w:rFonts w:ascii="Calibri" w:eastAsia="Calibri" w:hAnsi="Calibri"/>
                <w:sz w:val="20"/>
                <w:szCs w:val="20"/>
              </w:rPr>
            </w:pPr>
            <w:r w:rsidRPr="009462BA">
              <w:rPr>
                <w:rFonts w:ascii="Calibri" w:eastAsia="Calibri" w:hAnsi="Calibri"/>
                <w:sz w:val="20"/>
                <w:szCs w:val="20"/>
              </w:rPr>
              <w:t xml:space="preserve">Norma técnica </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1</w:t>
            </w:r>
          </w:p>
        </w:tc>
        <w:tc>
          <w:tcPr>
            <w:tcW w:w="507"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1</w:t>
            </w:r>
          </w:p>
        </w:tc>
        <w:tc>
          <w:tcPr>
            <w:tcW w:w="519"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2</w:t>
            </w:r>
          </w:p>
        </w:tc>
        <w:tc>
          <w:tcPr>
            <w:tcW w:w="519"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3</w:t>
            </w:r>
          </w:p>
        </w:tc>
        <w:tc>
          <w:tcPr>
            <w:tcW w:w="519"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4</w:t>
            </w:r>
          </w:p>
        </w:tc>
        <w:tc>
          <w:tcPr>
            <w:tcW w:w="520"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4</w:t>
            </w:r>
          </w:p>
        </w:tc>
      </w:tr>
      <w:tr w:rsidR="00600647" w:rsidRPr="009462BA" w:rsidTr="001E7978">
        <w:trPr>
          <w:trHeight w:val="558"/>
          <w:jc w:val="center"/>
        </w:trPr>
        <w:tc>
          <w:tcPr>
            <w:tcW w:w="955" w:type="dxa"/>
            <w:vMerge/>
            <w:shd w:val="clear" w:color="auto" w:fill="FBE4D5"/>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C35368">
            <w:pPr>
              <w:rPr>
                <w:rFonts w:ascii="Calibri" w:eastAsia="Calibri" w:hAnsi="Calibri"/>
                <w:b/>
                <w:sz w:val="20"/>
                <w:szCs w:val="20"/>
              </w:rPr>
            </w:pPr>
            <w:r w:rsidRPr="009462BA">
              <w:rPr>
                <w:rFonts w:ascii="Calibri" w:eastAsia="Calibri" w:hAnsi="Calibri"/>
                <w:sz w:val="20"/>
                <w:szCs w:val="20"/>
              </w:rPr>
              <w:t>Reglamento técnico</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1</w:t>
            </w:r>
          </w:p>
        </w:tc>
        <w:tc>
          <w:tcPr>
            <w:tcW w:w="507"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20" w:type="dxa"/>
            <w:vMerge/>
            <w:shd w:val="clear" w:color="auto" w:fill="E7E6E6"/>
            <w:vAlign w:val="center"/>
          </w:tcPr>
          <w:p w:rsidR="00600647" w:rsidRPr="009462BA" w:rsidRDefault="00600647" w:rsidP="00C35368">
            <w:pPr>
              <w:jc w:val="center"/>
              <w:rPr>
                <w:rFonts w:ascii="Calibri" w:eastAsia="Calibri" w:hAnsi="Calibri"/>
                <w:sz w:val="20"/>
                <w:szCs w:val="20"/>
              </w:rPr>
            </w:pPr>
          </w:p>
        </w:tc>
      </w:tr>
      <w:tr w:rsidR="00600647" w:rsidRPr="00A81419" w:rsidTr="00C35368">
        <w:trPr>
          <w:trHeight w:val="238"/>
          <w:jc w:val="center"/>
        </w:trPr>
        <w:tc>
          <w:tcPr>
            <w:tcW w:w="955" w:type="dxa"/>
            <w:vMerge w:val="restart"/>
            <w:shd w:val="clear" w:color="auto" w:fill="DEEAF6" w:themeFill="accent1" w:themeFillTint="33"/>
            <w:textDirection w:val="btLr"/>
            <w:vAlign w:val="center"/>
          </w:tcPr>
          <w:p w:rsidR="00600647" w:rsidRPr="009462BA" w:rsidRDefault="00600647" w:rsidP="00C35368">
            <w:pPr>
              <w:ind w:left="113" w:right="113"/>
              <w:jc w:val="center"/>
              <w:rPr>
                <w:rFonts w:ascii="Calibri" w:eastAsia="Calibri" w:hAnsi="Calibri"/>
                <w:sz w:val="20"/>
                <w:szCs w:val="20"/>
              </w:rPr>
            </w:pPr>
            <w:r w:rsidRPr="009462BA">
              <w:rPr>
                <w:rFonts w:ascii="Calibri" w:eastAsia="Calibri" w:hAnsi="Calibri"/>
                <w:b/>
                <w:sz w:val="20"/>
                <w:szCs w:val="20"/>
              </w:rPr>
              <w:t>PRODUCTOS RESULTADO DE ACTIVIDADES DE DESARROLLO TECNOLÓGICO E INNOVACIÓN, Y APROPIACIÓN SOCIAL DEL CONOCIMIENTO</w:t>
            </w:r>
          </w:p>
        </w:tc>
        <w:tc>
          <w:tcPr>
            <w:tcW w:w="7873" w:type="dxa"/>
            <w:gridSpan w:val="8"/>
            <w:shd w:val="clear" w:color="auto" w:fill="FFF2CC"/>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b/>
                <w:sz w:val="20"/>
                <w:szCs w:val="20"/>
              </w:rPr>
              <w:t>Proyectos de investigación, desarrollo, innovación y desarrollo local</w:t>
            </w:r>
          </w:p>
        </w:tc>
      </w:tr>
      <w:tr w:rsidR="00600647" w:rsidRPr="009462BA" w:rsidTr="00C35368">
        <w:trPr>
          <w:trHeight w:val="238"/>
          <w:jc w:val="center"/>
        </w:trPr>
        <w:tc>
          <w:tcPr>
            <w:tcW w:w="955" w:type="dxa"/>
            <w:vMerge/>
            <w:shd w:val="clear" w:color="auto" w:fill="DEEAF6" w:themeFill="accent1" w:themeFillTint="33"/>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C35368">
            <w:pPr>
              <w:rPr>
                <w:rFonts w:ascii="Calibri" w:eastAsia="Calibri" w:hAnsi="Calibri"/>
                <w:sz w:val="20"/>
                <w:szCs w:val="20"/>
              </w:rPr>
            </w:pPr>
            <w:r w:rsidRPr="009462BA">
              <w:rPr>
                <w:rFonts w:ascii="Calibri" w:eastAsia="Calibri" w:hAnsi="Calibri"/>
                <w:sz w:val="20"/>
                <w:szCs w:val="20"/>
              </w:rPr>
              <w:t>Proyecto Internacional</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4</w:t>
            </w:r>
          </w:p>
        </w:tc>
        <w:tc>
          <w:tcPr>
            <w:tcW w:w="50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1</w:t>
            </w:r>
          </w:p>
        </w:tc>
        <w:tc>
          <w:tcPr>
            <w:tcW w:w="519"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2</w:t>
            </w:r>
          </w:p>
        </w:tc>
        <w:tc>
          <w:tcPr>
            <w:tcW w:w="519"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3</w:t>
            </w:r>
          </w:p>
        </w:tc>
        <w:tc>
          <w:tcPr>
            <w:tcW w:w="519"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4</w:t>
            </w:r>
          </w:p>
        </w:tc>
        <w:tc>
          <w:tcPr>
            <w:tcW w:w="520"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4</w:t>
            </w:r>
          </w:p>
        </w:tc>
      </w:tr>
      <w:tr w:rsidR="00600647" w:rsidRPr="009462BA" w:rsidTr="00C35368">
        <w:trPr>
          <w:trHeight w:val="238"/>
          <w:jc w:val="center"/>
        </w:trPr>
        <w:tc>
          <w:tcPr>
            <w:tcW w:w="955" w:type="dxa"/>
            <w:vMerge/>
            <w:shd w:val="clear" w:color="auto" w:fill="DEEAF6" w:themeFill="accent1" w:themeFillTint="33"/>
          </w:tcPr>
          <w:p w:rsidR="00600647" w:rsidRPr="009462BA" w:rsidRDefault="00600647" w:rsidP="00C35368">
            <w:pPr>
              <w:rPr>
                <w:rFonts w:ascii="Calibri" w:eastAsia="Calibri" w:hAnsi="Calibri"/>
                <w:sz w:val="20"/>
                <w:szCs w:val="20"/>
              </w:rPr>
            </w:pPr>
          </w:p>
        </w:tc>
        <w:tc>
          <w:tcPr>
            <w:tcW w:w="7873" w:type="dxa"/>
            <w:gridSpan w:val="8"/>
            <w:shd w:val="clear" w:color="auto" w:fill="FFFFFF"/>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Proyectos de creación científica</w:t>
            </w:r>
          </w:p>
        </w:tc>
      </w:tr>
      <w:tr w:rsidR="00600647" w:rsidRPr="009462BA" w:rsidTr="00C35368">
        <w:trPr>
          <w:trHeight w:val="238"/>
          <w:jc w:val="center"/>
        </w:trPr>
        <w:tc>
          <w:tcPr>
            <w:tcW w:w="955" w:type="dxa"/>
            <w:vMerge/>
            <w:shd w:val="clear" w:color="auto" w:fill="DEEAF6" w:themeFill="accent1" w:themeFillTint="33"/>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600647">
            <w:pPr>
              <w:numPr>
                <w:ilvl w:val="0"/>
                <w:numId w:val="3"/>
              </w:numPr>
              <w:jc w:val="both"/>
              <w:rPr>
                <w:rFonts w:ascii="Calibri" w:eastAsia="Calibri" w:hAnsi="Calibri"/>
                <w:sz w:val="20"/>
                <w:szCs w:val="20"/>
              </w:rPr>
            </w:pPr>
            <w:r w:rsidRPr="009462BA">
              <w:rPr>
                <w:rFonts w:ascii="Calibri" w:eastAsia="Calibri" w:hAnsi="Calibri"/>
                <w:sz w:val="20"/>
                <w:szCs w:val="20"/>
              </w:rPr>
              <w:t>Proyecto no Asociado a Programas</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3</w:t>
            </w:r>
          </w:p>
        </w:tc>
        <w:tc>
          <w:tcPr>
            <w:tcW w:w="507"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1</w:t>
            </w:r>
          </w:p>
        </w:tc>
        <w:tc>
          <w:tcPr>
            <w:tcW w:w="519"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2</w:t>
            </w:r>
          </w:p>
        </w:tc>
        <w:tc>
          <w:tcPr>
            <w:tcW w:w="519"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3</w:t>
            </w:r>
          </w:p>
        </w:tc>
        <w:tc>
          <w:tcPr>
            <w:tcW w:w="519"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4</w:t>
            </w:r>
          </w:p>
        </w:tc>
        <w:tc>
          <w:tcPr>
            <w:tcW w:w="520"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4</w:t>
            </w:r>
          </w:p>
        </w:tc>
      </w:tr>
      <w:tr w:rsidR="00600647" w:rsidRPr="009462BA" w:rsidTr="00C35368">
        <w:trPr>
          <w:trHeight w:val="238"/>
          <w:jc w:val="center"/>
        </w:trPr>
        <w:tc>
          <w:tcPr>
            <w:tcW w:w="955" w:type="dxa"/>
            <w:vMerge/>
            <w:shd w:val="clear" w:color="auto" w:fill="DEEAF6" w:themeFill="accent1" w:themeFillTint="33"/>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600647">
            <w:pPr>
              <w:numPr>
                <w:ilvl w:val="0"/>
                <w:numId w:val="3"/>
              </w:numPr>
              <w:jc w:val="both"/>
              <w:rPr>
                <w:rFonts w:ascii="Calibri" w:eastAsia="Calibri" w:hAnsi="Calibri"/>
                <w:sz w:val="20"/>
                <w:szCs w:val="20"/>
              </w:rPr>
            </w:pPr>
            <w:r w:rsidRPr="009462BA">
              <w:rPr>
                <w:rFonts w:ascii="Calibri" w:eastAsia="Calibri" w:hAnsi="Calibri"/>
                <w:sz w:val="20"/>
                <w:szCs w:val="20"/>
              </w:rPr>
              <w:t>Proyecto Institucional</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3</w:t>
            </w:r>
          </w:p>
        </w:tc>
        <w:tc>
          <w:tcPr>
            <w:tcW w:w="507"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20" w:type="dxa"/>
            <w:vMerge/>
            <w:shd w:val="clear" w:color="auto" w:fill="E7E6E6"/>
            <w:vAlign w:val="center"/>
          </w:tcPr>
          <w:p w:rsidR="00600647" w:rsidRPr="009462BA" w:rsidRDefault="00600647" w:rsidP="00C35368">
            <w:pPr>
              <w:jc w:val="center"/>
              <w:rPr>
                <w:rFonts w:ascii="Calibri" w:eastAsia="Calibri" w:hAnsi="Calibri"/>
                <w:sz w:val="20"/>
                <w:szCs w:val="20"/>
              </w:rPr>
            </w:pPr>
          </w:p>
        </w:tc>
      </w:tr>
      <w:tr w:rsidR="00600647" w:rsidRPr="009462BA" w:rsidTr="00C35368">
        <w:trPr>
          <w:trHeight w:val="238"/>
          <w:jc w:val="center"/>
        </w:trPr>
        <w:tc>
          <w:tcPr>
            <w:tcW w:w="955" w:type="dxa"/>
            <w:vMerge/>
            <w:shd w:val="clear" w:color="auto" w:fill="DEEAF6" w:themeFill="accent1" w:themeFillTint="33"/>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600647">
            <w:pPr>
              <w:numPr>
                <w:ilvl w:val="0"/>
                <w:numId w:val="3"/>
              </w:numPr>
              <w:jc w:val="both"/>
              <w:rPr>
                <w:rFonts w:ascii="Calibri" w:eastAsia="Calibri" w:hAnsi="Calibri"/>
                <w:sz w:val="20"/>
                <w:szCs w:val="20"/>
              </w:rPr>
            </w:pPr>
            <w:r w:rsidRPr="009462BA">
              <w:rPr>
                <w:rFonts w:ascii="Calibri" w:eastAsia="Calibri" w:hAnsi="Calibri"/>
                <w:sz w:val="20"/>
                <w:szCs w:val="20"/>
              </w:rPr>
              <w:t>Proyecto Empresarial</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3</w:t>
            </w:r>
          </w:p>
        </w:tc>
        <w:tc>
          <w:tcPr>
            <w:tcW w:w="507"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20" w:type="dxa"/>
            <w:vMerge/>
            <w:shd w:val="clear" w:color="auto" w:fill="E7E6E6"/>
            <w:vAlign w:val="center"/>
          </w:tcPr>
          <w:p w:rsidR="00600647" w:rsidRPr="009462BA" w:rsidRDefault="00600647" w:rsidP="00C35368">
            <w:pPr>
              <w:jc w:val="center"/>
              <w:rPr>
                <w:rFonts w:ascii="Calibri" w:eastAsia="Calibri" w:hAnsi="Calibri"/>
                <w:sz w:val="20"/>
                <w:szCs w:val="20"/>
              </w:rPr>
            </w:pPr>
          </w:p>
        </w:tc>
      </w:tr>
      <w:tr w:rsidR="00600647" w:rsidRPr="009462BA" w:rsidTr="00C35368">
        <w:trPr>
          <w:trHeight w:val="238"/>
          <w:jc w:val="center"/>
        </w:trPr>
        <w:tc>
          <w:tcPr>
            <w:tcW w:w="955" w:type="dxa"/>
            <w:vMerge/>
            <w:shd w:val="clear" w:color="auto" w:fill="DEEAF6" w:themeFill="accent1" w:themeFillTint="33"/>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600647">
            <w:pPr>
              <w:numPr>
                <w:ilvl w:val="0"/>
                <w:numId w:val="3"/>
              </w:numPr>
              <w:jc w:val="both"/>
              <w:rPr>
                <w:rFonts w:ascii="Calibri" w:eastAsia="Calibri" w:hAnsi="Calibri"/>
                <w:sz w:val="20"/>
                <w:szCs w:val="20"/>
              </w:rPr>
            </w:pPr>
            <w:r w:rsidRPr="009462BA">
              <w:rPr>
                <w:rFonts w:ascii="Calibri" w:eastAsia="Calibri" w:hAnsi="Calibri"/>
                <w:sz w:val="20"/>
                <w:szCs w:val="20"/>
              </w:rPr>
              <w:t>Proyecto Asociado a Programas</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4</w:t>
            </w:r>
          </w:p>
        </w:tc>
        <w:tc>
          <w:tcPr>
            <w:tcW w:w="507"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20" w:type="dxa"/>
            <w:vMerge/>
            <w:shd w:val="clear" w:color="auto" w:fill="E7E6E6"/>
            <w:vAlign w:val="center"/>
          </w:tcPr>
          <w:p w:rsidR="00600647" w:rsidRPr="009462BA" w:rsidRDefault="00600647" w:rsidP="00C35368">
            <w:pPr>
              <w:jc w:val="center"/>
              <w:rPr>
                <w:rFonts w:ascii="Calibri" w:eastAsia="Calibri" w:hAnsi="Calibri"/>
                <w:sz w:val="20"/>
                <w:szCs w:val="20"/>
              </w:rPr>
            </w:pPr>
          </w:p>
        </w:tc>
      </w:tr>
      <w:tr w:rsidR="00600647" w:rsidRPr="009462BA" w:rsidTr="00C35368">
        <w:trPr>
          <w:trHeight w:val="238"/>
          <w:jc w:val="center"/>
        </w:trPr>
        <w:tc>
          <w:tcPr>
            <w:tcW w:w="955" w:type="dxa"/>
            <w:vMerge/>
            <w:shd w:val="clear" w:color="auto" w:fill="DEEAF6" w:themeFill="accent1" w:themeFillTint="33"/>
          </w:tcPr>
          <w:p w:rsidR="00600647" w:rsidRPr="009462BA" w:rsidRDefault="00600647" w:rsidP="00C35368">
            <w:pPr>
              <w:rPr>
                <w:rFonts w:ascii="Calibri" w:eastAsia="Calibri" w:hAnsi="Calibri"/>
                <w:sz w:val="20"/>
                <w:szCs w:val="20"/>
              </w:rPr>
            </w:pPr>
          </w:p>
        </w:tc>
        <w:tc>
          <w:tcPr>
            <w:tcW w:w="7873" w:type="dxa"/>
            <w:gridSpan w:val="8"/>
            <w:shd w:val="clear" w:color="auto" w:fill="FFFFFF"/>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Proyecto de desarrollo tecnológico</w:t>
            </w:r>
          </w:p>
        </w:tc>
      </w:tr>
      <w:tr w:rsidR="00600647" w:rsidRPr="009462BA" w:rsidTr="00C35368">
        <w:trPr>
          <w:trHeight w:val="238"/>
          <w:jc w:val="center"/>
        </w:trPr>
        <w:tc>
          <w:tcPr>
            <w:tcW w:w="955" w:type="dxa"/>
            <w:vMerge/>
            <w:shd w:val="clear" w:color="auto" w:fill="DEEAF6" w:themeFill="accent1" w:themeFillTint="33"/>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600647">
            <w:pPr>
              <w:numPr>
                <w:ilvl w:val="0"/>
                <w:numId w:val="3"/>
              </w:numPr>
              <w:jc w:val="both"/>
              <w:rPr>
                <w:rFonts w:ascii="Calibri" w:eastAsia="Calibri" w:hAnsi="Calibri"/>
                <w:sz w:val="20"/>
                <w:szCs w:val="20"/>
              </w:rPr>
            </w:pPr>
            <w:r w:rsidRPr="009462BA">
              <w:rPr>
                <w:rFonts w:ascii="Calibri" w:eastAsia="Calibri" w:hAnsi="Calibri"/>
                <w:sz w:val="20"/>
                <w:szCs w:val="20"/>
              </w:rPr>
              <w:t>Proyecto no Asociado a Programas</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3</w:t>
            </w:r>
          </w:p>
        </w:tc>
        <w:tc>
          <w:tcPr>
            <w:tcW w:w="507"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1</w:t>
            </w:r>
          </w:p>
        </w:tc>
        <w:tc>
          <w:tcPr>
            <w:tcW w:w="519"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2</w:t>
            </w:r>
          </w:p>
        </w:tc>
        <w:tc>
          <w:tcPr>
            <w:tcW w:w="519"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3</w:t>
            </w:r>
          </w:p>
        </w:tc>
        <w:tc>
          <w:tcPr>
            <w:tcW w:w="519"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4</w:t>
            </w:r>
          </w:p>
        </w:tc>
        <w:tc>
          <w:tcPr>
            <w:tcW w:w="520"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4</w:t>
            </w:r>
          </w:p>
        </w:tc>
      </w:tr>
      <w:tr w:rsidR="00600647" w:rsidRPr="009462BA" w:rsidTr="00C35368">
        <w:trPr>
          <w:trHeight w:val="238"/>
          <w:jc w:val="center"/>
        </w:trPr>
        <w:tc>
          <w:tcPr>
            <w:tcW w:w="955" w:type="dxa"/>
            <w:vMerge/>
            <w:shd w:val="clear" w:color="auto" w:fill="DEEAF6" w:themeFill="accent1" w:themeFillTint="33"/>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600647">
            <w:pPr>
              <w:numPr>
                <w:ilvl w:val="0"/>
                <w:numId w:val="3"/>
              </w:numPr>
              <w:jc w:val="both"/>
              <w:rPr>
                <w:rFonts w:ascii="Calibri" w:eastAsia="Calibri" w:hAnsi="Calibri"/>
                <w:sz w:val="20"/>
                <w:szCs w:val="20"/>
              </w:rPr>
            </w:pPr>
            <w:r w:rsidRPr="009462BA">
              <w:rPr>
                <w:rFonts w:ascii="Calibri" w:eastAsia="Calibri" w:hAnsi="Calibri"/>
                <w:sz w:val="20"/>
                <w:szCs w:val="20"/>
              </w:rPr>
              <w:t>Proyecto Institucional</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2</w:t>
            </w:r>
          </w:p>
        </w:tc>
        <w:tc>
          <w:tcPr>
            <w:tcW w:w="507"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20" w:type="dxa"/>
            <w:vMerge/>
            <w:shd w:val="clear" w:color="auto" w:fill="E7E6E6"/>
            <w:vAlign w:val="center"/>
          </w:tcPr>
          <w:p w:rsidR="00600647" w:rsidRPr="009462BA" w:rsidRDefault="00600647" w:rsidP="00C35368">
            <w:pPr>
              <w:jc w:val="center"/>
              <w:rPr>
                <w:rFonts w:ascii="Calibri" w:eastAsia="Calibri" w:hAnsi="Calibri"/>
                <w:sz w:val="20"/>
                <w:szCs w:val="20"/>
              </w:rPr>
            </w:pPr>
          </w:p>
        </w:tc>
      </w:tr>
      <w:tr w:rsidR="00600647" w:rsidRPr="009462BA" w:rsidTr="00C35368">
        <w:trPr>
          <w:trHeight w:val="238"/>
          <w:jc w:val="center"/>
        </w:trPr>
        <w:tc>
          <w:tcPr>
            <w:tcW w:w="955" w:type="dxa"/>
            <w:vMerge/>
            <w:shd w:val="clear" w:color="auto" w:fill="DEEAF6" w:themeFill="accent1" w:themeFillTint="33"/>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600647">
            <w:pPr>
              <w:numPr>
                <w:ilvl w:val="0"/>
                <w:numId w:val="3"/>
              </w:numPr>
              <w:jc w:val="both"/>
              <w:rPr>
                <w:rFonts w:ascii="Calibri" w:eastAsia="Calibri" w:hAnsi="Calibri"/>
                <w:sz w:val="20"/>
                <w:szCs w:val="20"/>
              </w:rPr>
            </w:pPr>
            <w:r w:rsidRPr="009462BA">
              <w:rPr>
                <w:rFonts w:ascii="Calibri" w:eastAsia="Calibri" w:hAnsi="Calibri"/>
                <w:sz w:val="20"/>
                <w:szCs w:val="20"/>
              </w:rPr>
              <w:t>Proyecto Empresarial</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3</w:t>
            </w:r>
          </w:p>
        </w:tc>
        <w:tc>
          <w:tcPr>
            <w:tcW w:w="507"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20" w:type="dxa"/>
            <w:vMerge/>
            <w:shd w:val="clear" w:color="auto" w:fill="E7E6E6"/>
            <w:vAlign w:val="center"/>
          </w:tcPr>
          <w:p w:rsidR="00600647" w:rsidRPr="009462BA" w:rsidRDefault="00600647" w:rsidP="00C35368">
            <w:pPr>
              <w:jc w:val="center"/>
              <w:rPr>
                <w:rFonts w:ascii="Calibri" w:eastAsia="Calibri" w:hAnsi="Calibri"/>
                <w:sz w:val="20"/>
                <w:szCs w:val="20"/>
              </w:rPr>
            </w:pPr>
          </w:p>
        </w:tc>
      </w:tr>
      <w:tr w:rsidR="00600647" w:rsidRPr="009462BA" w:rsidTr="00C35368">
        <w:trPr>
          <w:trHeight w:val="238"/>
          <w:jc w:val="center"/>
        </w:trPr>
        <w:tc>
          <w:tcPr>
            <w:tcW w:w="955" w:type="dxa"/>
            <w:vMerge/>
            <w:shd w:val="clear" w:color="auto" w:fill="DEEAF6" w:themeFill="accent1" w:themeFillTint="33"/>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600647">
            <w:pPr>
              <w:numPr>
                <w:ilvl w:val="0"/>
                <w:numId w:val="3"/>
              </w:numPr>
              <w:jc w:val="both"/>
              <w:rPr>
                <w:rFonts w:ascii="Calibri" w:eastAsia="Calibri" w:hAnsi="Calibri"/>
                <w:sz w:val="20"/>
                <w:szCs w:val="20"/>
              </w:rPr>
            </w:pPr>
            <w:r w:rsidRPr="009462BA">
              <w:rPr>
                <w:rFonts w:ascii="Calibri" w:eastAsia="Calibri" w:hAnsi="Calibri"/>
                <w:sz w:val="20"/>
                <w:szCs w:val="20"/>
              </w:rPr>
              <w:t>Proyecto Asociado a Programas</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4</w:t>
            </w:r>
          </w:p>
        </w:tc>
        <w:tc>
          <w:tcPr>
            <w:tcW w:w="507"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20" w:type="dxa"/>
            <w:vMerge/>
            <w:shd w:val="clear" w:color="auto" w:fill="E7E6E6"/>
            <w:vAlign w:val="center"/>
          </w:tcPr>
          <w:p w:rsidR="00600647" w:rsidRPr="009462BA" w:rsidRDefault="00600647" w:rsidP="00C35368">
            <w:pPr>
              <w:jc w:val="center"/>
              <w:rPr>
                <w:rFonts w:ascii="Calibri" w:eastAsia="Calibri" w:hAnsi="Calibri"/>
                <w:sz w:val="20"/>
                <w:szCs w:val="20"/>
              </w:rPr>
            </w:pPr>
          </w:p>
        </w:tc>
      </w:tr>
      <w:tr w:rsidR="00600647" w:rsidRPr="009462BA" w:rsidTr="00C35368">
        <w:trPr>
          <w:trHeight w:val="238"/>
          <w:jc w:val="center"/>
        </w:trPr>
        <w:tc>
          <w:tcPr>
            <w:tcW w:w="955" w:type="dxa"/>
            <w:vMerge/>
            <w:shd w:val="clear" w:color="auto" w:fill="DEEAF6" w:themeFill="accent1" w:themeFillTint="33"/>
          </w:tcPr>
          <w:p w:rsidR="00600647" w:rsidRPr="009462BA" w:rsidRDefault="00600647" w:rsidP="00C35368">
            <w:pPr>
              <w:rPr>
                <w:rFonts w:ascii="Calibri" w:eastAsia="Calibri" w:hAnsi="Calibri"/>
                <w:sz w:val="20"/>
                <w:szCs w:val="20"/>
              </w:rPr>
            </w:pPr>
          </w:p>
        </w:tc>
        <w:tc>
          <w:tcPr>
            <w:tcW w:w="7873" w:type="dxa"/>
            <w:gridSpan w:val="8"/>
            <w:shd w:val="clear" w:color="auto" w:fill="FFFFFF"/>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Proyecto de innovación</w:t>
            </w:r>
          </w:p>
        </w:tc>
      </w:tr>
      <w:tr w:rsidR="00600647" w:rsidRPr="009462BA" w:rsidTr="00C35368">
        <w:trPr>
          <w:trHeight w:val="238"/>
          <w:jc w:val="center"/>
        </w:trPr>
        <w:tc>
          <w:tcPr>
            <w:tcW w:w="955" w:type="dxa"/>
            <w:vMerge/>
            <w:shd w:val="clear" w:color="auto" w:fill="DEEAF6" w:themeFill="accent1" w:themeFillTint="33"/>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600647">
            <w:pPr>
              <w:numPr>
                <w:ilvl w:val="0"/>
                <w:numId w:val="3"/>
              </w:numPr>
              <w:jc w:val="both"/>
              <w:rPr>
                <w:rFonts w:ascii="Calibri" w:eastAsia="Calibri" w:hAnsi="Calibri"/>
                <w:sz w:val="20"/>
                <w:szCs w:val="20"/>
              </w:rPr>
            </w:pPr>
            <w:r w:rsidRPr="009462BA">
              <w:rPr>
                <w:rFonts w:ascii="Calibri" w:eastAsia="Calibri" w:hAnsi="Calibri"/>
                <w:sz w:val="20"/>
                <w:szCs w:val="20"/>
              </w:rPr>
              <w:t>Proyecto no Asociado a Programas</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3</w:t>
            </w:r>
          </w:p>
        </w:tc>
        <w:tc>
          <w:tcPr>
            <w:tcW w:w="507"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1</w:t>
            </w:r>
          </w:p>
        </w:tc>
        <w:tc>
          <w:tcPr>
            <w:tcW w:w="519"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2</w:t>
            </w:r>
          </w:p>
        </w:tc>
        <w:tc>
          <w:tcPr>
            <w:tcW w:w="519"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3</w:t>
            </w:r>
          </w:p>
        </w:tc>
        <w:tc>
          <w:tcPr>
            <w:tcW w:w="519"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4</w:t>
            </w:r>
          </w:p>
        </w:tc>
        <w:tc>
          <w:tcPr>
            <w:tcW w:w="520"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4</w:t>
            </w:r>
          </w:p>
        </w:tc>
      </w:tr>
      <w:tr w:rsidR="00600647" w:rsidRPr="009462BA" w:rsidTr="00C35368">
        <w:trPr>
          <w:trHeight w:val="238"/>
          <w:jc w:val="center"/>
        </w:trPr>
        <w:tc>
          <w:tcPr>
            <w:tcW w:w="955" w:type="dxa"/>
            <w:vMerge/>
            <w:shd w:val="clear" w:color="auto" w:fill="DEEAF6" w:themeFill="accent1" w:themeFillTint="33"/>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600647">
            <w:pPr>
              <w:numPr>
                <w:ilvl w:val="0"/>
                <w:numId w:val="3"/>
              </w:numPr>
              <w:jc w:val="both"/>
              <w:rPr>
                <w:rFonts w:ascii="Calibri" w:eastAsia="Calibri" w:hAnsi="Calibri"/>
                <w:sz w:val="20"/>
                <w:szCs w:val="20"/>
              </w:rPr>
            </w:pPr>
            <w:r w:rsidRPr="009462BA">
              <w:rPr>
                <w:rFonts w:ascii="Calibri" w:eastAsia="Calibri" w:hAnsi="Calibri"/>
                <w:sz w:val="20"/>
                <w:szCs w:val="20"/>
              </w:rPr>
              <w:t>Proyecto Institucional</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2</w:t>
            </w:r>
          </w:p>
        </w:tc>
        <w:tc>
          <w:tcPr>
            <w:tcW w:w="507"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20" w:type="dxa"/>
            <w:vMerge/>
            <w:shd w:val="clear" w:color="auto" w:fill="E7E6E6"/>
            <w:vAlign w:val="center"/>
          </w:tcPr>
          <w:p w:rsidR="00600647" w:rsidRPr="009462BA" w:rsidRDefault="00600647" w:rsidP="00C35368">
            <w:pPr>
              <w:jc w:val="center"/>
              <w:rPr>
                <w:rFonts w:ascii="Calibri" w:eastAsia="Calibri" w:hAnsi="Calibri"/>
                <w:sz w:val="20"/>
                <w:szCs w:val="20"/>
              </w:rPr>
            </w:pPr>
          </w:p>
        </w:tc>
      </w:tr>
      <w:tr w:rsidR="00600647" w:rsidRPr="009462BA" w:rsidTr="00C35368">
        <w:trPr>
          <w:trHeight w:val="238"/>
          <w:jc w:val="center"/>
        </w:trPr>
        <w:tc>
          <w:tcPr>
            <w:tcW w:w="955" w:type="dxa"/>
            <w:vMerge/>
            <w:shd w:val="clear" w:color="auto" w:fill="DEEAF6" w:themeFill="accent1" w:themeFillTint="33"/>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600647">
            <w:pPr>
              <w:numPr>
                <w:ilvl w:val="0"/>
                <w:numId w:val="3"/>
              </w:numPr>
              <w:jc w:val="both"/>
              <w:rPr>
                <w:rFonts w:ascii="Calibri" w:eastAsia="Calibri" w:hAnsi="Calibri"/>
                <w:sz w:val="20"/>
                <w:szCs w:val="20"/>
              </w:rPr>
            </w:pPr>
            <w:r w:rsidRPr="009462BA">
              <w:rPr>
                <w:rFonts w:ascii="Calibri" w:eastAsia="Calibri" w:hAnsi="Calibri"/>
                <w:sz w:val="20"/>
                <w:szCs w:val="20"/>
              </w:rPr>
              <w:t>Proyecto Empresarial</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3</w:t>
            </w:r>
          </w:p>
        </w:tc>
        <w:tc>
          <w:tcPr>
            <w:tcW w:w="507"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20" w:type="dxa"/>
            <w:vMerge/>
            <w:shd w:val="clear" w:color="auto" w:fill="E7E6E6"/>
            <w:vAlign w:val="center"/>
          </w:tcPr>
          <w:p w:rsidR="00600647" w:rsidRPr="009462BA" w:rsidRDefault="00600647" w:rsidP="00C35368">
            <w:pPr>
              <w:jc w:val="center"/>
              <w:rPr>
                <w:rFonts w:ascii="Calibri" w:eastAsia="Calibri" w:hAnsi="Calibri"/>
                <w:sz w:val="20"/>
                <w:szCs w:val="20"/>
              </w:rPr>
            </w:pPr>
          </w:p>
        </w:tc>
      </w:tr>
      <w:tr w:rsidR="00600647" w:rsidRPr="009462BA" w:rsidTr="00C35368">
        <w:trPr>
          <w:trHeight w:val="238"/>
          <w:jc w:val="center"/>
        </w:trPr>
        <w:tc>
          <w:tcPr>
            <w:tcW w:w="955" w:type="dxa"/>
            <w:vMerge/>
            <w:shd w:val="clear" w:color="auto" w:fill="DEEAF6" w:themeFill="accent1" w:themeFillTint="33"/>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600647">
            <w:pPr>
              <w:numPr>
                <w:ilvl w:val="0"/>
                <w:numId w:val="3"/>
              </w:numPr>
              <w:jc w:val="both"/>
              <w:rPr>
                <w:rFonts w:ascii="Calibri" w:eastAsia="Calibri" w:hAnsi="Calibri"/>
                <w:sz w:val="20"/>
                <w:szCs w:val="20"/>
              </w:rPr>
            </w:pPr>
            <w:r w:rsidRPr="009462BA">
              <w:rPr>
                <w:rFonts w:ascii="Calibri" w:eastAsia="Calibri" w:hAnsi="Calibri"/>
                <w:sz w:val="20"/>
                <w:szCs w:val="20"/>
              </w:rPr>
              <w:t>Proyecto Asociado a Programas</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4</w:t>
            </w:r>
          </w:p>
        </w:tc>
        <w:tc>
          <w:tcPr>
            <w:tcW w:w="507"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20" w:type="dxa"/>
            <w:vMerge/>
            <w:shd w:val="clear" w:color="auto" w:fill="E7E6E6"/>
            <w:vAlign w:val="center"/>
          </w:tcPr>
          <w:p w:rsidR="00600647" w:rsidRPr="009462BA" w:rsidRDefault="00600647" w:rsidP="00C35368">
            <w:pPr>
              <w:jc w:val="center"/>
              <w:rPr>
                <w:rFonts w:ascii="Calibri" w:eastAsia="Calibri" w:hAnsi="Calibri"/>
                <w:sz w:val="20"/>
                <w:szCs w:val="20"/>
              </w:rPr>
            </w:pPr>
          </w:p>
        </w:tc>
      </w:tr>
      <w:tr w:rsidR="00600647" w:rsidRPr="009462BA" w:rsidTr="00C35368">
        <w:trPr>
          <w:trHeight w:val="238"/>
          <w:jc w:val="center"/>
        </w:trPr>
        <w:tc>
          <w:tcPr>
            <w:tcW w:w="955" w:type="dxa"/>
            <w:vMerge/>
            <w:shd w:val="clear" w:color="auto" w:fill="DEEAF6" w:themeFill="accent1" w:themeFillTint="33"/>
          </w:tcPr>
          <w:p w:rsidR="00600647" w:rsidRPr="009462BA" w:rsidRDefault="00600647" w:rsidP="00C35368">
            <w:pPr>
              <w:rPr>
                <w:rFonts w:ascii="Calibri" w:eastAsia="Calibri" w:hAnsi="Calibri"/>
                <w:sz w:val="20"/>
                <w:szCs w:val="20"/>
              </w:rPr>
            </w:pPr>
          </w:p>
        </w:tc>
        <w:tc>
          <w:tcPr>
            <w:tcW w:w="7873" w:type="dxa"/>
            <w:gridSpan w:val="8"/>
            <w:shd w:val="clear" w:color="auto" w:fill="FFF2CC"/>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b/>
                <w:sz w:val="20"/>
                <w:szCs w:val="20"/>
              </w:rPr>
              <w:t>Reconocimientos Nacionales o Internacionales</w:t>
            </w:r>
          </w:p>
        </w:tc>
      </w:tr>
      <w:tr w:rsidR="00600647" w:rsidRPr="009462BA" w:rsidTr="00C35368">
        <w:trPr>
          <w:trHeight w:val="412"/>
          <w:jc w:val="center"/>
        </w:trPr>
        <w:tc>
          <w:tcPr>
            <w:tcW w:w="955" w:type="dxa"/>
            <w:vMerge/>
            <w:shd w:val="clear" w:color="auto" w:fill="DEEAF6" w:themeFill="accent1" w:themeFillTint="33"/>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C35368">
            <w:pPr>
              <w:rPr>
                <w:rFonts w:ascii="Calibri" w:eastAsia="Calibri" w:hAnsi="Calibri"/>
                <w:sz w:val="20"/>
                <w:szCs w:val="20"/>
              </w:rPr>
            </w:pPr>
            <w:r w:rsidRPr="009462BA">
              <w:rPr>
                <w:rFonts w:ascii="Calibri" w:eastAsia="Calibri" w:hAnsi="Calibri"/>
                <w:sz w:val="20"/>
                <w:szCs w:val="20"/>
              </w:rPr>
              <w:t>Premio obtenido de las Brigadas Técnicas Juveniles</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1</w:t>
            </w:r>
          </w:p>
        </w:tc>
        <w:tc>
          <w:tcPr>
            <w:tcW w:w="507"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1</w:t>
            </w:r>
          </w:p>
        </w:tc>
        <w:tc>
          <w:tcPr>
            <w:tcW w:w="519"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2</w:t>
            </w:r>
          </w:p>
        </w:tc>
        <w:tc>
          <w:tcPr>
            <w:tcW w:w="519"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3</w:t>
            </w:r>
          </w:p>
        </w:tc>
        <w:tc>
          <w:tcPr>
            <w:tcW w:w="519"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4</w:t>
            </w:r>
          </w:p>
        </w:tc>
        <w:tc>
          <w:tcPr>
            <w:tcW w:w="520"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4</w:t>
            </w:r>
          </w:p>
        </w:tc>
      </w:tr>
      <w:tr w:rsidR="00600647" w:rsidRPr="009462BA" w:rsidTr="00C35368">
        <w:trPr>
          <w:trHeight w:val="238"/>
          <w:jc w:val="center"/>
        </w:trPr>
        <w:tc>
          <w:tcPr>
            <w:tcW w:w="955" w:type="dxa"/>
            <w:vMerge/>
            <w:shd w:val="clear" w:color="auto" w:fill="DEEAF6" w:themeFill="accent1" w:themeFillTint="33"/>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C35368">
            <w:pPr>
              <w:rPr>
                <w:rFonts w:ascii="Calibri" w:eastAsia="Calibri" w:hAnsi="Calibri"/>
                <w:sz w:val="20"/>
                <w:szCs w:val="20"/>
              </w:rPr>
            </w:pPr>
            <w:r w:rsidRPr="009462BA">
              <w:rPr>
                <w:rFonts w:ascii="Calibri" w:eastAsia="Calibri" w:hAnsi="Calibri"/>
                <w:sz w:val="20"/>
                <w:szCs w:val="20"/>
              </w:rPr>
              <w:t xml:space="preserve">Premio a profesores e investigadores en el FCT                                          </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2</w:t>
            </w:r>
          </w:p>
        </w:tc>
        <w:tc>
          <w:tcPr>
            <w:tcW w:w="507"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20" w:type="dxa"/>
            <w:vMerge/>
            <w:shd w:val="clear" w:color="auto" w:fill="E7E6E6"/>
            <w:vAlign w:val="center"/>
          </w:tcPr>
          <w:p w:rsidR="00600647" w:rsidRPr="009462BA" w:rsidRDefault="00600647" w:rsidP="00C35368">
            <w:pPr>
              <w:jc w:val="center"/>
              <w:rPr>
                <w:rFonts w:ascii="Calibri" w:eastAsia="Calibri" w:hAnsi="Calibri"/>
                <w:sz w:val="20"/>
                <w:szCs w:val="20"/>
              </w:rPr>
            </w:pPr>
          </w:p>
        </w:tc>
      </w:tr>
      <w:tr w:rsidR="00600647" w:rsidRPr="009462BA" w:rsidTr="00C35368">
        <w:trPr>
          <w:trHeight w:val="238"/>
          <w:jc w:val="center"/>
        </w:trPr>
        <w:tc>
          <w:tcPr>
            <w:tcW w:w="955" w:type="dxa"/>
            <w:vMerge/>
            <w:shd w:val="clear" w:color="auto" w:fill="DEEAF6" w:themeFill="accent1" w:themeFillTint="33"/>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C35368">
            <w:pPr>
              <w:rPr>
                <w:rFonts w:ascii="Calibri" w:eastAsia="Calibri" w:hAnsi="Calibri"/>
                <w:sz w:val="20"/>
                <w:szCs w:val="20"/>
              </w:rPr>
            </w:pPr>
            <w:r w:rsidRPr="009462BA">
              <w:rPr>
                <w:rFonts w:ascii="Calibri" w:eastAsia="Calibri" w:hAnsi="Calibri"/>
                <w:sz w:val="20"/>
                <w:szCs w:val="20"/>
              </w:rPr>
              <w:t xml:space="preserve">Premio obtenido de la ACC                                                                            </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4</w:t>
            </w:r>
          </w:p>
        </w:tc>
        <w:tc>
          <w:tcPr>
            <w:tcW w:w="507"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20" w:type="dxa"/>
            <w:vMerge/>
            <w:shd w:val="clear" w:color="auto" w:fill="E7E6E6"/>
            <w:vAlign w:val="center"/>
          </w:tcPr>
          <w:p w:rsidR="00600647" w:rsidRPr="009462BA" w:rsidRDefault="00600647" w:rsidP="00C35368">
            <w:pPr>
              <w:jc w:val="center"/>
              <w:rPr>
                <w:rFonts w:ascii="Calibri" w:eastAsia="Calibri" w:hAnsi="Calibri"/>
                <w:sz w:val="20"/>
                <w:szCs w:val="20"/>
              </w:rPr>
            </w:pPr>
          </w:p>
        </w:tc>
      </w:tr>
      <w:tr w:rsidR="00600647" w:rsidRPr="009462BA" w:rsidTr="00C35368">
        <w:trPr>
          <w:trHeight w:val="238"/>
          <w:jc w:val="center"/>
        </w:trPr>
        <w:tc>
          <w:tcPr>
            <w:tcW w:w="955" w:type="dxa"/>
            <w:vMerge/>
            <w:shd w:val="clear" w:color="auto" w:fill="DEEAF6" w:themeFill="accent1" w:themeFillTint="33"/>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C35368">
            <w:pPr>
              <w:rPr>
                <w:rFonts w:ascii="Calibri" w:eastAsia="Calibri" w:hAnsi="Calibri"/>
                <w:sz w:val="20"/>
                <w:szCs w:val="20"/>
              </w:rPr>
            </w:pPr>
            <w:r w:rsidRPr="009462BA">
              <w:rPr>
                <w:rFonts w:ascii="Calibri" w:eastAsia="Calibri" w:hAnsi="Calibri"/>
                <w:sz w:val="20"/>
                <w:szCs w:val="20"/>
              </w:rPr>
              <w:t xml:space="preserve">Premio de Innovación obtenido de la Agencia de Ciencia y Tecnología       </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1</w:t>
            </w:r>
          </w:p>
        </w:tc>
        <w:tc>
          <w:tcPr>
            <w:tcW w:w="507"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20" w:type="dxa"/>
            <w:vMerge/>
            <w:shd w:val="clear" w:color="auto" w:fill="E7E6E6"/>
            <w:vAlign w:val="center"/>
          </w:tcPr>
          <w:p w:rsidR="00600647" w:rsidRPr="009462BA" w:rsidRDefault="00600647" w:rsidP="00C35368">
            <w:pPr>
              <w:jc w:val="center"/>
              <w:rPr>
                <w:rFonts w:ascii="Calibri" w:eastAsia="Calibri" w:hAnsi="Calibri"/>
                <w:sz w:val="20"/>
                <w:szCs w:val="20"/>
              </w:rPr>
            </w:pPr>
          </w:p>
        </w:tc>
      </w:tr>
      <w:tr w:rsidR="00600647" w:rsidRPr="009462BA" w:rsidTr="00C35368">
        <w:trPr>
          <w:trHeight w:val="238"/>
          <w:jc w:val="center"/>
        </w:trPr>
        <w:tc>
          <w:tcPr>
            <w:tcW w:w="955" w:type="dxa"/>
            <w:vMerge/>
            <w:shd w:val="clear" w:color="auto" w:fill="DEEAF6" w:themeFill="accent1" w:themeFillTint="33"/>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C35368">
            <w:pPr>
              <w:rPr>
                <w:rFonts w:ascii="Calibri" w:eastAsia="Calibri" w:hAnsi="Calibri"/>
                <w:sz w:val="20"/>
                <w:szCs w:val="20"/>
              </w:rPr>
            </w:pPr>
            <w:r w:rsidRPr="009462BA">
              <w:rPr>
                <w:rFonts w:ascii="Calibri" w:eastAsia="Calibri" w:hAnsi="Calibri"/>
                <w:sz w:val="20"/>
                <w:szCs w:val="20"/>
              </w:rPr>
              <w:t xml:space="preserve">Premio obtenido del CITMA                                                                           </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3</w:t>
            </w:r>
          </w:p>
        </w:tc>
        <w:tc>
          <w:tcPr>
            <w:tcW w:w="507"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20" w:type="dxa"/>
            <w:vMerge/>
            <w:shd w:val="clear" w:color="auto" w:fill="E7E6E6"/>
            <w:vAlign w:val="center"/>
          </w:tcPr>
          <w:p w:rsidR="00600647" w:rsidRPr="009462BA" w:rsidRDefault="00600647" w:rsidP="00C35368">
            <w:pPr>
              <w:jc w:val="center"/>
              <w:rPr>
                <w:rFonts w:ascii="Calibri" w:eastAsia="Calibri" w:hAnsi="Calibri"/>
                <w:sz w:val="20"/>
                <w:szCs w:val="20"/>
              </w:rPr>
            </w:pPr>
          </w:p>
        </w:tc>
      </w:tr>
      <w:tr w:rsidR="00600647" w:rsidRPr="009462BA" w:rsidTr="00C35368">
        <w:trPr>
          <w:trHeight w:val="238"/>
          <w:jc w:val="center"/>
        </w:trPr>
        <w:tc>
          <w:tcPr>
            <w:tcW w:w="955" w:type="dxa"/>
            <w:vMerge/>
            <w:shd w:val="clear" w:color="auto" w:fill="DEEAF6" w:themeFill="accent1" w:themeFillTint="33"/>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C35368">
            <w:pPr>
              <w:rPr>
                <w:rFonts w:ascii="Calibri" w:eastAsia="Calibri" w:hAnsi="Calibri"/>
                <w:sz w:val="20"/>
                <w:szCs w:val="20"/>
              </w:rPr>
            </w:pPr>
            <w:r w:rsidRPr="009462BA">
              <w:rPr>
                <w:rFonts w:ascii="Calibri" w:eastAsia="Calibri" w:hAnsi="Calibri"/>
                <w:sz w:val="20"/>
                <w:szCs w:val="20"/>
              </w:rPr>
              <w:t xml:space="preserve">Tesis Doctoral Premiada por la CNGC                                                     </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4</w:t>
            </w:r>
          </w:p>
        </w:tc>
        <w:tc>
          <w:tcPr>
            <w:tcW w:w="507"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20" w:type="dxa"/>
            <w:vMerge/>
            <w:shd w:val="clear" w:color="auto" w:fill="E7E6E6"/>
            <w:vAlign w:val="center"/>
          </w:tcPr>
          <w:p w:rsidR="00600647" w:rsidRPr="009462BA" w:rsidRDefault="00600647" w:rsidP="00C35368">
            <w:pPr>
              <w:jc w:val="center"/>
              <w:rPr>
                <w:rFonts w:ascii="Calibri" w:eastAsia="Calibri" w:hAnsi="Calibri"/>
                <w:sz w:val="20"/>
                <w:szCs w:val="20"/>
              </w:rPr>
            </w:pPr>
          </w:p>
        </w:tc>
      </w:tr>
      <w:tr w:rsidR="00600647" w:rsidRPr="009462BA" w:rsidTr="00C35368">
        <w:trPr>
          <w:trHeight w:val="238"/>
          <w:jc w:val="center"/>
        </w:trPr>
        <w:tc>
          <w:tcPr>
            <w:tcW w:w="955" w:type="dxa"/>
            <w:vMerge/>
            <w:shd w:val="clear" w:color="auto" w:fill="DEEAF6" w:themeFill="accent1" w:themeFillTint="33"/>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C35368">
            <w:pPr>
              <w:rPr>
                <w:rFonts w:ascii="Calibri" w:eastAsia="Calibri" w:hAnsi="Calibri"/>
                <w:sz w:val="20"/>
                <w:szCs w:val="20"/>
              </w:rPr>
            </w:pPr>
            <w:r w:rsidRPr="009462BA">
              <w:rPr>
                <w:rFonts w:ascii="Calibri" w:eastAsia="Calibri" w:hAnsi="Calibri"/>
                <w:sz w:val="20"/>
                <w:szCs w:val="20"/>
              </w:rPr>
              <w:t xml:space="preserve">Premio del Ministerio de Educación Superior                                              </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1</w:t>
            </w:r>
          </w:p>
        </w:tc>
        <w:tc>
          <w:tcPr>
            <w:tcW w:w="507"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20" w:type="dxa"/>
            <w:vMerge/>
            <w:shd w:val="clear" w:color="auto" w:fill="E7E6E6"/>
            <w:vAlign w:val="center"/>
          </w:tcPr>
          <w:p w:rsidR="00600647" w:rsidRPr="009462BA" w:rsidRDefault="00600647" w:rsidP="00C35368">
            <w:pPr>
              <w:jc w:val="center"/>
              <w:rPr>
                <w:rFonts w:ascii="Calibri" w:eastAsia="Calibri" w:hAnsi="Calibri"/>
                <w:sz w:val="20"/>
                <w:szCs w:val="20"/>
              </w:rPr>
            </w:pPr>
          </w:p>
        </w:tc>
      </w:tr>
      <w:tr w:rsidR="00600647" w:rsidRPr="009462BA" w:rsidTr="00C35368">
        <w:trPr>
          <w:trHeight w:val="238"/>
          <w:jc w:val="center"/>
        </w:trPr>
        <w:tc>
          <w:tcPr>
            <w:tcW w:w="955" w:type="dxa"/>
            <w:vMerge/>
            <w:shd w:val="clear" w:color="auto" w:fill="DEEAF6" w:themeFill="accent1" w:themeFillTint="33"/>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C35368">
            <w:pPr>
              <w:rPr>
                <w:rFonts w:ascii="Calibri" w:eastAsia="Calibri" w:hAnsi="Calibri"/>
                <w:sz w:val="20"/>
                <w:szCs w:val="20"/>
              </w:rPr>
            </w:pPr>
            <w:r w:rsidRPr="009462BA">
              <w:rPr>
                <w:rFonts w:ascii="Calibri" w:eastAsia="Calibri" w:hAnsi="Calibri"/>
                <w:sz w:val="20"/>
                <w:szCs w:val="20"/>
              </w:rPr>
              <w:t xml:space="preserve">Distinción Especial del Ministro del MES                                        </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2</w:t>
            </w:r>
          </w:p>
        </w:tc>
        <w:tc>
          <w:tcPr>
            <w:tcW w:w="507"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20" w:type="dxa"/>
            <w:vMerge/>
            <w:shd w:val="clear" w:color="auto" w:fill="E7E6E6"/>
            <w:vAlign w:val="center"/>
          </w:tcPr>
          <w:p w:rsidR="00600647" w:rsidRPr="009462BA" w:rsidRDefault="00600647" w:rsidP="00C35368">
            <w:pPr>
              <w:jc w:val="center"/>
              <w:rPr>
                <w:rFonts w:ascii="Calibri" w:eastAsia="Calibri" w:hAnsi="Calibri"/>
                <w:sz w:val="20"/>
                <w:szCs w:val="20"/>
              </w:rPr>
            </w:pPr>
          </w:p>
        </w:tc>
      </w:tr>
      <w:tr w:rsidR="00600647" w:rsidRPr="009462BA" w:rsidTr="00C35368">
        <w:trPr>
          <w:trHeight w:val="238"/>
          <w:jc w:val="center"/>
        </w:trPr>
        <w:tc>
          <w:tcPr>
            <w:tcW w:w="955" w:type="dxa"/>
            <w:vMerge/>
            <w:shd w:val="clear" w:color="auto" w:fill="DEEAF6" w:themeFill="accent1" w:themeFillTint="33"/>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C35368">
            <w:pPr>
              <w:rPr>
                <w:rFonts w:ascii="Calibri" w:eastAsia="Calibri" w:hAnsi="Calibri"/>
                <w:sz w:val="20"/>
                <w:szCs w:val="20"/>
              </w:rPr>
            </w:pPr>
            <w:r w:rsidRPr="009462BA">
              <w:rPr>
                <w:rFonts w:ascii="Calibri" w:eastAsia="Calibri" w:hAnsi="Calibri"/>
                <w:sz w:val="20"/>
                <w:szCs w:val="20"/>
              </w:rPr>
              <w:t>Otro premio nacional</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2</w:t>
            </w:r>
          </w:p>
        </w:tc>
        <w:tc>
          <w:tcPr>
            <w:tcW w:w="507"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20" w:type="dxa"/>
            <w:vMerge/>
            <w:shd w:val="clear" w:color="auto" w:fill="E7E6E6"/>
            <w:vAlign w:val="center"/>
          </w:tcPr>
          <w:p w:rsidR="00600647" w:rsidRPr="009462BA" w:rsidRDefault="00600647" w:rsidP="00C35368">
            <w:pPr>
              <w:jc w:val="center"/>
              <w:rPr>
                <w:rFonts w:ascii="Calibri" w:eastAsia="Calibri" w:hAnsi="Calibri"/>
                <w:sz w:val="20"/>
                <w:szCs w:val="20"/>
              </w:rPr>
            </w:pPr>
          </w:p>
        </w:tc>
      </w:tr>
      <w:tr w:rsidR="00600647" w:rsidRPr="009462BA" w:rsidTr="00C35368">
        <w:trPr>
          <w:trHeight w:val="238"/>
          <w:jc w:val="center"/>
        </w:trPr>
        <w:tc>
          <w:tcPr>
            <w:tcW w:w="955" w:type="dxa"/>
            <w:vMerge/>
            <w:shd w:val="clear" w:color="auto" w:fill="DEEAF6" w:themeFill="accent1" w:themeFillTint="33"/>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C35368">
            <w:pPr>
              <w:rPr>
                <w:rFonts w:ascii="Calibri" w:eastAsia="Calibri" w:hAnsi="Calibri"/>
                <w:sz w:val="20"/>
                <w:szCs w:val="20"/>
              </w:rPr>
            </w:pPr>
            <w:r w:rsidRPr="009462BA">
              <w:rPr>
                <w:rFonts w:ascii="Calibri" w:eastAsia="Calibri" w:hAnsi="Calibri"/>
                <w:sz w:val="20"/>
                <w:szCs w:val="20"/>
              </w:rPr>
              <w:t xml:space="preserve">Reconocimiento nacional                                                                              </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3</w:t>
            </w:r>
          </w:p>
        </w:tc>
        <w:tc>
          <w:tcPr>
            <w:tcW w:w="507"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20" w:type="dxa"/>
            <w:vMerge/>
            <w:shd w:val="clear" w:color="auto" w:fill="E7E6E6"/>
            <w:vAlign w:val="center"/>
          </w:tcPr>
          <w:p w:rsidR="00600647" w:rsidRPr="009462BA" w:rsidRDefault="00600647" w:rsidP="00C35368">
            <w:pPr>
              <w:jc w:val="center"/>
              <w:rPr>
                <w:rFonts w:ascii="Calibri" w:eastAsia="Calibri" w:hAnsi="Calibri"/>
                <w:sz w:val="20"/>
                <w:szCs w:val="20"/>
              </w:rPr>
            </w:pPr>
          </w:p>
        </w:tc>
      </w:tr>
      <w:tr w:rsidR="00600647" w:rsidRPr="009462BA" w:rsidTr="00C35368">
        <w:trPr>
          <w:trHeight w:val="238"/>
          <w:jc w:val="center"/>
        </w:trPr>
        <w:tc>
          <w:tcPr>
            <w:tcW w:w="955" w:type="dxa"/>
            <w:vMerge/>
            <w:shd w:val="clear" w:color="auto" w:fill="DEEAF6" w:themeFill="accent1" w:themeFillTint="33"/>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C35368">
            <w:pPr>
              <w:rPr>
                <w:rFonts w:ascii="Calibri" w:eastAsia="Calibri" w:hAnsi="Calibri"/>
                <w:sz w:val="20"/>
                <w:szCs w:val="20"/>
              </w:rPr>
            </w:pPr>
            <w:r w:rsidRPr="009462BA">
              <w:rPr>
                <w:rFonts w:ascii="Calibri" w:eastAsia="Calibri" w:hAnsi="Calibri"/>
                <w:sz w:val="20"/>
                <w:szCs w:val="20"/>
              </w:rPr>
              <w:t>Premio Internacional</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4</w:t>
            </w:r>
          </w:p>
        </w:tc>
        <w:tc>
          <w:tcPr>
            <w:tcW w:w="507"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20" w:type="dxa"/>
            <w:vMerge/>
            <w:shd w:val="clear" w:color="auto" w:fill="E7E6E6"/>
            <w:vAlign w:val="center"/>
          </w:tcPr>
          <w:p w:rsidR="00600647" w:rsidRPr="009462BA" w:rsidRDefault="00600647" w:rsidP="00C35368">
            <w:pPr>
              <w:jc w:val="center"/>
              <w:rPr>
                <w:rFonts w:ascii="Calibri" w:eastAsia="Calibri" w:hAnsi="Calibri"/>
                <w:sz w:val="20"/>
                <w:szCs w:val="20"/>
              </w:rPr>
            </w:pPr>
          </w:p>
        </w:tc>
      </w:tr>
      <w:tr w:rsidR="00600647" w:rsidRPr="009462BA" w:rsidTr="00C35368">
        <w:trPr>
          <w:trHeight w:val="238"/>
          <w:jc w:val="center"/>
        </w:trPr>
        <w:tc>
          <w:tcPr>
            <w:tcW w:w="955" w:type="dxa"/>
            <w:vMerge/>
            <w:shd w:val="clear" w:color="auto" w:fill="DEEAF6" w:themeFill="accent1" w:themeFillTint="33"/>
          </w:tcPr>
          <w:p w:rsidR="00600647" w:rsidRPr="009462BA" w:rsidRDefault="00600647" w:rsidP="00C35368">
            <w:pPr>
              <w:rPr>
                <w:rFonts w:ascii="Calibri" w:eastAsia="Calibri" w:hAnsi="Calibri"/>
                <w:sz w:val="20"/>
                <w:szCs w:val="20"/>
              </w:rPr>
            </w:pPr>
          </w:p>
        </w:tc>
        <w:tc>
          <w:tcPr>
            <w:tcW w:w="7873" w:type="dxa"/>
            <w:gridSpan w:val="8"/>
            <w:shd w:val="clear" w:color="auto" w:fill="FFF2CC"/>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b/>
                <w:sz w:val="20"/>
                <w:szCs w:val="20"/>
              </w:rPr>
              <w:t>Eventos Científicos</w:t>
            </w:r>
          </w:p>
        </w:tc>
      </w:tr>
      <w:tr w:rsidR="00600647" w:rsidRPr="009462BA" w:rsidTr="00C35368">
        <w:trPr>
          <w:trHeight w:val="238"/>
          <w:jc w:val="center"/>
        </w:trPr>
        <w:tc>
          <w:tcPr>
            <w:tcW w:w="955" w:type="dxa"/>
            <w:vMerge/>
            <w:shd w:val="clear" w:color="auto" w:fill="DEEAF6" w:themeFill="accent1" w:themeFillTint="33"/>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C35368">
            <w:pPr>
              <w:rPr>
                <w:rFonts w:ascii="Calibri" w:eastAsia="Calibri" w:hAnsi="Calibri"/>
                <w:sz w:val="20"/>
                <w:szCs w:val="20"/>
              </w:rPr>
            </w:pPr>
            <w:r w:rsidRPr="009462BA">
              <w:rPr>
                <w:rFonts w:ascii="Calibri" w:eastAsia="Calibri" w:hAnsi="Calibri"/>
                <w:sz w:val="20"/>
                <w:szCs w:val="20"/>
              </w:rPr>
              <w:t xml:space="preserve">Evento Universitario </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1</w:t>
            </w:r>
          </w:p>
        </w:tc>
        <w:tc>
          <w:tcPr>
            <w:tcW w:w="507"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1</w:t>
            </w:r>
          </w:p>
        </w:tc>
        <w:tc>
          <w:tcPr>
            <w:tcW w:w="519"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2</w:t>
            </w:r>
          </w:p>
        </w:tc>
        <w:tc>
          <w:tcPr>
            <w:tcW w:w="519"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3</w:t>
            </w:r>
          </w:p>
        </w:tc>
        <w:tc>
          <w:tcPr>
            <w:tcW w:w="519"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4</w:t>
            </w:r>
          </w:p>
        </w:tc>
        <w:tc>
          <w:tcPr>
            <w:tcW w:w="520"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4</w:t>
            </w:r>
          </w:p>
        </w:tc>
      </w:tr>
      <w:tr w:rsidR="00600647" w:rsidRPr="009462BA" w:rsidTr="00C35368">
        <w:trPr>
          <w:trHeight w:val="238"/>
          <w:jc w:val="center"/>
        </w:trPr>
        <w:tc>
          <w:tcPr>
            <w:tcW w:w="955" w:type="dxa"/>
            <w:vMerge/>
            <w:shd w:val="clear" w:color="auto" w:fill="DEEAF6" w:themeFill="accent1" w:themeFillTint="33"/>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C35368">
            <w:pPr>
              <w:rPr>
                <w:rFonts w:ascii="Calibri" w:eastAsia="Calibri" w:hAnsi="Calibri"/>
                <w:sz w:val="20"/>
                <w:szCs w:val="20"/>
              </w:rPr>
            </w:pPr>
            <w:r w:rsidRPr="009462BA">
              <w:rPr>
                <w:rFonts w:ascii="Calibri" w:eastAsia="Calibri" w:hAnsi="Calibri"/>
                <w:sz w:val="20"/>
                <w:szCs w:val="20"/>
              </w:rPr>
              <w:t>Evento Provincial</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2</w:t>
            </w:r>
          </w:p>
        </w:tc>
        <w:tc>
          <w:tcPr>
            <w:tcW w:w="507"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20" w:type="dxa"/>
            <w:vMerge/>
            <w:shd w:val="clear" w:color="auto" w:fill="E7E6E6"/>
            <w:vAlign w:val="center"/>
          </w:tcPr>
          <w:p w:rsidR="00600647" w:rsidRPr="009462BA" w:rsidRDefault="00600647" w:rsidP="00C35368">
            <w:pPr>
              <w:jc w:val="center"/>
              <w:rPr>
                <w:rFonts w:ascii="Calibri" w:eastAsia="Calibri" w:hAnsi="Calibri"/>
                <w:sz w:val="20"/>
                <w:szCs w:val="20"/>
              </w:rPr>
            </w:pPr>
          </w:p>
        </w:tc>
      </w:tr>
      <w:tr w:rsidR="00600647" w:rsidRPr="009462BA" w:rsidTr="00C35368">
        <w:trPr>
          <w:trHeight w:val="238"/>
          <w:jc w:val="center"/>
        </w:trPr>
        <w:tc>
          <w:tcPr>
            <w:tcW w:w="955" w:type="dxa"/>
            <w:vMerge/>
            <w:shd w:val="clear" w:color="auto" w:fill="DEEAF6" w:themeFill="accent1" w:themeFillTint="33"/>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C35368">
            <w:pPr>
              <w:rPr>
                <w:rFonts w:ascii="Calibri" w:eastAsia="Calibri" w:hAnsi="Calibri"/>
                <w:sz w:val="20"/>
                <w:szCs w:val="20"/>
              </w:rPr>
            </w:pPr>
            <w:r w:rsidRPr="009462BA">
              <w:rPr>
                <w:rFonts w:ascii="Calibri" w:eastAsia="Calibri" w:hAnsi="Calibri"/>
                <w:sz w:val="20"/>
                <w:szCs w:val="20"/>
              </w:rPr>
              <w:t xml:space="preserve">Evento Nacional </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3</w:t>
            </w:r>
          </w:p>
        </w:tc>
        <w:tc>
          <w:tcPr>
            <w:tcW w:w="507"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20" w:type="dxa"/>
            <w:vMerge/>
            <w:shd w:val="clear" w:color="auto" w:fill="E7E6E6"/>
            <w:vAlign w:val="center"/>
          </w:tcPr>
          <w:p w:rsidR="00600647" w:rsidRPr="009462BA" w:rsidRDefault="00600647" w:rsidP="00C35368">
            <w:pPr>
              <w:jc w:val="center"/>
              <w:rPr>
                <w:rFonts w:ascii="Calibri" w:eastAsia="Calibri" w:hAnsi="Calibri"/>
                <w:sz w:val="20"/>
                <w:szCs w:val="20"/>
              </w:rPr>
            </w:pPr>
          </w:p>
        </w:tc>
      </w:tr>
      <w:tr w:rsidR="00600647" w:rsidRPr="009462BA" w:rsidTr="00C35368">
        <w:trPr>
          <w:trHeight w:val="238"/>
          <w:jc w:val="center"/>
        </w:trPr>
        <w:tc>
          <w:tcPr>
            <w:tcW w:w="955" w:type="dxa"/>
            <w:vMerge/>
            <w:shd w:val="clear" w:color="auto" w:fill="DEEAF6" w:themeFill="accent1" w:themeFillTint="33"/>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C35368">
            <w:pPr>
              <w:rPr>
                <w:rFonts w:ascii="Calibri" w:eastAsia="Calibri" w:hAnsi="Calibri"/>
                <w:sz w:val="20"/>
                <w:szCs w:val="20"/>
              </w:rPr>
            </w:pPr>
            <w:r w:rsidRPr="009462BA">
              <w:rPr>
                <w:rFonts w:ascii="Calibri" w:eastAsia="Calibri" w:hAnsi="Calibri"/>
                <w:sz w:val="20"/>
                <w:szCs w:val="20"/>
              </w:rPr>
              <w:t>Evento Internacional</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4</w:t>
            </w:r>
          </w:p>
        </w:tc>
        <w:tc>
          <w:tcPr>
            <w:tcW w:w="507"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20" w:type="dxa"/>
            <w:vMerge/>
            <w:shd w:val="clear" w:color="auto" w:fill="E7E6E6"/>
            <w:vAlign w:val="center"/>
          </w:tcPr>
          <w:p w:rsidR="00600647" w:rsidRPr="009462BA" w:rsidRDefault="00600647" w:rsidP="00C35368">
            <w:pPr>
              <w:jc w:val="center"/>
              <w:rPr>
                <w:rFonts w:ascii="Calibri" w:eastAsia="Calibri" w:hAnsi="Calibri"/>
                <w:sz w:val="20"/>
                <w:szCs w:val="20"/>
              </w:rPr>
            </w:pPr>
          </w:p>
        </w:tc>
      </w:tr>
      <w:tr w:rsidR="00600647" w:rsidRPr="00A81419" w:rsidTr="00C35368">
        <w:trPr>
          <w:trHeight w:val="238"/>
          <w:jc w:val="center"/>
        </w:trPr>
        <w:tc>
          <w:tcPr>
            <w:tcW w:w="955" w:type="dxa"/>
            <w:vMerge/>
            <w:shd w:val="clear" w:color="auto" w:fill="DEEAF6" w:themeFill="accent1" w:themeFillTint="33"/>
          </w:tcPr>
          <w:p w:rsidR="00600647" w:rsidRPr="009462BA" w:rsidRDefault="00600647" w:rsidP="00C35368">
            <w:pPr>
              <w:rPr>
                <w:rFonts w:ascii="Calibri" w:eastAsia="Calibri" w:hAnsi="Calibri"/>
                <w:sz w:val="20"/>
                <w:szCs w:val="20"/>
              </w:rPr>
            </w:pPr>
          </w:p>
        </w:tc>
        <w:tc>
          <w:tcPr>
            <w:tcW w:w="7873" w:type="dxa"/>
            <w:gridSpan w:val="8"/>
            <w:shd w:val="clear" w:color="auto" w:fill="FFF2CC"/>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b/>
                <w:sz w:val="20"/>
                <w:szCs w:val="20"/>
              </w:rPr>
              <w:t>Comercialización de productos derivados de la ciencia</w:t>
            </w:r>
          </w:p>
        </w:tc>
      </w:tr>
      <w:tr w:rsidR="00600647" w:rsidRPr="009462BA" w:rsidTr="00C35368">
        <w:trPr>
          <w:trHeight w:val="238"/>
          <w:jc w:val="center"/>
        </w:trPr>
        <w:tc>
          <w:tcPr>
            <w:tcW w:w="955" w:type="dxa"/>
            <w:vMerge/>
            <w:shd w:val="clear" w:color="auto" w:fill="DEEAF6" w:themeFill="accent1" w:themeFillTint="33"/>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C35368">
            <w:pPr>
              <w:rPr>
                <w:rFonts w:ascii="Calibri" w:eastAsia="Calibri" w:hAnsi="Calibri"/>
                <w:sz w:val="20"/>
                <w:szCs w:val="20"/>
              </w:rPr>
            </w:pPr>
            <w:r w:rsidRPr="009462BA">
              <w:rPr>
                <w:rFonts w:ascii="Calibri" w:eastAsia="Calibri" w:hAnsi="Calibri"/>
                <w:sz w:val="20"/>
                <w:szCs w:val="20"/>
              </w:rPr>
              <w:t>Consultoría científico-tecnológica</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1</w:t>
            </w:r>
          </w:p>
        </w:tc>
        <w:tc>
          <w:tcPr>
            <w:tcW w:w="507"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1</w:t>
            </w:r>
          </w:p>
        </w:tc>
        <w:tc>
          <w:tcPr>
            <w:tcW w:w="519"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2</w:t>
            </w:r>
          </w:p>
        </w:tc>
        <w:tc>
          <w:tcPr>
            <w:tcW w:w="519"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3</w:t>
            </w:r>
          </w:p>
        </w:tc>
        <w:tc>
          <w:tcPr>
            <w:tcW w:w="519"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4</w:t>
            </w:r>
          </w:p>
        </w:tc>
        <w:tc>
          <w:tcPr>
            <w:tcW w:w="520"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4</w:t>
            </w:r>
          </w:p>
        </w:tc>
      </w:tr>
      <w:tr w:rsidR="00600647" w:rsidRPr="009462BA" w:rsidTr="00C35368">
        <w:trPr>
          <w:trHeight w:val="238"/>
          <w:jc w:val="center"/>
        </w:trPr>
        <w:tc>
          <w:tcPr>
            <w:tcW w:w="955" w:type="dxa"/>
            <w:vMerge/>
            <w:shd w:val="clear" w:color="auto" w:fill="DEEAF6" w:themeFill="accent1" w:themeFillTint="33"/>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C35368">
            <w:pPr>
              <w:rPr>
                <w:rFonts w:ascii="Calibri" w:eastAsia="Calibri" w:hAnsi="Calibri"/>
                <w:sz w:val="20"/>
                <w:szCs w:val="20"/>
              </w:rPr>
            </w:pPr>
            <w:r w:rsidRPr="009462BA">
              <w:rPr>
                <w:rFonts w:ascii="Calibri" w:eastAsia="Calibri" w:hAnsi="Calibri"/>
                <w:sz w:val="20"/>
                <w:szCs w:val="20"/>
              </w:rPr>
              <w:t>Servicio Científico Tecnológico</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2</w:t>
            </w:r>
          </w:p>
        </w:tc>
        <w:tc>
          <w:tcPr>
            <w:tcW w:w="507"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20" w:type="dxa"/>
            <w:vMerge/>
            <w:shd w:val="clear" w:color="auto" w:fill="E7E6E6"/>
            <w:vAlign w:val="center"/>
          </w:tcPr>
          <w:p w:rsidR="00600647" w:rsidRPr="009462BA" w:rsidRDefault="00600647" w:rsidP="00C35368">
            <w:pPr>
              <w:jc w:val="center"/>
              <w:rPr>
                <w:rFonts w:ascii="Calibri" w:eastAsia="Calibri" w:hAnsi="Calibri"/>
                <w:sz w:val="20"/>
                <w:szCs w:val="20"/>
              </w:rPr>
            </w:pPr>
          </w:p>
        </w:tc>
      </w:tr>
      <w:tr w:rsidR="00600647" w:rsidRPr="009462BA" w:rsidTr="00C35368">
        <w:trPr>
          <w:trHeight w:val="238"/>
          <w:jc w:val="center"/>
        </w:trPr>
        <w:tc>
          <w:tcPr>
            <w:tcW w:w="955" w:type="dxa"/>
            <w:vMerge/>
            <w:shd w:val="clear" w:color="auto" w:fill="DEEAF6" w:themeFill="accent1" w:themeFillTint="33"/>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C35368">
            <w:pPr>
              <w:rPr>
                <w:rFonts w:ascii="Calibri" w:eastAsia="Calibri" w:hAnsi="Calibri"/>
                <w:sz w:val="20"/>
                <w:szCs w:val="20"/>
              </w:rPr>
            </w:pPr>
            <w:r w:rsidRPr="009462BA">
              <w:rPr>
                <w:rFonts w:ascii="Calibri" w:eastAsia="Calibri" w:hAnsi="Calibri"/>
                <w:sz w:val="20"/>
                <w:szCs w:val="20"/>
              </w:rPr>
              <w:t>Producto Científico Tecnológico</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3</w:t>
            </w:r>
          </w:p>
        </w:tc>
        <w:tc>
          <w:tcPr>
            <w:tcW w:w="507"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20" w:type="dxa"/>
            <w:vMerge/>
            <w:shd w:val="clear" w:color="auto" w:fill="E7E6E6"/>
            <w:vAlign w:val="center"/>
          </w:tcPr>
          <w:p w:rsidR="00600647" w:rsidRPr="009462BA" w:rsidRDefault="00600647" w:rsidP="00C35368">
            <w:pPr>
              <w:jc w:val="center"/>
              <w:rPr>
                <w:rFonts w:ascii="Calibri" w:eastAsia="Calibri" w:hAnsi="Calibri"/>
                <w:sz w:val="20"/>
                <w:szCs w:val="20"/>
              </w:rPr>
            </w:pPr>
          </w:p>
        </w:tc>
      </w:tr>
      <w:tr w:rsidR="00600647" w:rsidRPr="009462BA" w:rsidTr="00C35368">
        <w:trPr>
          <w:trHeight w:val="238"/>
          <w:jc w:val="center"/>
        </w:trPr>
        <w:tc>
          <w:tcPr>
            <w:tcW w:w="955" w:type="dxa"/>
            <w:shd w:val="clear" w:color="auto" w:fill="ED7D31" w:themeFill="accent2"/>
            <w:vAlign w:val="center"/>
          </w:tcPr>
          <w:p w:rsidR="00600647" w:rsidRPr="00897E04" w:rsidRDefault="00600647" w:rsidP="00C35368">
            <w:pPr>
              <w:jc w:val="center"/>
              <w:rPr>
                <w:rFonts w:ascii="Calibri" w:eastAsia="Calibri" w:hAnsi="Calibri"/>
                <w:b/>
                <w:sz w:val="16"/>
                <w:szCs w:val="16"/>
              </w:rPr>
            </w:pPr>
            <w:r w:rsidRPr="00897E04">
              <w:rPr>
                <w:rFonts w:ascii="Calibri" w:eastAsia="Calibri" w:hAnsi="Calibri"/>
                <w:b/>
                <w:sz w:val="16"/>
                <w:szCs w:val="16"/>
              </w:rPr>
              <w:t>Variable</w:t>
            </w:r>
          </w:p>
        </w:tc>
        <w:tc>
          <w:tcPr>
            <w:tcW w:w="4522" w:type="dxa"/>
            <w:gridSpan w:val="2"/>
            <w:shd w:val="clear" w:color="auto" w:fill="5B9BD5" w:themeFill="accent1"/>
            <w:vAlign w:val="center"/>
          </w:tcPr>
          <w:p w:rsidR="00600647" w:rsidRPr="00897E04" w:rsidRDefault="00600647" w:rsidP="00C35368">
            <w:pPr>
              <w:jc w:val="center"/>
              <w:rPr>
                <w:rFonts w:ascii="Calibri" w:eastAsia="Calibri" w:hAnsi="Calibri"/>
                <w:b/>
                <w:sz w:val="16"/>
                <w:szCs w:val="16"/>
              </w:rPr>
            </w:pPr>
            <w:r w:rsidRPr="00897E04">
              <w:rPr>
                <w:rFonts w:ascii="Calibri" w:eastAsia="Calibri" w:hAnsi="Calibri"/>
                <w:b/>
                <w:sz w:val="16"/>
                <w:szCs w:val="16"/>
              </w:rPr>
              <w:t>Dimensiones</w:t>
            </w:r>
          </w:p>
        </w:tc>
        <w:tc>
          <w:tcPr>
            <w:tcW w:w="767" w:type="dxa"/>
            <w:shd w:val="clear" w:color="auto" w:fill="DBDBDB" w:themeFill="accent3" w:themeFillTint="66"/>
            <w:vAlign w:val="center"/>
          </w:tcPr>
          <w:p w:rsidR="00600647" w:rsidRPr="00897E04" w:rsidRDefault="00600647" w:rsidP="00C35368">
            <w:pPr>
              <w:jc w:val="center"/>
              <w:rPr>
                <w:rFonts w:ascii="Calibri" w:eastAsia="Calibri" w:hAnsi="Calibri"/>
                <w:b/>
                <w:sz w:val="16"/>
                <w:szCs w:val="16"/>
              </w:rPr>
            </w:pPr>
            <w:r w:rsidRPr="00897E04">
              <w:rPr>
                <w:rFonts w:ascii="Calibri" w:eastAsia="Calibri" w:hAnsi="Calibri"/>
                <w:b/>
                <w:sz w:val="16"/>
                <w:szCs w:val="16"/>
              </w:rPr>
              <w:t>Umbral</w:t>
            </w:r>
          </w:p>
        </w:tc>
        <w:tc>
          <w:tcPr>
            <w:tcW w:w="507" w:type="dxa"/>
            <w:shd w:val="clear" w:color="auto" w:fill="DBDBDB" w:themeFill="accent3" w:themeFillTint="66"/>
            <w:vAlign w:val="center"/>
          </w:tcPr>
          <w:p w:rsidR="00600647" w:rsidRPr="00897E04" w:rsidRDefault="00600647" w:rsidP="00C35368">
            <w:pPr>
              <w:jc w:val="center"/>
              <w:rPr>
                <w:rFonts w:ascii="Calibri" w:eastAsia="Calibri" w:hAnsi="Calibri"/>
                <w:b/>
                <w:sz w:val="16"/>
                <w:szCs w:val="16"/>
              </w:rPr>
            </w:pPr>
            <w:r w:rsidRPr="00897E04">
              <w:rPr>
                <w:rFonts w:ascii="Calibri" w:eastAsia="Calibri" w:hAnsi="Calibri"/>
                <w:b/>
                <w:sz w:val="16"/>
                <w:szCs w:val="16"/>
              </w:rPr>
              <w:t>C</w:t>
            </w:r>
            <w:r w:rsidRPr="00897E04">
              <w:rPr>
                <w:rFonts w:ascii="Calibri" w:eastAsia="Calibri" w:hAnsi="Calibri"/>
                <w:b/>
                <w:sz w:val="16"/>
                <w:szCs w:val="16"/>
                <w:vertAlign w:val="subscript"/>
              </w:rPr>
              <w:t>IAI</w:t>
            </w:r>
          </w:p>
        </w:tc>
        <w:tc>
          <w:tcPr>
            <w:tcW w:w="519" w:type="dxa"/>
            <w:shd w:val="clear" w:color="auto" w:fill="DBDBDB" w:themeFill="accent3" w:themeFillTint="66"/>
            <w:vAlign w:val="center"/>
          </w:tcPr>
          <w:p w:rsidR="00600647" w:rsidRPr="00897E04" w:rsidRDefault="00600647" w:rsidP="00C35368">
            <w:pPr>
              <w:jc w:val="center"/>
              <w:rPr>
                <w:rFonts w:ascii="Calibri" w:eastAsia="Calibri" w:hAnsi="Calibri"/>
                <w:b/>
                <w:sz w:val="16"/>
                <w:szCs w:val="16"/>
              </w:rPr>
            </w:pPr>
            <w:r w:rsidRPr="00897E04">
              <w:rPr>
                <w:rFonts w:ascii="Calibri" w:eastAsia="Calibri" w:hAnsi="Calibri"/>
                <w:b/>
                <w:sz w:val="16"/>
                <w:szCs w:val="16"/>
              </w:rPr>
              <w:t>C</w:t>
            </w:r>
            <w:r w:rsidRPr="00897E04">
              <w:rPr>
                <w:rFonts w:ascii="Calibri" w:eastAsia="Calibri" w:hAnsi="Calibri"/>
                <w:b/>
                <w:sz w:val="16"/>
                <w:szCs w:val="16"/>
                <w:vertAlign w:val="subscript"/>
              </w:rPr>
              <w:t>IEI</w:t>
            </w:r>
          </w:p>
        </w:tc>
        <w:tc>
          <w:tcPr>
            <w:tcW w:w="519" w:type="dxa"/>
            <w:shd w:val="clear" w:color="auto" w:fill="DBDBDB" w:themeFill="accent3" w:themeFillTint="66"/>
            <w:vAlign w:val="center"/>
          </w:tcPr>
          <w:p w:rsidR="00600647" w:rsidRPr="00897E04" w:rsidRDefault="00600647" w:rsidP="00C35368">
            <w:pPr>
              <w:jc w:val="center"/>
              <w:rPr>
                <w:rFonts w:ascii="Calibri" w:eastAsia="Calibri" w:hAnsi="Calibri"/>
                <w:b/>
                <w:sz w:val="16"/>
                <w:szCs w:val="16"/>
              </w:rPr>
            </w:pPr>
            <w:r w:rsidRPr="00897E04">
              <w:rPr>
                <w:rFonts w:ascii="Calibri" w:eastAsia="Calibri" w:hAnsi="Calibri"/>
                <w:b/>
                <w:sz w:val="16"/>
                <w:szCs w:val="16"/>
              </w:rPr>
              <w:t>C</w:t>
            </w:r>
            <w:r w:rsidRPr="00897E04">
              <w:rPr>
                <w:rFonts w:ascii="Calibri" w:eastAsia="Calibri" w:hAnsi="Calibri"/>
                <w:b/>
                <w:sz w:val="16"/>
                <w:szCs w:val="16"/>
                <w:vertAlign w:val="subscript"/>
              </w:rPr>
              <w:t>IAS</w:t>
            </w:r>
          </w:p>
        </w:tc>
        <w:tc>
          <w:tcPr>
            <w:tcW w:w="519" w:type="dxa"/>
            <w:shd w:val="clear" w:color="auto" w:fill="DBDBDB" w:themeFill="accent3" w:themeFillTint="66"/>
            <w:vAlign w:val="center"/>
          </w:tcPr>
          <w:p w:rsidR="00600647" w:rsidRPr="00897E04" w:rsidRDefault="00600647" w:rsidP="00C35368">
            <w:pPr>
              <w:jc w:val="center"/>
              <w:rPr>
                <w:rFonts w:ascii="Calibri" w:eastAsia="Calibri" w:hAnsi="Calibri"/>
                <w:b/>
                <w:sz w:val="16"/>
                <w:szCs w:val="16"/>
              </w:rPr>
            </w:pPr>
            <w:r w:rsidRPr="00897E04">
              <w:rPr>
                <w:rFonts w:ascii="Calibri" w:eastAsia="Calibri" w:hAnsi="Calibri"/>
                <w:b/>
                <w:sz w:val="16"/>
                <w:szCs w:val="16"/>
              </w:rPr>
              <w:t>C</w:t>
            </w:r>
            <w:r w:rsidRPr="00897E04">
              <w:rPr>
                <w:rFonts w:ascii="Calibri" w:eastAsia="Calibri" w:hAnsi="Calibri"/>
                <w:b/>
                <w:sz w:val="16"/>
                <w:szCs w:val="16"/>
                <w:vertAlign w:val="subscript"/>
              </w:rPr>
              <w:t>IES</w:t>
            </w:r>
          </w:p>
        </w:tc>
        <w:tc>
          <w:tcPr>
            <w:tcW w:w="520" w:type="dxa"/>
            <w:shd w:val="clear" w:color="auto" w:fill="DBDBDB" w:themeFill="accent3" w:themeFillTint="66"/>
            <w:vAlign w:val="center"/>
          </w:tcPr>
          <w:p w:rsidR="00600647" w:rsidRPr="00897E04" w:rsidRDefault="00600647" w:rsidP="00C35368">
            <w:pPr>
              <w:jc w:val="center"/>
              <w:rPr>
                <w:rFonts w:ascii="Calibri" w:eastAsia="Calibri" w:hAnsi="Calibri"/>
                <w:b/>
                <w:sz w:val="16"/>
                <w:szCs w:val="16"/>
              </w:rPr>
            </w:pPr>
            <w:r w:rsidRPr="00897E04">
              <w:rPr>
                <w:rFonts w:ascii="Calibri" w:eastAsia="Calibri" w:hAnsi="Calibri"/>
                <w:b/>
                <w:sz w:val="16"/>
                <w:szCs w:val="16"/>
              </w:rPr>
              <w:t>C</w:t>
            </w:r>
            <w:r w:rsidRPr="00897E04">
              <w:rPr>
                <w:rFonts w:ascii="Calibri" w:eastAsia="Calibri" w:hAnsi="Calibri"/>
                <w:b/>
                <w:sz w:val="16"/>
                <w:szCs w:val="16"/>
                <w:vertAlign w:val="subscript"/>
              </w:rPr>
              <w:t>ITL</w:t>
            </w:r>
          </w:p>
        </w:tc>
      </w:tr>
      <w:tr w:rsidR="00600647" w:rsidRPr="009462BA" w:rsidTr="00C35368">
        <w:trPr>
          <w:trHeight w:val="238"/>
          <w:jc w:val="center"/>
        </w:trPr>
        <w:tc>
          <w:tcPr>
            <w:tcW w:w="955" w:type="dxa"/>
            <w:vMerge w:val="restart"/>
            <w:shd w:val="clear" w:color="auto" w:fill="E2EFD9"/>
            <w:textDirection w:val="btLr"/>
            <w:vAlign w:val="center"/>
          </w:tcPr>
          <w:p w:rsidR="00600647" w:rsidRPr="009462BA" w:rsidRDefault="00600647" w:rsidP="00C35368">
            <w:pPr>
              <w:jc w:val="center"/>
              <w:rPr>
                <w:rFonts w:ascii="Calibri" w:eastAsia="Calibri" w:hAnsi="Calibri"/>
                <w:b/>
                <w:sz w:val="20"/>
                <w:szCs w:val="20"/>
              </w:rPr>
            </w:pPr>
            <w:r w:rsidRPr="009462BA">
              <w:rPr>
                <w:rFonts w:ascii="Calibri" w:eastAsia="Calibri" w:hAnsi="Calibri"/>
                <w:b/>
                <w:sz w:val="20"/>
                <w:szCs w:val="20"/>
              </w:rPr>
              <w:t>PRODUCTOS DE ACTIVIDADES RELACIONADAS CON LA FORMACIÓN DE RECURSOS HUMANOS</w:t>
            </w:r>
          </w:p>
        </w:tc>
        <w:tc>
          <w:tcPr>
            <w:tcW w:w="4522" w:type="dxa"/>
            <w:gridSpan w:val="2"/>
            <w:shd w:val="clear" w:color="auto" w:fill="FFF2CC"/>
          </w:tcPr>
          <w:p w:rsidR="00600647" w:rsidRPr="009462BA" w:rsidRDefault="00600647" w:rsidP="00C35368">
            <w:pPr>
              <w:jc w:val="center"/>
              <w:rPr>
                <w:rFonts w:ascii="Calibri" w:eastAsia="Calibri" w:hAnsi="Calibri"/>
                <w:b/>
                <w:sz w:val="20"/>
                <w:szCs w:val="20"/>
              </w:rPr>
            </w:pPr>
            <w:r w:rsidRPr="009462BA">
              <w:rPr>
                <w:rFonts w:ascii="Calibri" w:eastAsia="Calibri" w:hAnsi="Calibri"/>
                <w:b/>
                <w:sz w:val="20"/>
                <w:szCs w:val="20"/>
              </w:rPr>
              <w:t>Tesis</w:t>
            </w:r>
          </w:p>
        </w:tc>
        <w:tc>
          <w:tcPr>
            <w:tcW w:w="767" w:type="dxa"/>
            <w:shd w:val="clear" w:color="auto" w:fill="FFF2CC"/>
            <w:vAlign w:val="center"/>
          </w:tcPr>
          <w:p w:rsidR="00600647" w:rsidRPr="009462BA" w:rsidRDefault="00600647" w:rsidP="00C35368">
            <w:pPr>
              <w:jc w:val="center"/>
              <w:rPr>
                <w:rFonts w:ascii="Calibri" w:eastAsia="Calibri" w:hAnsi="Calibri"/>
                <w:b/>
                <w:sz w:val="20"/>
                <w:szCs w:val="20"/>
              </w:rPr>
            </w:pPr>
          </w:p>
        </w:tc>
        <w:tc>
          <w:tcPr>
            <w:tcW w:w="507" w:type="dxa"/>
            <w:shd w:val="clear" w:color="auto" w:fill="FFF2CC"/>
            <w:vAlign w:val="center"/>
          </w:tcPr>
          <w:p w:rsidR="00600647" w:rsidRPr="009462BA" w:rsidRDefault="00600647" w:rsidP="00C35368">
            <w:pPr>
              <w:jc w:val="center"/>
              <w:rPr>
                <w:rFonts w:ascii="Calibri" w:eastAsia="Calibri" w:hAnsi="Calibri"/>
                <w:b/>
                <w:sz w:val="20"/>
                <w:szCs w:val="20"/>
              </w:rPr>
            </w:pPr>
          </w:p>
        </w:tc>
        <w:tc>
          <w:tcPr>
            <w:tcW w:w="519" w:type="dxa"/>
            <w:shd w:val="clear" w:color="auto" w:fill="FFF2CC"/>
            <w:vAlign w:val="center"/>
          </w:tcPr>
          <w:p w:rsidR="00600647" w:rsidRPr="009462BA" w:rsidRDefault="00600647" w:rsidP="00C35368">
            <w:pPr>
              <w:jc w:val="center"/>
              <w:rPr>
                <w:rFonts w:ascii="Calibri" w:eastAsia="Calibri" w:hAnsi="Calibri"/>
                <w:b/>
                <w:sz w:val="20"/>
                <w:szCs w:val="20"/>
              </w:rPr>
            </w:pPr>
          </w:p>
        </w:tc>
        <w:tc>
          <w:tcPr>
            <w:tcW w:w="519" w:type="dxa"/>
            <w:shd w:val="clear" w:color="auto" w:fill="FFF2CC"/>
            <w:vAlign w:val="center"/>
          </w:tcPr>
          <w:p w:rsidR="00600647" w:rsidRPr="009462BA" w:rsidRDefault="00600647" w:rsidP="00C35368">
            <w:pPr>
              <w:jc w:val="center"/>
              <w:rPr>
                <w:rFonts w:ascii="Calibri" w:eastAsia="Calibri" w:hAnsi="Calibri"/>
                <w:b/>
                <w:sz w:val="20"/>
                <w:szCs w:val="20"/>
              </w:rPr>
            </w:pPr>
          </w:p>
        </w:tc>
        <w:tc>
          <w:tcPr>
            <w:tcW w:w="519" w:type="dxa"/>
            <w:shd w:val="clear" w:color="auto" w:fill="FFF2CC"/>
            <w:vAlign w:val="center"/>
          </w:tcPr>
          <w:p w:rsidR="00600647" w:rsidRPr="009462BA" w:rsidRDefault="00600647" w:rsidP="00C35368">
            <w:pPr>
              <w:jc w:val="center"/>
              <w:rPr>
                <w:rFonts w:ascii="Calibri" w:eastAsia="Calibri" w:hAnsi="Calibri"/>
                <w:b/>
                <w:sz w:val="20"/>
                <w:szCs w:val="20"/>
              </w:rPr>
            </w:pPr>
          </w:p>
        </w:tc>
        <w:tc>
          <w:tcPr>
            <w:tcW w:w="520" w:type="dxa"/>
            <w:shd w:val="clear" w:color="auto" w:fill="FFF2CC"/>
            <w:vAlign w:val="center"/>
          </w:tcPr>
          <w:p w:rsidR="00600647" w:rsidRPr="009462BA" w:rsidRDefault="00600647" w:rsidP="00C35368">
            <w:pPr>
              <w:jc w:val="center"/>
              <w:rPr>
                <w:rFonts w:ascii="Calibri" w:eastAsia="Calibri" w:hAnsi="Calibri"/>
                <w:b/>
                <w:sz w:val="20"/>
                <w:szCs w:val="20"/>
              </w:rPr>
            </w:pPr>
          </w:p>
        </w:tc>
      </w:tr>
      <w:tr w:rsidR="00600647" w:rsidRPr="009462BA" w:rsidTr="00C35368">
        <w:trPr>
          <w:trHeight w:val="238"/>
          <w:jc w:val="center"/>
        </w:trPr>
        <w:tc>
          <w:tcPr>
            <w:tcW w:w="955" w:type="dxa"/>
            <w:vMerge/>
            <w:shd w:val="clear" w:color="auto" w:fill="E2EFD9"/>
          </w:tcPr>
          <w:p w:rsidR="00600647" w:rsidRPr="009462BA" w:rsidRDefault="00600647" w:rsidP="00C35368">
            <w:pPr>
              <w:rPr>
                <w:rFonts w:ascii="Calibri" w:eastAsia="Calibri" w:hAnsi="Calibri"/>
                <w:sz w:val="20"/>
                <w:szCs w:val="20"/>
              </w:rPr>
            </w:pPr>
          </w:p>
        </w:tc>
        <w:tc>
          <w:tcPr>
            <w:tcW w:w="7873" w:type="dxa"/>
            <w:gridSpan w:val="8"/>
            <w:shd w:val="clear" w:color="auto" w:fill="auto"/>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Tesis de Doctorado</w:t>
            </w:r>
          </w:p>
        </w:tc>
      </w:tr>
      <w:tr w:rsidR="00600647" w:rsidRPr="009462BA" w:rsidTr="00C35368">
        <w:trPr>
          <w:trHeight w:val="238"/>
          <w:jc w:val="center"/>
        </w:trPr>
        <w:tc>
          <w:tcPr>
            <w:tcW w:w="955" w:type="dxa"/>
            <w:vMerge/>
            <w:shd w:val="clear" w:color="auto" w:fill="E2EFD9"/>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600647">
            <w:pPr>
              <w:numPr>
                <w:ilvl w:val="0"/>
                <w:numId w:val="4"/>
              </w:numPr>
              <w:jc w:val="both"/>
              <w:rPr>
                <w:rFonts w:ascii="Calibri" w:eastAsia="Calibri" w:hAnsi="Calibri"/>
                <w:sz w:val="20"/>
                <w:szCs w:val="20"/>
              </w:rPr>
            </w:pPr>
            <w:r w:rsidRPr="009462BA">
              <w:rPr>
                <w:rFonts w:ascii="Calibri" w:eastAsia="Calibri" w:hAnsi="Calibri"/>
                <w:sz w:val="20"/>
                <w:szCs w:val="20"/>
              </w:rPr>
              <w:t>Tesis de Doctorado con distinción</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5</w:t>
            </w:r>
          </w:p>
        </w:tc>
        <w:tc>
          <w:tcPr>
            <w:tcW w:w="507"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1</w:t>
            </w:r>
          </w:p>
        </w:tc>
        <w:tc>
          <w:tcPr>
            <w:tcW w:w="519"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2</w:t>
            </w:r>
          </w:p>
        </w:tc>
        <w:tc>
          <w:tcPr>
            <w:tcW w:w="519"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3</w:t>
            </w:r>
          </w:p>
        </w:tc>
        <w:tc>
          <w:tcPr>
            <w:tcW w:w="519"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4</w:t>
            </w:r>
          </w:p>
        </w:tc>
        <w:tc>
          <w:tcPr>
            <w:tcW w:w="520"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4</w:t>
            </w:r>
          </w:p>
        </w:tc>
      </w:tr>
      <w:tr w:rsidR="00600647" w:rsidRPr="009462BA" w:rsidTr="00C35368">
        <w:trPr>
          <w:trHeight w:val="238"/>
          <w:jc w:val="center"/>
        </w:trPr>
        <w:tc>
          <w:tcPr>
            <w:tcW w:w="955" w:type="dxa"/>
            <w:vMerge/>
            <w:shd w:val="clear" w:color="auto" w:fill="E2EFD9"/>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600647">
            <w:pPr>
              <w:numPr>
                <w:ilvl w:val="0"/>
                <w:numId w:val="4"/>
              </w:numPr>
              <w:jc w:val="both"/>
              <w:rPr>
                <w:rFonts w:ascii="Calibri" w:eastAsia="Calibri" w:hAnsi="Calibri"/>
                <w:sz w:val="20"/>
                <w:szCs w:val="20"/>
              </w:rPr>
            </w:pPr>
            <w:r w:rsidRPr="009462BA">
              <w:rPr>
                <w:rFonts w:ascii="Calibri" w:eastAsia="Calibri" w:hAnsi="Calibri"/>
                <w:sz w:val="20"/>
                <w:szCs w:val="20"/>
              </w:rPr>
              <w:t>Tesis de Doctorado aprobada</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4</w:t>
            </w:r>
          </w:p>
        </w:tc>
        <w:tc>
          <w:tcPr>
            <w:tcW w:w="507"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20" w:type="dxa"/>
            <w:vMerge/>
            <w:shd w:val="clear" w:color="auto" w:fill="E7E6E6"/>
            <w:vAlign w:val="center"/>
          </w:tcPr>
          <w:p w:rsidR="00600647" w:rsidRPr="009462BA" w:rsidRDefault="00600647" w:rsidP="00C35368">
            <w:pPr>
              <w:jc w:val="center"/>
              <w:rPr>
                <w:rFonts w:ascii="Calibri" w:eastAsia="Calibri" w:hAnsi="Calibri"/>
                <w:sz w:val="20"/>
                <w:szCs w:val="20"/>
              </w:rPr>
            </w:pPr>
          </w:p>
        </w:tc>
      </w:tr>
      <w:tr w:rsidR="00600647" w:rsidRPr="009462BA" w:rsidTr="00C35368">
        <w:trPr>
          <w:trHeight w:val="238"/>
          <w:jc w:val="center"/>
        </w:trPr>
        <w:tc>
          <w:tcPr>
            <w:tcW w:w="955" w:type="dxa"/>
            <w:vMerge/>
            <w:shd w:val="clear" w:color="auto" w:fill="E2EFD9"/>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C35368">
            <w:pPr>
              <w:rPr>
                <w:rFonts w:ascii="Calibri" w:eastAsia="Calibri" w:hAnsi="Calibri"/>
                <w:sz w:val="20"/>
                <w:szCs w:val="20"/>
              </w:rPr>
            </w:pPr>
            <w:r w:rsidRPr="009462BA">
              <w:rPr>
                <w:rFonts w:ascii="Calibri" w:eastAsia="Calibri" w:hAnsi="Calibri"/>
                <w:sz w:val="20"/>
                <w:szCs w:val="20"/>
              </w:rPr>
              <w:t xml:space="preserve">Tesis de Maestría </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3</w:t>
            </w:r>
          </w:p>
        </w:tc>
        <w:tc>
          <w:tcPr>
            <w:tcW w:w="507"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20" w:type="dxa"/>
            <w:vMerge/>
            <w:shd w:val="clear" w:color="auto" w:fill="E7E6E6"/>
            <w:vAlign w:val="center"/>
          </w:tcPr>
          <w:p w:rsidR="00600647" w:rsidRPr="009462BA" w:rsidRDefault="00600647" w:rsidP="00C35368">
            <w:pPr>
              <w:jc w:val="center"/>
              <w:rPr>
                <w:rFonts w:ascii="Calibri" w:eastAsia="Calibri" w:hAnsi="Calibri"/>
                <w:sz w:val="20"/>
                <w:szCs w:val="20"/>
              </w:rPr>
            </w:pPr>
          </w:p>
        </w:tc>
      </w:tr>
      <w:tr w:rsidR="00600647" w:rsidRPr="009462BA" w:rsidTr="00C35368">
        <w:trPr>
          <w:trHeight w:val="238"/>
          <w:jc w:val="center"/>
        </w:trPr>
        <w:tc>
          <w:tcPr>
            <w:tcW w:w="955" w:type="dxa"/>
            <w:vMerge/>
            <w:shd w:val="clear" w:color="auto" w:fill="E2EFD9"/>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C35368">
            <w:pPr>
              <w:rPr>
                <w:rFonts w:ascii="Calibri" w:eastAsia="Calibri" w:hAnsi="Calibri"/>
                <w:sz w:val="20"/>
                <w:szCs w:val="20"/>
              </w:rPr>
            </w:pPr>
            <w:r w:rsidRPr="009462BA">
              <w:rPr>
                <w:rFonts w:ascii="Calibri" w:eastAsia="Calibri" w:hAnsi="Calibri"/>
                <w:sz w:val="20"/>
                <w:szCs w:val="20"/>
              </w:rPr>
              <w:t>Tesis de Especialidad</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2</w:t>
            </w:r>
          </w:p>
        </w:tc>
        <w:tc>
          <w:tcPr>
            <w:tcW w:w="507"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20" w:type="dxa"/>
            <w:vMerge/>
            <w:shd w:val="clear" w:color="auto" w:fill="E7E6E6"/>
            <w:vAlign w:val="center"/>
          </w:tcPr>
          <w:p w:rsidR="00600647" w:rsidRPr="009462BA" w:rsidRDefault="00600647" w:rsidP="00C35368">
            <w:pPr>
              <w:jc w:val="center"/>
              <w:rPr>
                <w:rFonts w:ascii="Calibri" w:eastAsia="Calibri" w:hAnsi="Calibri"/>
                <w:sz w:val="20"/>
                <w:szCs w:val="20"/>
              </w:rPr>
            </w:pPr>
          </w:p>
        </w:tc>
      </w:tr>
      <w:tr w:rsidR="00600647" w:rsidRPr="009462BA" w:rsidTr="00C35368">
        <w:trPr>
          <w:trHeight w:val="238"/>
          <w:jc w:val="center"/>
        </w:trPr>
        <w:tc>
          <w:tcPr>
            <w:tcW w:w="955" w:type="dxa"/>
            <w:vMerge/>
            <w:shd w:val="clear" w:color="auto" w:fill="E2EFD9"/>
          </w:tcPr>
          <w:p w:rsidR="00600647" w:rsidRPr="009462BA" w:rsidRDefault="00600647" w:rsidP="00C35368">
            <w:pPr>
              <w:rPr>
                <w:rFonts w:ascii="Calibri" w:eastAsia="Calibri" w:hAnsi="Calibri"/>
                <w:sz w:val="20"/>
                <w:szCs w:val="20"/>
              </w:rPr>
            </w:pPr>
          </w:p>
        </w:tc>
        <w:tc>
          <w:tcPr>
            <w:tcW w:w="7873" w:type="dxa"/>
            <w:gridSpan w:val="8"/>
            <w:shd w:val="clear" w:color="auto" w:fill="FFFFFF"/>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Tesis de Pregrado</w:t>
            </w:r>
          </w:p>
        </w:tc>
      </w:tr>
      <w:tr w:rsidR="00600647" w:rsidRPr="009462BA" w:rsidTr="00C35368">
        <w:trPr>
          <w:trHeight w:val="238"/>
          <w:jc w:val="center"/>
        </w:trPr>
        <w:tc>
          <w:tcPr>
            <w:tcW w:w="955" w:type="dxa"/>
            <w:vMerge/>
            <w:shd w:val="clear" w:color="auto" w:fill="E2EFD9"/>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600647">
            <w:pPr>
              <w:numPr>
                <w:ilvl w:val="0"/>
                <w:numId w:val="5"/>
              </w:numPr>
              <w:jc w:val="both"/>
              <w:rPr>
                <w:rFonts w:ascii="Calibri" w:eastAsia="Calibri" w:hAnsi="Calibri"/>
                <w:b/>
                <w:sz w:val="20"/>
                <w:szCs w:val="20"/>
              </w:rPr>
            </w:pPr>
            <w:r w:rsidRPr="009462BA">
              <w:rPr>
                <w:rFonts w:ascii="Calibri" w:eastAsia="Calibri" w:hAnsi="Calibri"/>
                <w:sz w:val="20"/>
                <w:szCs w:val="20"/>
              </w:rPr>
              <w:t>Tesis de pregrado con distinción</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2</w:t>
            </w:r>
          </w:p>
        </w:tc>
        <w:tc>
          <w:tcPr>
            <w:tcW w:w="507"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1</w:t>
            </w:r>
          </w:p>
        </w:tc>
        <w:tc>
          <w:tcPr>
            <w:tcW w:w="519"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2</w:t>
            </w:r>
          </w:p>
        </w:tc>
        <w:tc>
          <w:tcPr>
            <w:tcW w:w="519"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3</w:t>
            </w:r>
          </w:p>
        </w:tc>
        <w:tc>
          <w:tcPr>
            <w:tcW w:w="519"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4</w:t>
            </w:r>
          </w:p>
        </w:tc>
        <w:tc>
          <w:tcPr>
            <w:tcW w:w="520"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4</w:t>
            </w:r>
          </w:p>
        </w:tc>
      </w:tr>
      <w:tr w:rsidR="00600647" w:rsidRPr="009462BA" w:rsidTr="00C35368">
        <w:trPr>
          <w:trHeight w:val="238"/>
          <w:jc w:val="center"/>
        </w:trPr>
        <w:tc>
          <w:tcPr>
            <w:tcW w:w="955" w:type="dxa"/>
            <w:vMerge/>
            <w:shd w:val="clear" w:color="auto" w:fill="E2EFD9"/>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600647">
            <w:pPr>
              <w:numPr>
                <w:ilvl w:val="0"/>
                <w:numId w:val="5"/>
              </w:numPr>
              <w:jc w:val="both"/>
              <w:rPr>
                <w:rFonts w:ascii="Calibri" w:eastAsia="Calibri" w:hAnsi="Calibri"/>
                <w:b/>
                <w:sz w:val="20"/>
                <w:szCs w:val="20"/>
              </w:rPr>
            </w:pPr>
            <w:r w:rsidRPr="009462BA">
              <w:rPr>
                <w:rFonts w:ascii="Calibri" w:eastAsia="Calibri" w:hAnsi="Calibri"/>
                <w:sz w:val="20"/>
                <w:szCs w:val="20"/>
              </w:rPr>
              <w:t>Tesis de pregrado aprobada</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1</w:t>
            </w:r>
          </w:p>
        </w:tc>
        <w:tc>
          <w:tcPr>
            <w:tcW w:w="507"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20" w:type="dxa"/>
            <w:vMerge/>
            <w:shd w:val="clear" w:color="auto" w:fill="E7E6E6"/>
            <w:vAlign w:val="center"/>
          </w:tcPr>
          <w:p w:rsidR="00600647" w:rsidRPr="009462BA" w:rsidRDefault="00600647" w:rsidP="00C35368">
            <w:pPr>
              <w:jc w:val="center"/>
              <w:rPr>
                <w:rFonts w:ascii="Calibri" w:eastAsia="Calibri" w:hAnsi="Calibri"/>
                <w:sz w:val="20"/>
                <w:szCs w:val="20"/>
              </w:rPr>
            </w:pPr>
          </w:p>
        </w:tc>
      </w:tr>
      <w:tr w:rsidR="00600647" w:rsidRPr="00A81419" w:rsidTr="00C35368">
        <w:trPr>
          <w:trHeight w:val="238"/>
          <w:jc w:val="center"/>
        </w:trPr>
        <w:tc>
          <w:tcPr>
            <w:tcW w:w="955" w:type="dxa"/>
            <w:vMerge/>
            <w:shd w:val="clear" w:color="auto" w:fill="E2EFD9"/>
          </w:tcPr>
          <w:p w:rsidR="00600647" w:rsidRPr="009462BA" w:rsidRDefault="00600647" w:rsidP="00C35368">
            <w:pPr>
              <w:rPr>
                <w:rFonts w:ascii="Calibri" w:eastAsia="Calibri" w:hAnsi="Calibri"/>
                <w:sz w:val="20"/>
                <w:szCs w:val="20"/>
              </w:rPr>
            </w:pPr>
          </w:p>
        </w:tc>
        <w:tc>
          <w:tcPr>
            <w:tcW w:w="7873" w:type="dxa"/>
            <w:gridSpan w:val="8"/>
            <w:shd w:val="clear" w:color="auto" w:fill="FFF2CC"/>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b/>
                <w:sz w:val="20"/>
                <w:szCs w:val="20"/>
              </w:rPr>
              <w:t>Apoyo a programas y cursos de formación de investigadores</w:t>
            </w:r>
          </w:p>
        </w:tc>
      </w:tr>
      <w:tr w:rsidR="00600647" w:rsidRPr="009462BA" w:rsidTr="00C35368">
        <w:trPr>
          <w:trHeight w:val="238"/>
          <w:jc w:val="center"/>
        </w:trPr>
        <w:tc>
          <w:tcPr>
            <w:tcW w:w="955" w:type="dxa"/>
            <w:vMerge/>
            <w:shd w:val="clear" w:color="auto" w:fill="E2EFD9"/>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C35368">
            <w:pPr>
              <w:rPr>
                <w:rFonts w:ascii="Calibri" w:eastAsia="Calibri" w:hAnsi="Calibri"/>
                <w:sz w:val="20"/>
                <w:szCs w:val="20"/>
              </w:rPr>
            </w:pPr>
            <w:r w:rsidRPr="009462BA">
              <w:rPr>
                <w:rFonts w:ascii="Calibri" w:eastAsia="Calibri" w:hAnsi="Calibri"/>
                <w:sz w:val="20"/>
                <w:szCs w:val="20"/>
              </w:rPr>
              <w:t>Profesor de programas de Doctorado</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3</w:t>
            </w:r>
          </w:p>
        </w:tc>
        <w:tc>
          <w:tcPr>
            <w:tcW w:w="507"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1</w:t>
            </w:r>
          </w:p>
        </w:tc>
        <w:tc>
          <w:tcPr>
            <w:tcW w:w="519"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2</w:t>
            </w:r>
          </w:p>
        </w:tc>
        <w:tc>
          <w:tcPr>
            <w:tcW w:w="519"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3</w:t>
            </w:r>
          </w:p>
        </w:tc>
        <w:tc>
          <w:tcPr>
            <w:tcW w:w="519"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4</w:t>
            </w:r>
          </w:p>
        </w:tc>
        <w:tc>
          <w:tcPr>
            <w:tcW w:w="520" w:type="dxa"/>
            <w:vMerge w:val="restart"/>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4</w:t>
            </w:r>
          </w:p>
        </w:tc>
      </w:tr>
      <w:tr w:rsidR="00600647" w:rsidRPr="009462BA" w:rsidTr="00C35368">
        <w:trPr>
          <w:trHeight w:val="238"/>
          <w:jc w:val="center"/>
        </w:trPr>
        <w:tc>
          <w:tcPr>
            <w:tcW w:w="955" w:type="dxa"/>
            <w:vMerge/>
            <w:shd w:val="clear" w:color="auto" w:fill="E2EFD9"/>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C35368">
            <w:pPr>
              <w:rPr>
                <w:rFonts w:ascii="Calibri" w:eastAsia="Calibri" w:hAnsi="Calibri"/>
                <w:sz w:val="20"/>
                <w:szCs w:val="20"/>
              </w:rPr>
            </w:pPr>
            <w:r w:rsidRPr="009462BA">
              <w:rPr>
                <w:rFonts w:ascii="Calibri" w:eastAsia="Calibri" w:hAnsi="Calibri"/>
                <w:sz w:val="20"/>
                <w:szCs w:val="20"/>
              </w:rPr>
              <w:t xml:space="preserve">Profesor de programas de Maestría </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2</w:t>
            </w:r>
          </w:p>
        </w:tc>
        <w:tc>
          <w:tcPr>
            <w:tcW w:w="507"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20" w:type="dxa"/>
            <w:vMerge/>
            <w:shd w:val="clear" w:color="auto" w:fill="E7E6E6"/>
            <w:vAlign w:val="center"/>
          </w:tcPr>
          <w:p w:rsidR="00600647" w:rsidRPr="009462BA" w:rsidRDefault="00600647" w:rsidP="00C35368">
            <w:pPr>
              <w:jc w:val="center"/>
              <w:rPr>
                <w:rFonts w:ascii="Calibri" w:eastAsia="Calibri" w:hAnsi="Calibri"/>
                <w:sz w:val="20"/>
                <w:szCs w:val="20"/>
              </w:rPr>
            </w:pPr>
          </w:p>
        </w:tc>
      </w:tr>
      <w:tr w:rsidR="00600647" w:rsidRPr="009462BA" w:rsidTr="00C35368">
        <w:trPr>
          <w:trHeight w:val="238"/>
          <w:jc w:val="center"/>
        </w:trPr>
        <w:tc>
          <w:tcPr>
            <w:tcW w:w="955" w:type="dxa"/>
            <w:vMerge/>
            <w:shd w:val="clear" w:color="auto" w:fill="E2EFD9"/>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C35368">
            <w:pPr>
              <w:rPr>
                <w:rFonts w:ascii="Calibri" w:eastAsia="Calibri" w:hAnsi="Calibri"/>
                <w:sz w:val="20"/>
                <w:szCs w:val="20"/>
              </w:rPr>
            </w:pPr>
            <w:r w:rsidRPr="009462BA">
              <w:rPr>
                <w:rFonts w:ascii="Calibri" w:eastAsia="Calibri" w:hAnsi="Calibri"/>
                <w:sz w:val="20"/>
                <w:szCs w:val="20"/>
              </w:rPr>
              <w:t>Profesor de programas de especialidad</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2</w:t>
            </w:r>
          </w:p>
        </w:tc>
        <w:tc>
          <w:tcPr>
            <w:tcW w:w="507"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20" w:type="dxa"/>
            <w:vMerge/>
            <w:shd w:val="clear" w:color="auto" w:fill="E7E6E6"/>
            <w:vAlign w:val="center"/>
          </w:tcPr>
          <w:p w:rsidR="00600647" w:rsidRPr="009462BA" w:rsidRDefault="00600647" w:rsidP="00C35368">
            <w:pPr>
              <w:jc w:val="center"/>
              <w:rPr>
                <w:rFonts w:ascii="Calibri" w:eastAsia="Calibri" w:hAnsi="Calibri"/>
                <w:sz w:val="20"/>
                <w:szCs w:val="20"/>
              </w:rPr>
            </w:pPr>
          </w:p>
        </w:tc>
      </w:tr>
      <w:tr w:rsidR="00600647" w:rsidRPr="009462BA" w:rsidTr="00C35368">
        <w:trPr>
          <w:trHeight w:val="238"/>
          <w:jc w:val="center"/>
        </w:trPr>
        <w:tc>
          <w:tcPr>
            <w:tcW w:w="955" w:type="dxa"/>
            <w:vMerge/>
            <w:shd w:val="clear" w:color="auto" w:fill="E2EFD9"/>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C35368">
            <w:pPr>
              <w:rPr>
                <w:rFonts w:ascii="Calibri" w:eastAsia="Calibri" w:hAnsi="Calibri"/>
                <w:sz w:val="20"/>
                <w:szCs w:val="20"/>
              </w:rPr>
            </w:pPr>
            <w:r w:rsidRPr="009462BA">
              <w:rPr>
                <w:rFonts w:ascii="Calibri" w:eastAsia="Calibri" w:hAnsi="Calibri"/>
                <w:sz w:val="20"/>
                <w:szCs w:val="20"/>
              </w:rPr>
              <w:t xml:space="preserve">Curso de Doctorado </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3</w:t>
            </w:r>
          </w:p>
        </w:tc>
        <w:tc>
          <w:tcPr>
            <w:tcW w:w="507"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20" w:type="dxa"/>
            <w:vMerge/>
            <w:shd w:val="clear" w:color="auto" w:fill="E7E6E6"/>
            <w:vAlign w:val="center"/>
          </w:tcPr>
          <w:p w:rsidR="00600647" w:rsidRPr="009462BA" w:rsidRDefault="00600647" w:rsidP="00C35368">
            <w:pPr>
              <w:jc w:val="center"/>
              <w:rPr>
                <w:rFonts w:ascii="Calibri" w:eastAsia="Calibri" w:hAnsi="Calibri"/>
                <w:sz w:val="20"/>
                <w:szCs w:val="20"/>
              </w:rPr>
            </w:pPr>
          </w:p>
        </w:tc>
      </w:tr>
      <w:tr w:rsidR="00600647" w:rsidRPr="009462BA" w:rsidTr="00C35368">
        <w:trPr>
          <w:trHeight w:val="238"/>
          <w:jc w:val="center"/>
        </w:trPr>
        <w:tc>
          <w:tcPr>
            <w:tcW w:w="955" w:type="dxa"/>
            <w:vMerge/>
            <w:shd w:val="clear" w:color="auto" w:fill="E2EFD9"/>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C35368">
            <w:pPr>
              <w:rPr>
                <w:rFonts w:ascii="Calibri" w:eastAsia="Calibri" w:hAnsi="Calibri"/>
                <w:sz w:val="20"/>
                <w:szCs w:val="20"/>
              </w:rPr>
            </w:pPr>
            <w:r w:rsidRPr="009462BA">
              <w:rPr>
                <w:rFonts w:ascii="Calibri" w:eastAsia="Calibri" w:hAnsi="Calibri"/>
                <w:sz w:val="20"/>
                <w:szCs w:val="20"/>
              </w:rPr>
              <w:t xml:space="preserve">Curso de Maestría </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2</w:t>
            </w:r>
          </w:p>
        </w:tc>
        <w:tc>
          <w:tcPr>
            <w:tcW w:w="507"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20" w:type="dxa"/>
            <w:vMerge/>
            <w:shd w:val="clear" w:color="auto" w:fill="E7E6E6"/>
            <w:vAlign w:val="center"/>
          </w:tcPr>
          <w:p w:rsidR="00600647" w:rsidRPr="009462BA" w:rsidRDefault="00600647" w:rsidP="00C35368">
            <w:pPr>
              <w:jc w:val="center"/>
              <w:rPr>
                <w:rFonts w:ascii="Calibri" w:eastAsia="Calibri" w:hAnsi="Calibri"/>
                <w:sz w:val="20"/>
                <w:szCs w:val="20"/>
              </w:rPr>
            </w:pPr>
          </w:p>
        </w:tc>
      </w:tr>
      <w:tr w:rsidR="00600647" w:rsidRPr="009462BA" w:rsidTr="00C35368">
        <w:trPr>
          <w:trHeight w:val="238"/>
          <w:jc w:val="center"/>
        </w:trPr>
        <w:tc>
          <w:tcPr>
            <w:tcW w:w="955" w:type="dxa"/>
            <w:vMerge/>
            <w:shd w:val="clear" w:color="auto" w:fill="E2EFD9"/>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C35368">
            <w:pPr>
              <w:rPr>
                <w:rFonts w:ascii="Calibri" w:eastAsia="Calibri" w:hAnsi="Calibri"/>
                <w:sz w:val="20"/>
                <w:szCs w:val="20"/>
              </w:rPr>
            </w:pPr>
            <w:r w:rsidRPr="009462BA">
              <w:rPr>
                <w:rFonts w:ascii="Calibri" w:eastAsia="Calibri" w:hAnsi="Calibri"/>
                <w:sz w:val="20"/>
                <w:szCs w:val="20"/>
              </w:rPr>
              <w:t xml:space="preserve">Curso de Especialidad </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2</w:t>
            </w:r>
          </w:p>
        </w:tc>
        <w:tc>
          <w:tcPr>
            <w:tcW w:w="507"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20" w:type="dxa"/>
            <w:vMerge/>
            <w:shd w:val="clear" w:color="auto" w:fill="E7E6E6"/>
            <w:vAlign w:val="center"/>
          </w:tcPr>
          <w:p w:rsidR="00600647" w:rsidRPr="009462BA" w:rsidRDefault="00600647" w:rsidP="00C35368">
            <w:pPr>
              <w:jc w:val="center"/>
              <w:rPr>
                <w:rFonts w:ascii="Calibri" w:eastAsia="Calibri" w:hAnsi="Calibri"/>
                <w:sz w:val="20"/>
                <w:szCs w:val="20"/>
              </w:rPr>
            </w:pPr>
          </w:p>
        </w:tc>
      </w:tr>
      <w:tr w:rsidR="00600647" w:rsidRPr="009462BA" w:rsidTr="00C35368">
        <w:trPr>
          <w:trHeight w:val="238"/>
          <w:jc w:val="center"/>
        </w:trPr>
        <w:tc>
          <w:tcPr>
            <w:tcW w:w="955" w:type="dxa"/>
            <w:vMerge/>
            <w:shd w:val="clear" w:color="auto" w:fill="E2EFD9"/>
          </w:tcPr>
          <w:p w:rsidR="00600647" w:rsidRPr="009462BA" w:rsidRDefault="00600647" w:rsidP="00C35368">
            <w:pPr>
              <w:rPr>
                <w:rFonts w:ascii="Calibri" w:eastAsia="Calibri" w:hAnsi="Calibri"/>
                <w:sz w:val="20"/>
                <w:szCs w:val="20"/>
              </w:rPr>
            </w:pPr>
          </w:p>
        </w:tc>
        <w:tc>
          <w:tcPr>
            <w:tcW w:w="4522" w:type="dxa"/>
            <w:gridSpan w:val="2"/>
          </w:tcPr>
          <w:p w:rsidR="00600647" w:rsidRPr="009462BA" w:rsidRDefault="00600647" w:rsidP="00C35368">
            <w:pPr>
              <w:rPr>
                <w:rFonts w:ascii="Calibri" w:eastAsia="Calibri" w:hAnsi="Calibri"/>
                <w:sz w:val="20"/>
                <w:szCs w:val="20"/>
              </w:rPr>
            </w:pPr>
            <w:r w:rsidRPr="009462BA">
              <w:rPr>
                <w:rFonts w:ascii="Calibri" w:eastAsia="Calibri" w:hAnsi="Calibri"/>
                <w:sz w:val="20"/>
                <w:szCs w:val="20"/>
              </w:rPr>
              <w:t xml:space="preserve">Otro curso de Postgrado </w:t>
            </w:r>
          </w:p>
        </w:tc>
        <w:tc>
          <w:tcPr>
            <w:tcW w:w="767" w:type="dxa"/>
            <w:shd w:val="clear" w:color="auto" w:fill="E7E6E6"/>
            <w:vAlign w:val="center"/>
          </w:tcPr>
          <w:p w:rsidR="00600647" w:rsidRPr="009462BA" w:rsidRDefault="00600647" w:rsidP="00C35368">
            <w:pPr>
              <w:jc w:val="center"/>
              <w:rPr>
                <w:rFonts w:ascii="Calibri" w:eastAsia="Calibri" w:hAnsi="Calibri"/>
                <w:sz w:val="20"/>
                <w:szCs w:val="20"/>
              </w:rPr>
            </w:pPr>
            <w:r w:rsidRPr="009462BA">
              <w:rPr>
                <w:rFonts w:ascii="Calibri" w:eastAsia="Calibri" w:hAnsi="Calibri"/>
                <w:sz w:val="20"/>
                <w:szCs w:val="20"/>
              </w:rPr>
              <w:t>2</w:t>
            </w:r>
          </w:p>
        </w:tc>
        <w:tc>
          <w:tcPr>
            <w:tcW w:w="507"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19" w:type="dxa"/>
            <w:vMerge/>
            <w:shd w:val="clear" w:color="auto" w:fill="E7E6E6"/>
            <w:vAlign w:val="center"/>
          </w:tcPr>
          <w:p w:rsidR="00600647" w:rsidRPr="009462BA" w:rsidRDefault="00600647" w:rsidP="00C35368">
            <w:pPr>
              <w:jc w:val="center"/>
              <w:rPr>
                <w:rFonts w:ascii="Calibri" w:eastAsia="Calibri" w:hAnsi="Calibri"/>
                <w:sz w:val="20"/>
                <w:szCs w:val="20"/>
              </w:rPr>
            </w:pPr>
          </w:p>
        </w:tc>
        <w:tc>
          <w:tcPr>
            <w:tcW w:w="520" w:type="dxa"/>
            <w:vMerge/>
            <w:shd w:val="clear" w:color="auto" w:fill="E7E6E6"/>
            <w:vAlign w:val="center"/>
          </w:tcPr>
          <w:p w:rsidR="00600647" w:rsidRPr="009462BA" w:rsidRDefault="00600647" w:rsidP="00C35368">
            <w:pPr>
              <w:jc w:val="center"/>
              <w:rPr>
                <w:rFonts w:ascii="Calibri" w:eastAsia="Calibri" w:hAnsi="Calibri"/>
                <w:sz w:val="20"/>
                <w:szCs w:val="20"/>
              </w:rPr>
            </w:pPr>
          </w:p>
        </w:tc>
      </w:tr>
    </w:tbl>
    <w:p w:rsidR="004750C1" w:rsidRDefault="004750C1" w:rsidP="004750C1">
      <w:pPr>
        <w:rPr>
          <w:rFonts w:ascii="Arial" w:hAnsi="Arial" w:cs="Arial"/>
          <w:b/>
          <w:i/>
          <w:lang w:val="es-ES"/>
        </w:rPr>
      </w:pPr>
    </w:p>
    <w:p w:rsidR="00E838D3" w:rsidRPr="00CE397F" w:rsidRDefault="00E838D3" w:rsidP="00980CB9">
      <w:pPr>
        <w:spacing w:line="360" w:lineRule="auto"/>
        <w:jc w:val="both"/>
        <w:rPr>
          <w:rFonts w:ascii="Arial" w:hAnsi="Arial" w:cs="Arial"/>
          <w:b/>
          <w:sz w:val="24"/>
          <w:szCs w:val="24"/>
        </w:rPr>
      </w:pPr>
      <w:r w:rsidRPr="00CE397F">
        <w:rPr>
          <w:rFonts w:ascii="Arial" w:hAnsi="Arial" w:cs="Arial"/>
          <w:b/>
          <w:sz w:val="24"/>
          <w:szCs w:val="24"/>
        </w:rPr>
        <w:t>Conclusiones</w:t>
      </w:r>
    </w:p>
    <w:p w:rsidR="00E838D3" w:rsidRPr="00CE397F" w:rsidRDefault="00E838D3" w:rsidP="004B4771">
      <w:pPr>
        <w:spacing w:line="240" w:lineRule="auto"/>
        <w:jc w:val="both"/>
        <w:rPr>
          <w:rFonts w:ascii="Arial" w:hAnsi="Arial" w:cs="Arial"/>
          <w:sz w:val="24"/>
          <w:szCs w:val="24"/>
        </w:rPr>
      </w:pPr>
      <w:r w:rsidRPr="00CE397F">
        <w:rPr>
          <w:rFonts w:ascii="Arial" w:hAnsi="Arial" w:cs="Arial"/>
          <w:sz w:val="24"/>
          <w:szCs w:val="24"/>
        </w:rPr>
        <w:t xml:space="preserve">La necesaria medición de la actividad científica de los investigadores y de su productividad a nivel individual en las universidades del país, frente a las limitantes presentes para el desarrollo de estudios basados en índices y bases de datos internacionales demanda la construcción de nuevas métricas con fines evaluativos más pertinentes a la realidad concreta de estas instituciones. </w:t>
      </w:r>
    </w:p>
    <w:p w:rsidR="00E838D3" w:rsidRPr="00CE397F" w:rsidRDefault="00E838D3" w:rsidP="004B4771">
      <w:pPr>
        <w:spacing w:line="240" w:lineRule="auto"/>
        <w:jc w:val="both"/>
        <w:rPr>
          <w:rFonts w:ascii="Arial" w:hAnsi="Arial" w:cs="Arial"/>
          <w:sz w:val="24"/>
          <w:szCs w:val="24"/>
        </w:rPr>
      </w:pPr>
      <w:r w:rsidRPr="00CE397F">
        <w:rPr>
          <w:rFonts w:ascii="Arial" w:hAnsi="Arial" w:cs="Arial"/>
          <w:sz w:val="24"/>
          <w:szCs w:val="24"/>
        </w:rPr>
        <w:t>Los índices sintéticos favorecen la construcción de métricas en las universidades que permitan incluir indicadores que respondan a variables contextualizadas al sector universitario y medir la productividad científica individual de los profesores, teniendo en cuenta los medios empleados en el logro de sus resultados; dentro de los cuales puede considerarse la colaboración por su fuerte influencia en la productividad.</w:t>
      </w:r>
    </w:p>
    <w:p w:rsidR="00E838D3" w:rsidRPr="00CE397F" w:rsidRDefault="00E838D3" w:rsidP="004B4771">
      <w:pPr>
        <w:spacing w:line="240" w:lineRule="auto"/>
        <w:jc w:val="both"/>
        <w:rPr>
          <w:rFonts w:ascii="Arial" w:hAnsi="Arial" w:cs="Arial"/>
          <w:sz w:val="24"/>
          <w:szCs w:val="24"/>
        </w:rPr>
      </w:pPr>
      <w:r w:rsidRPr="00CE397F">
        <w:rPr>
          <w:rFonts w:ascii="Arial" w:hAnsi="Arial" w:cs="Arial"/>
          <w:sz w:val="24"/>
          <w:szCs w:val="24"/>
        </w:rPr>
        <w:t>La colaboración científica en la métrica desarrollada se considera como un rasgo de eficiencia en el incremento de la productividad de profesores e investigadores en la universidad, siendo su elemento transversal y uno de sus principales aportes; definiéndose dentro del sistema de medición de la productividad individual los diferentes tipos de colaboraciones existentes, y los pesos específicos que tendrán cada una de sus variantes.</w:t>
      </w:r>
    </w:p>
    <w:p w:rsidR="00E838D3" w:rsidRPr="00CE397F" w:rsidRDefault="00E838D3" w:rsidP="004B4771">
      <w:pPr>
        <w:spacing w:line="240" w:lineRule="auto"/>
        <w:jc w:val="both"/>
        <w:rPr>
          <w:rFonts w:ascii="Arial" w:hAnsi="Arial" w:cs="Arial"/>
          <w:sz w:val="24"/>
          <w:szCs w:val="24"/>
        </w:rPr>
      </w:pPr>
      <w:r w:rsidRPr="00CE397F">
        <w:rPr>
          <w:rFonts w:ascii="Arial" w:hAnsi="Arial" w:cs="Arial"/>
          <w:sz w:val="24"/>
          <w:szCs w:val="24"/>
        </w:rPr>
        <w:t xml:space="preserve">La propuesta de Medición para la productividad individual de profesores e investigadores de la Universidad de Pinar del Río, incorpora dentro de las variables que la integran la formación de recursos humanos, excluida en la mayoría de los </w:t>
      </w:r>
      <w:r w:rsidRPr="00CE397F">
        <w:rPr>
          <w:rFonts w:ascii="Arial" w:hAnsi="Arial" w:cs="Arial"/>
          <w:sz w:val="24"/>
          <w:szCs w:val="24"/>
        </w:rPr>
        <w:lastRenderedPageBreak/>
        <w:t>estudios de producción científica, constituyendo la novedad principal dicha propuesta.</w:t>
      </w:r>
    </w:p>
    <w:p w:rsidR="001405DB" w:rsidRDefault="001405DB" w:rsidP="00E838D3">
      <w:pPr>
        <w:spacing w:line="360" w:lineRule="auto"/>
        <w:jc w:val="both"/>
        <w:rPr>
          <w:rFonts w:ascii="Arial" w:hAnsi="Arial" w:cs="Arial"/>
          <w:b/>
          <w:sz w:val="24"/>
          <w:szCs w:val="24"/>
        </w:rPr>
      </w:pPr>
      <w:r w:rsidRPr="00B2191A">
        <w:rPr>
          <w:rFonts w:ascii="Arial" w:hAnsi="Arial" w:cs="Arial"/>
          <w:b/>
          <w:sz w:val="24"/>
          <w:szCs w:val="24"/>
        </w:rPr>
        <w:t>Referencias bibliográficas</w:t>
      </w:r>
    </w:p>
    <w:p w:rsidR="008B1DD0" w:rsidRDefault="008B1DD0" w:rsidP="008B1DD0">
      <w:pPr>
        <w:pStyle w:val="EndNoteBibliography"/>
        <w:spacing w:after="0"/>
        <w:ind w:left="720" w:hanging="720"/>
        <w:rPr>
          <w:lang w:val="es-MX"/>
        </w:rPr>
      </w:pPr>
      <w:bookmarkStart w:id="1" w:name="_ENREF_1"/>
      <w:bookmarkStart w:id="2" w:name="_ENREF_21"/>
      <w:bookmarkStart w:id="3" w:name="_ENREF_71"/>
      <w:r w:rsidRPr="005D783F">
        <w:rPr>
          <w:lang w:val="es-MX"/>
        </w:rPr>
        <w:t xml:space="preserve">AENOR. (2003). Sistemas de gestión de la calidad. Guía para la implantación de sistemas de indicadores </w:t>
      </w:r>
      <w:r w:rsidRPr="005D783F">
        <w:rPr>
          <w:i/>
          <w:lang w:val="es-MX"/>
        </w:rPr>
        <w:t>UNE 66175</w:t>
      </w:r>
      <w:r w:rsidRPr="005D783F">
        <w:rPr>
          <w:lang w:val="es-MX"/>
        </w:rPr>
        <w:t xml:space="preserve"> (pp. 27): Asociación Española de Normalización y Certificación.</w:t>
      </w:r>
      <w:bookmarkEnd w:id="1"/>
    </w:p>
    <w:p w:rsidR="008B1DD0" w:rsidRDefault="008B1DD0" w:rsidP="008B1DD0">
      <w:pPr>
        <w:pStyle w:val="EndNoteBibliography"/>
        <w:spacing w:after="0"/>
        <w:ind w:left="720" w:hanging="720"/>
        <w:rPr>
          <w:lang w:val="es-MX"/>
        </w:rPr>
      </w:pPr>
      <w:bookmarkStart w:id="4" w:name="_ENREF_10"/>
      <w:r w:rsidRPr="003E7F04">
        <w:t xml:space="preserve">Cañibano, C., &amp; Bozeman, B. (2009). Curriculum vitae method in science policy and research evaluation: the state-of-the-art. </w:t>
      </w:r>
      <w:r w:rsidRPr="005D783F">
        <w:rPr>
          <w:i/>
          <w:lang w:val="es-MX"/>
        </w:rPr>
        <w:t>Research Evaluation, 18</w:t>
      </w:r>
      <w:r w:rsidRPr="005D783F">
        <w:rPr>
          <w:lang w:val="es-MX"/>
        </w:rPr>
        <w:t>(2), 86–94 doi:10.3152/095820209X441754</w:t>
      </w:r>
      <w:bookmarkEnd w:id="4"/>
    </w:p>
    <w:p w:rsidR="00C201BE" w:rsidRPr="005D783F" w:rsidRDefault="00C201BE" w:rsidP="00C201BE">
      <w:pPr>
        <w:pStyle w:val="EndNoteBibliography"/>
        <w:spacing w:after="0"/>
        <w:ind w:left="720" w:hanging="720"/>
        <w:rPr>
          <w:lang w:val="es-MX"/>
        </w:rPr>
      </w:pPr>
      <w:bookmarkStart w:id="5" w:name="_ENREF_11"/>
      <w:r w:rsidRPr="005D783F">
        <w:rPr>
          <w:lang w:val="es-MX"/>
        </w:rPr>
        <w:t xml:space="preserve">Cañibano, C., Otamendi, J., &amp; Solís, F. (2010). Investigación y movilidad internacional: análisis de las estancias en centros extranjeros de los investigadores andaluces. </w:t>
      </w:r>
      <w:r w:rsidRPr="005D783F">
        <w:rPr>
          <w:i/>
          <w:lang w:val="es-MX"/>
        </w:rPr>
        <w:t>Revista Española de Documentación Científica, 33</w:t>
      </w:r>
      <w:r w:rsidRPr="005D783F">
        <w:rPr>
          <w:lang w:val="es-MX"/>
        </w:rPr>
        <w:t>(3), 428-457. doi:10.3989/redc.2010.3.736</w:t>
      </w:r>
      <w:bookmarkEnd w:id="5"/>
    </w:p>
    <w:p w:rsidR="00D16D00" w:rsidRPr="005D783F" w:rsidRDefault="00D16D00" w:rsidP="008B1DD0">
      <w:pPr>
        <w:pStyle w:val="EndNoteBibliography"/>
        <w:spacing w:after="0"/>
        <w:ind w:left="720" w:hanging="720"/>
        <w:rPr>
          <w:lang w:val="es-MX"/>
        </w:rPr>
      </w:pPr>
      <w:bookmarkStart w:id="6" w:name="_ENREF_15"/>
      <w:r w:rsidRPr="005D783F">
        <w:rPr>
          <w:lang w:val="es-MX"/>
        </w:rPr>
        <w:t>de Filippo, D., Sanz-Casado, D., Urbano Salido, C., Ardunay, J., Gómez-Caridad, I. . (2011). El papel de las bases de datos institucionales en el análisis de la actividad cientí</w:t>
      </w:r>
      <w:r w:rsidRPr="003E7F04">
        <w:t>ﬁ</w:t>
      </w:r>
      <w:r w:rsidRPr="005D783F">
        <w:rPr>
          <w:lang w:val="es-MX"/>
        </w:rPr>
        <w:t xml:space="preserve">ca de las universidades </w:t>
      </w:r>
      <w:r w:rsidRPr="005D783F">
        <w:rPr>
          <w:i/>
          <w:lang w:val="es-MX"/>
        </w:rPr>
        <w:t>Revista Española de Documentación Cientí</w:t>
      </w:r>
      <w:r w:rsidRPr="003E7F04">
        <w:rPr>
          <w:i/>
        </w:rPr>
        <w:t>ﬁ</w:t>
      </w:r>
      <w:r w:rsidRPr="005D783F">
        <w:rPr>
          <w:i/>
          <w:lang w:val="es-MX"/>
        </w:rPr>
        <w:t>ca, 34</w:t>
      </w:r>
      <w:r w:rsidRPr="005D783F">
        <w:rPr>
          <w:lang w:val="es-MX"/>
        </w:rPr>
        <w:t>(2), 165-189. doi:10.3989/redc.2011.2.797</w:t>
      </w:r>
      <w:bookmarkEnd w:id="6"/>
    </w:p>
    <w:p w:rsidR="00D16D00" w:rsidRDefault="008B1DD0" w:rsidP="008B1DD0">
      <w:pPr>
        <w:pStyle w:val="EndNoteBibliography"/>
        <w:spacing w:after="0"/>
        <w:ind w:left="720" w:hanging="720"/>
        <w:rPr>
          <w:rStyle w:val="Hipervnculo"/>
          <w:lang w:val="pt-PT"/>
        </w:rPr>
      </w:pPr>
      <w:r w:rsidRPr="005D783F">
        <w:rPr>
          <w:lang w:val="pt-PT"/>
        </w:rPr>
        <w:t>Dorta-Contrera</w:t>
      </w:r>
      <w:r>
        <w:rPr>
          <w:lang w:val="pt-PT"/>
        </w:rPr>
        <w:t>s, A. J., Arencibia-Jorge, R., Martí-Lahera</w:t>
      </w:r>
      <w:r w:rsidRPr="005D783F">
        <w:rPr>
          <w:lang w:val="pt-PT"/>
        </w:rPr>
        <w:t xml:space="preserve">,R. &amp; Araujo-Ruiz, J.A. (2008). </w:t>
      </w:r>
      <w:r w:rsidRPr="005D783F">
        <w:rPr>
          <w:lang w:val="es-MX"/>
        </w:rPr>
        <w:t xml:space="preserve">Productividad y visibilidad de los neurocientíficos cubanos: estudio bibliométrico del período 2001-2005. </w:t>
      </w:r>
      <w:r w:rsidRPr="005D783F">
        <w:rPr>
          <w:i/>
          <w:lang w:val="pt-PT"/>
        </w:rPr>
        <w:t>Neurol, 47</w:t>
      </w:r>
      <w:r w:rsidRPr="005D783F">
        <w:rPr>
          <w:lang w:val="pt-PT"/>
        </w:rPr>
        <w:t xml:space="preserve">(7), 355-360.  Retrieved from </w:t>
      </w:r>
      <w:hyperlink r:id="rId12" w:history="1">
        <w:r w:rsidRPr="005D783F">
          <w:rPr>
            <w:rStyle w:val="Hipervnculo"/>
            <w:lang w:val="pt-PT"/>
          </w:rPr>
          <w:t>http://www.neurologia.com/pdf/Web/4707/ba070355.pdf</w:t>
        </w:r>
      </w:hyperlink>
    </w:p>
    <w:p w:rsidR="00D16D00" w:rsidRPr="003E7F04" w:rsidRDefault="00D16D00" w:rsidP="00D16D00">
      <w:pPr>
        <w:pStyle w:val="EndNoteBibliography"/>
        <w:ind w:left="720" w:hanging="720"/>
      </w:pPr>
      <w:bookmarkStart w:id="7" w:name="_ENREF_24"/>
      <w:r w:rsidRPr="003E7F04">
        <w:t xml:space="preserve">Gaughan, M. (2009). Using the curriculum vitae for policy research: an evaluation of National Institutes of Health center and training support on career trajectories </w:t>
      </w:r>
      <w:r w:rsidRPr="003E7F04">
        <w:rPr>
          <w:i/>
        </w:rPr>
        <w:t>Research Evaluation, 18</w:t>
      </w:r>
      <w:r w:rsidRPr="003E7F04">
        <w:t>(2), 117–124 doi:DOI: 10.3152/095820209X441781</w:t>
      </w:r>
      <w:bookmarkEnd w:id="7"/>
    </w:p>
    <w:p w:rsidR="008B1DD0" w:rsidRPr="004B4771" w:rsidRDefault="008B1DD0" w:rsidP="008B1DD0">
      <w:pPr>
        <w:pStyle w:val="EndNoteBibliography"/>
        <w:spacing w:after="0"/>
        <w:ind w:left="720" w:hanging="720"/>
        <w:rPr>
          <w:lang w:val="es-ES"/>
        </w:rPr>
      </w:pPr>
      <w:bookmarkStart w:id="8" w:name="_ENREF_28"/>
      <w:bookmarkEnd w:id="2"/>
      <w:r w:rsidRPr="005D783F">
        <w:rPr>
          <w:lang w:val="es-MX"/>
        </w:rPr>
        <w:t xml:space="preserve">Gorbea Portal, S., &amp; Suárez Balseiro, C. (2007). Análisis de la influencia y el impacto entre revistas periféricas no incluidas en el Science Citation Index. </w:t>
      </w:r>
      <w:r w:rsidRPr="004B4771">
        <w:rPr>
          <w:i/>
          <w:lang w:val="es-ES"/>
        </w:rPr>
        <w:t>Revista Interamericana de Bibliotecología, 30</w:t>
      </w:r>
      <w:r w:rsidRPr="004B4771">
        <w:rPr>
          <w:lang w:val="es-ES"/>
        </w:rPr>
        <w:t>(2), 47-70.</w:t>
      </w:r>
      <w:bookmarkEnd w:id="8"/>
    </w:p>
    <w:p w:rsidR="008B1DD0" w:rsidRPr="004B4771" w:rsidRDefault="008B1DD0" w:rsidP="008B1DD0">
      <w:pPr>
        <w:pStyle w:val="EndNoteBibliography"/>
        <w:spacing w:after="0"/>
        <w:ind w:left="720" w:hanging="720"/>
        <w:rPr>
          <w:rStyle w:val="Hipervnculo"/>
        </w:rPr>
      </w:pPr>
      <w:bookmarkStart w:id="9" w:name="_ENREF_32"/>
      <w:r w:rsidRPr="0095127E">
        <w:t xml:space="preserve">Hung, B. R., Arencibia, R., &amp; Araújo, J. A. (2008). </w:t>
      </w:r>
      <w:r w:rsidRPr="005D783F">
        <w:rPr>
          <w:lang w:val="es-MX"/>
        </w:rPr>
        <w:t xml:space="preserve">Identificación de frentes de investigación sobre esteroides en la producción científica cubana en Scopus 1996-2006. . </w:t>
      </w:r>
      <w:r w:rsidRPr="008B1DD0">
        <w:rPr>
          <w:i/>
        </w:rPr>
        <w:t>Acimed., 17</w:t>
      </w:r>
      <w:r w:rsidRPr="008B1DD0">
        <w:t xml:space="preserve">(3).  Retrieved from </w:t>
      </w:r>
      <w:hyperlink r:id="rId13" w:history="1">
        <w:r w:rsidRPr="008B1DD0">
          <w:rPr>
            <w:rStyle w:val="Hipervnculo"/>
          </w:rPr>
          <w:t>http://bvs.sld.cu/revistas/aci/vol17_3_08/aci04308.htm</w:t>
        </w:r>
        <w:bookmarkEnd w:id="9"/>
      </w:hyperlink>
    </w:p>
    <w:p w:rsidR="008B1DD0" w:rsidRDefault="008B1DD0" w:rsidP="008B1DD0">
      <w:pPr>
        <w:pStyle w:val="EndNoteBibliography"/>
        <w:spacing w:after="0"/>
        <w:ind w:left="720" w:hanging="720"/>
      </w:pPr>
      <w:r w:rsidRPr="003E7F04">
        <w:t xml:space="preserve">Lancaster, F. W., et.al. (1986). Factors influencing sources cited by scientistis: a case sutudy for Cuba. </w:t>
      </w:r>
      <w:r w:rsidRPr="003E7F04">
        <w:rPr>
          <w:i/>
        </w:rPr>
        <w:t>Scientometric., 10</w:t>
      </w:r>
      <w:r w:rsidRPr="003E7F04">
        <w:t>, 243-257.</w:t>
      </w:r>
    </w:p>
    <w:p w:rsidR="00C201BE" w:rsidRDefault="00C201BE" w:rsidP="008B1DD0">
      <w:pPr>
        <w:pStyle w:val="EndNoteBibliography"/>
        <w:spacing w:after="0"/>
        <w:ind w:left="720" w:hanging="720"/>
      </w:pPr>
      <w:bookmarkStart w:id="10" w:name="_ENREF_36"/>
      <w:r w:rsidRPr="003E7F04">
        <w:t xml:space="preserve">Lepori, B., &amp; Probst, C. (2009). Using curricula vitae for mapping scientific fields: a small-scale experience for Swiss communication sciences </w:t>
      </w:r>
      <w:r w:rsidRPr="003E7F04">
        <w:rPr>
          <w:i/>
        </w:rPr>
        <w:t>Research Evaluation, 18</w:t>
      </w:r>
      <w:r w:rsidRPr="003E7F04">
        <w:t>(2), 125–134 doi:10.3152/095820209X441772</w:t>
      </w:r>
      <w:bookmarkEnd w:id="10"/>
    </w:p>
    <w:p w:rsidR="008B1DD0" w:rsidRPr="003E7F04" w:rsidRDefault="008B1DD0" w:rsidP="008B1DD0">
      <w:pPr>
        <w:pStyle w:val="EndNoteBibliography"/>
        <w:spacing w:after="0"/>
        <w:ind w:left="720" w:hanging="720"/>
      </w:pPr>
      <w:bookmarkStart w:id="11" w:name="_ENREF_40"/>
      <w:r w:rsidRPr="005D783F">
        <w:rPr>
          <w:lang w:val="es-MX"/>
        </w:rPr>
        <w:t xml:space="preserve">Lozano, I. A., del Toro, B. J., &amp; Arencibia, R. (2008). Producción científica de la Universidad de La Habana en el Web of Science, 2000 - 2006. . </w:t>
      </w:r>
      <w:r w:rsidRPr="003E7F04">
        <w:rPr>
          <w:i/>
        </w:rPr>
        <w:t>Acimed., 18</w:t>
      </w:r>
      <w:r w:rsidRPr="003E7F04">
        <w:t xml:space="preserve">(5).  Retrieved from </w:t>
      </w:r>
      <w:hyperlink r:id="rId14" w:history="1">
        <w:r w:rsidRPr="003E7F04">
          <w:rPr>
            <w:rStyle w:val="Hipervnculo"/>
          </w:rPr>
          <w:t>http://scielo.sld.cu/</w:t>
        </w:r>
      </w:hyperlink>
      <w:r w:rsidRPr="003E7F04">
        <w:t xml:space="preserve"> </w:t>
      </w:r>
      <w:bookmarkEnd w:id="11"/>
    </w:p>
    <w:p w:rsidR="008B1DD0" w:rsidRDefault="008B1DD0" w:rsidP="008B1DD0">
      <w:pPr>
        <w:pStyle w:val="EndNoteBibliography"/>
        <w:spacing w:after="0"/>
        <w:ind w:left="720" w:hanging="720"/>
      </w:pPr>
      <w:r w:rsidRPr="003E7F04">
        <w:t xml:space="preserve">Moya, F., &amp; Herrero, V. (1999). Sicence in America Latina: a comparison of bibliometric and scientifical –technical indicators.  . </w:t>
      </w:r>
      <w:r w:rsidRPr="003E7F04">
        <w:rPr>
          <w:i/>
        </w:rPr>
        <w:t>Scientometrics., 46</w:t>
      </w:r>
      <w:r w:rsidRPr="003E7F04">
        <w:t>(299-320.).</w:t>
      </w:r>
    </w:p>
    <w:p w:rsidR="00027F8D" w:rsidRPr="003E7F04" w:rsidRDefault="00027F8D" w:rsidP="00027F8D">
      <w:pPr>
        <w:pStyle w:val="EndNoteBibliography"/>
        <w:spacing w:after="0"/>
        <w:ind w:left="720" w:hanging="720"/>
      </w:pPr>
      <w:bookmarkStart w:id="12" w:name="_ENREF_62"/>
      <w:r w:rsidRPr="003E7F04">
        <w:t xml:space="preserve">Rogers, J. (2000). </w:t>
      </w:r>
      <w:r w:rsidRPr="003E7F04">
        <w:rPr>
          <w:i/>
        </w:rPr>
        <w:t>Theoretical consideration of collaboration in scientific research.  En Strategies for competitiveness in academic research.</w:t>
      </w:r>
      <w:r w:rsidRPr="003E7F04">
        <w:t xml:space="preserve"> (S. H. C. M. (Eds) Ed.): American Association for the Advancement of Science.</w:t>
      </w:r>
      <w:bookmarkEnd w:id="12"/>
    </w:p>
    <w:p w:rsidR="008B1DD0" w:rsidRDefault="008B1DD0" w:rsidP="008B1DD0">
      <w:pPr>
        <w:pStyle w:val="EndNoteBibliography"/>
        <w:spacing w:after="0"/>
        <w:ind w:left="720" w:hanging="720"/>
      </w:pPr>
      <w:bookmarkStart w:id="13" w:name="_ENREF_63"/>
      <w:r w:rsidRPr="005D783F">
        <w:rPr>
          <w:lang w:val="pt-PT"/>
        </w:rPr>
        <w:t xml:space="preserve">Sancho, R., Bernal, G., &amp; Gálvez, L. ( 1993). </w:t>
      </w:r>
      <w:r w:rsidRPr="003E7F04">
        <w:t>Approach to the Cuban Sacientific Activity by Using Publication based quant</w:t>
      </w:r>
      <w:r>
        <w:t>itative indicators (1985-1989)</w:t>
      </w:r>
      <w:r w:rsidRPr="003E7F04">
        <w:t xml:space="preserve">. </w:t>
      </w:r>
      <w:r w:rsidRPr="003E7F04">
        <w:rPr>
          <w:i/>
        </w:rPr>
        <w:t>Scientometrics., 28</w:t>
      </w:r>
      <w:r w:rsidRPr="003E7F04">
        <w:t>, 297-312.</w:t>
      </w:r>
      <w:bookmarkEnd w:id="13"/>
    </w:p>
    <w:p w:rsidR="00C201BE" w:rsidRPr="00A50B47" w:rsidRDefault="00C201BE" w:rsidP="00C201BE">
      <w:pPr>
        <w:pStyle w:val="EndNoteBibliography"/>
        <w:ind w:left="720" w:hanging="720"/>
      </w:pPr>
      <w:bookmarkStart w:id="14" w:name="_ENREF_64"/>
      <w:r w:rsidRPr="003E7F04">
        <w:t xml:space="preserve">Sandström, U. (2009). Combining curriculum vitae and bibliometric analysis: mobility, gender and research performance </w:t>
      </w:r>
      <w:r w:rsidRPr="00A50B47">
        <w:rPr>
          <w:i/>
        </w:rPr>
        <w:t>Research Evaluation, 18</w:t>
      </w:r>
      <w:r w:rsidRPr="00A50B47">
        <w:t>(2), 135–142 doi:10.3152/095820209X441790</w:t>
      </w:r>
      <w:bookmarkEnd w:id="14"/>
    </w:p>
    <w:p w:rsidR="008B1DD0" w:rsidRDefault="008B1DD0" w:rsidP="008B1DD0">
      <w:pPr>
        <w:pStyle w:val="EndNoteBibliography"/>
        <w:spacing w:after="0"/>
        <w:ind w:left="720" w:hanging="720"/>
        <w:rPr>
          <w:lang w:val="es-MX"/>
        </w:rPr>
      </w:pPr>
      <w:r w:rsidRPr="008B1DD0">
        <w:lastRenderedPageBreak/>
        <w:t xml:space="preserve">Townsend, B. K., &amp; Rosser, V. J. (2007). </w:t>
      </w:r>
      <w:r w:rsidRPr="003E7F04">
        <w:rPr>
          <w:i/>
        </w:rPr>
        <w:t>Initial measures of faculty productivity as evidenced in NSOPF data.</w:t>
      </w:r>
      <w:r w:rsidRPr="003E7F04">
        <w:t xml:space="preserve"> </w:t>
      </w:r>
      <w:r w:rsidRPr="005D783F">
        <w:rPr>
          <w:lang w:val="es-MX"/>
        </w:rPr>
        <w:t>Paper presented at the Encuentro anual de la  Asociación Americana de Investigaciones Académicas, Chicago Illinois.</w:t>
      </w:r>
      <w:bookmarkEnd w:id="3"/>
    </w:p>
    <w:p w:rsidR="00027F8D" w:rsidRPr="004B4771" w:rsidRDefault="00027F8D" w:rsidP="008B1DD0">
      <w:pPr>
        <w:pStyle w:val="EndNoteBibliography"/>
        <w:spacing w:after="0"/>
        <w:ind w:left="720" w:hanging="720"/>
        <w:rPr>
          <w:lang w:val="es-ES"/>
        </w:rPr>
      </w:pPr>
      <w:bookmarkStart w:id="15" w:name="_ENREF_73"/>
      <w:r w:rsidRPr="005D783F">
        <w:rPr>
          <w:lang w:val="es-MX"/>
        </w:rPr>
        <w:t xml:space="preserve">Urbizagastegui, R., &amp; Restrepo, C. (2011). Modelando la distribución del número de co-autores por artículo. </w:t>
      </w:r>
      <w:r w:rsidRPr="005D783F">
        <w:rPr>
          <w:i/>
          <w:lang w:val="pt-PT"/>
        </w:rPr>
        <w:t>Investigación bibliotecológica: índice acumulativo., 25</w:t>
      </w:r>
      <w:r w:rsidRPr="005D783F">
        <w:rPr>
          <w:lang w:val="pt-PT"/>
        </w:rPr>
        <w:t xml:space="preserve">(53), 103-119.  Retrieved from </w:t>
      </w:r>
      <w:hyperlink r:id="rId15" w:history="1">
        <w:r w:rsidRPr="004B7703">
          <w:rPr>
            <w:rStyle w:val="Hipervnculo"/>
            <w:lang w:val="pt-PT"/>
          </w:rPr>
          <w:t>https://www.researchgate.net/publication/262752353_Modelando_la_distribucion_del_numero_de_co-autores_por_articulo</w:t>
        </w:r>
      </w:hyperlink>
      <w:bookmarkEnd w:id="15"/>
    </w:p>
    <w:p w:rsidR="00C201BE" w:rsidRPr="005D783F" w:rsidRDefault="00C201BE" w:rsidP="00C201BE">
      <w:pPr>
        <w:pStyle w:val="EndNoteBibliography"/>
        <w:ind w:left="720" w:hanging="720"/>
        <w:rPr>
          <w:lang w:val="es-MX"/>
        </w:rPr>
      </w:pPr>
      <w:bookmarkStart w:id="16" w:name="_ENREF_75"/>
      <w:r w:rsidRPr="003E7F04">
        <w:t xml:space="preserve">Woolley, R., &amp; Turpin, T. (2009). CV analysis as a complementary methodological approach: investigating the mobility of Australian scientists. </w:t>
      </w:r>
      <w:r w:rsidRPr="005D783F">
        <w:rPr>
          <w:i/>
          <w:lang w:val="es-MX"/>
        </w:rPr>
        <w:t>Research Evaluation, 18</w:t>
      </w:r>
      <w:r w:rsidRPr="005D783F">
        <w:rPr>
          <w:lang w:val="es-MX"/>
        </w:rPr>
        <w:t>(2), 143–151 doi:DOI 10.3152/095820209X441808</w:t>
      </w:r>
      <w:bookmarkEnd w:id="16"/>
    </w:p>
    <w:p w:rsidR="008B1DD0" w:rsidRPr="00B2191A" w:rsidRDefault="008B1DD0" w:rsidP="00E838D3">
      <w:pPr>
        <w:spacing w:line="360" w:lineRule="auto"/>
        <w:jc w:val="both"/>
        <w:rPr>
          <w:rFonts w:ascii="Arial" w:hAnsi="Arial" w:cs="Arial"/>
          <w:b/>
          <w:sz w:val="24"/>
          <w:szCs w:val="24"/>
        </w:rPr>
      </w:pPr>
    </w:p>
    <w:p w:rsidR="00E0013F" w:rsidRPr="00980CB9" w:rsidRDefault="006317F3" w:rsidP="00980C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E0013F" w:rsidRPr="00980CB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368" w:rsidRDefault="00C35368" w:rsidP="00C35368">
      <w:pPr>
        <w:spacing w:after="0" w:line="240" w:lineRule="auto"/>
      </w:pPr>
      <w:r>
        <w:separator/>
      </w:r>
    </w:p>
  </w:endnote>
  <w:endnote w:type="continuationSeparator" w:id="0">
    <w:p w:rsidR="00C35368" w:rsidRDefault="00C35368" w:rsidP="00C35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Tahoma">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368" w:rsidRDefault="00C35368" w:rsidP="00C35368">
      <w:pPr>
        <w:spacing w:after="0" w:line="240" w:lineRule="auto"/>
      </w:pPr>
      <w:r>
        <w:separator/>
      </w:r>
    </w:p>
  </w:footnote>
  <w:footnote w:type="continuationSeparator" w:id="0">
    <w:p w:rsidR="00C35368" w:rsidRDefault="00C35368" w:rsidP="00C353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06817"/>
    <w:multiLevelType w:val="hybridMultilevel"/>
    <w:tmpl w:val="218A0986"/>
    <w:lvl w:ilvl="0" w:tplc="488A2A9E">
      <w:start w:val="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8664D4"/>
    <w:multiLevelType w:val="hybridMultilevel"/>
    <w:tmpl w:val="6B0C0DC4"/>
    <w:lvl w:ilvl="0" w:tplc="3744887C">
      <w:numFmt w:val="bullet"/>
      <w:lvlText w:val="•"/>
      <w:lvlJc w:val="left"/>
      <w:pPr>
        <w:ind w:left="1065" w:hanging="705"/>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D1E7621"/>
    <w:multiLevelType w:val="hybridMultilevel"/>
    <w:tmpl w:val="42063856"/>
    <w:lvl w:ilvl="0" w:tplc="488A2A9E">
      <w:start w:val="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F766CA"/>
    <w:multiLevelType w:val="multilevel"/>
    <w:tmpl w:val="CFF4799E"/>
    <w:lvl w:ilvl="0">
      <w:start w:val="1"/>
      <w:numFmt w:val="upperRoman"/>
      <w:pStyle w:val="Ttulo1"/>
      <w:lvlText w:val="Capítulo %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4" w15:restartNumberingAfterBreak="0">
    <w:nsid w:val="6915261C"/>
    <w:multiLevelType w:val="hybridMultilevel"/>
    <w:tmpl w:val="7074B1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30736EA"/>
    <w:multiLevelType w:val="hybridMultilevel"/>
    <w:tmpl w:val="C6FE8BEE"/>
    <w:lvl w:ilvl="0" w:tplc="BB16EAB0">
      <w:start w:val="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5D9"/>
    <w:rsid w:val="00027F8D"/>
    <w:rsid w:val="00043A6D"/>
    <w:rsid w:val="0008765B"/>
    <w:rsid w:val="000A4910"/>
    <w:rsid w:val="000A5B52"/>
    <w:rsid w:val="000F35D9"/>
    <w:rsid w:val="000F77D6"/>
    <w:rsid w:val="00111FF8"/>
    <w:rsid w:val="0011512D"/>
    <w:rsid w:val="001405DB"/>
    <w:rsid w:val="00144980"/>
    <w:rsid w:val="00194F15"/>
    <w:rsid w:val="001E4AE5"/>
    <w:rsid w:val="001E7978"/>
    <w:rsid w:val="00205536"/>
    <w:rsid w:val="00233F1B"/>
    <w:rsid w:val="00240D57"/>
    <w:rsid w:val="00244564"/>
    <w:rsid w:val="0026564E"/>
    <w:rsid w:val="00265A6A"/>
    <w:rsid w:val="002705E4"/>
    <w:rsid w:val="002715DA"/>
    <w:rsid w:val="002853A9"/>
    <w:rsid w:val="002909F9"/>
    <w:rsid w:val="002C5604"/>
    <w:rsid w:val="002F18FF"/>
    <w:rsid w:val="00327C62"/>
    <w:rsid w:val="003401BE"/>
    <w:rsid w:val="00363BD5"/>
    <w:rsid w:val="00366F05"/>
    <w:rsid w:val="00387791"/>
    <w:rsid w:val="003B4880"/>
    <w:rsid w:val="004467D3"/>
    <w:rsid w:val="00453CDF"/>
    <w:rsid w:val="004643B1"/>
    <w:rsid w:val="004750C1"/>
    <w:rsid w:val="0049453F"/>
    <w:rsid w:val="004A412A"/>
    <w:rsid w:val="004B4771"/>
    <w:rsid w:val="004C7D65"/>
    <w:rsid w:val="004E33C8"/>
    <w:rsid w:val="004E4E44"/>
    <w:rsid w:val="004F6E53"/>
    <w:rsid w:val="005177D6"/>
    <w:rsid w:val="00541819"/>
    <w:rsid w:val="00544154"/>
    <w:rsid w:val="005843AE"/>
    <w:rsid w:val="00595848"/>
    <w:rsid w:val="005A27EF"/>
    <w:rsid w:val="005D37E7"/>
    <w:rsid w:val="005D48CE"/>
    <w:rsid w:val="005F6A15"/>
    <w:rsid w:val="00600647"/>
    <w:rsid w:val="00606666"/>
    <w:rsid w:val="0062626B"/>
    <w:rsid w:val="006317F3"/>
    <w:rsid w:val="00655260"/>
    <w:rsid w:val="00694EDD"/>
    <w:rsid w:val="006C1F00"/>
    <w:rsid w:val="006C57E5"/>
    <w:rsid w:val="00721879"/>
    <w:rsid w:val="00760479"/>
    <w:rsid w:val="00777062"/>
    <w:rsid w:val="007A522D"/>
    <w:rsid w:val="007C3F25"/>
    <w:rsid w:val="007D44A2"/>
    <w:rsid w:val="00822C8B"/>
    <w:rsid w:val="00834201"/>
    <w:rsid w:val="00853FAA"/>
    <w:rsid w:val="008620BC"/>
    <w:rsid w:val="00875F3F"/>
    <w:rsid w:val="0087619D"/>
    <w:rsid w:val="008B1DD0"/>
    <w:rsid w:val="008C444F"/>
    <w:rsid w:val="008D4A3D"/>
    <w:rsid w:val="008F2948"/>
    <w:rsid w:val="00902BF8"/>
    <w:rsid w:val="009219F5"/>
    <w:rsid w:val="00931E9B"/>
    <w:rsid w:val="00947C9A"/>
    <w:rsid w:val="0095127E"/>
    <w:rsid w:val="00960586"/>
    <w:rsid w:val="00980CB9"/>
    <w:rsid w:val="00985F59"/>
    <w:rsid w:val="00986168"/>
    <w:rsid w:val="009C6560"/>
    <w:rsid w:val="00A02500"/>
    <w:rsid w:val="00A02D29"/>
    <w:rsid w:val="00A8232D"/>
    <w:rsid w:val="00A8785D"/>
    <w:rsid w:val="00A93380"/>
    <w:rsid w:val="00AA2FAA"/>
    <w:rsid w:val="00B02C43"/>
    <w:rsid w:val="00B156F1"/>
    <w:rsid w:val="00B2191A"/>
    <w:rsid w:val="00B3764F"/>
    <w:rsid w:val="00B52FA5"/>
    <w:rsid w:val="00B555C8"/>
    <w:rsid w:val="00BA0D5F"/>
    <w:rsid w:val="00C04C78"/>
    <w:rsid w:val="00C104D2"/>
    <w:rsid w:val="00C201BE"/>
    <w:rsid w:val="00C35368"/>
    <w:rsid w:val="00C3692A"/>
    <w:rsid w:val="00C71D78"/>
    <w:rsid w:val="00C74551"/>
    <w:rsid w:val="00CA3C32"/>
    <w:rsid w:val="00CC37C3"/>
    <w:rsid w:val="00CD1752"/>
    <w:rsid w:val="00CE0B96"/>
    <w:rsid w:val="00CE397F"/>
    <w:rsid w:val="00D16D00"/>
    <w:rsid w:val="00D245AF"/>
    <w:rsid w:val="00D532FC"/>
    <w:rsid w:val="00DF2BBA"/>
    <w:rsid w:val="00E0013F"/>
    <w:rsid w:val="00E042F0"/>
    <w:rsid w:val="00E42125"/>
    <w:rsid w:val="00E67F65"/>
    <w:rsid w:val="00E838D3"/>
    <w:rsid w:val="00EB6CC1"/>
    <w:rsid w:val="00EC1FAA"/>
    <w:rsid w:val="00EE5039"/>
    <w:rsid w:val="00F131E1"/>
    <w:rsid w:val="00F52DD0"/>
    <w:rsid w:val="00F54915"/>
    <w:rsid w:val="00F67E65"/>
    <w:rsid w:val="00F73E94"/>
    <w:rsid w:val="00F75372"/>
    <w:rsid w:val="00F94B5D"/>
    <w:rsid w:val="00FA3492"/>
    <w:rsid w:val="00FB67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C9991"/>
  <w15:docId w15:val="{1B94E8AB-FCC5-4E29-97AF-80157B9A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8B1DD0"/>
    <w:pPr>
      <w:keepNext/>
      <w:keepLines/>
      <w:numPr>
        <w:numId w:val="6"/>
      </w:numPr>
      <w:spacing w:after="120" w:line="240" w:lineRule="auto"/>
      <w:jc w:val="both"/>
      <w:outlineLvl w:val="0"/>
    </w:pPr>
    <w:rPr>
      <w:rFonts w:ascii="Arial" w:eastAsiaTheme="majorEastAsia" w:hAnsi="Arial" w:cstheme="majorBidi"/>
      <w:b/>
      <w:sz w:val="28"/>
      <w:szCs w:val="32"/>
    </w:rPr>
  </w:style>
  <w:style w:type="paragraph" w:styleId="Ttulo2">
    <w:name w:val="heading 2"/>
    <w:basedOn w:val="Normal"/>
    <w:next w:val="Normal"/>
    <w:link w:val="Ttulo2Car"/>
    <w:unhideWhenUsed/>
    <w:qFormat/>
    <w:rsid w:val="008B1DD0"/>
    <w:pPr>
      <w:keepNext/>
      <w:keepLines/>
      <w:numPr>
        <w:ilvl w:val="1"/>
        <w:numId w:val="6"/>
      </w:numPr>
      <w:spacing w:after="120" w:line="240" w:lineRule="auto"/>
      <w:jc w:val="both"/>
      <w:outlineLvl w:val="1"/>
    </w:pPr>
    <w:rPr>
      <w:rFonts w:ascii="Arial" w:eastAsiaTheme="majorEastAsia" w:hAnsi="Arial" w:cstheme="majorBidi"/>
      <w:b/>
      <w:sz w:val="24"/>
      <w:szCs w:val="26"/>
    </w:rPr>
  </w:style>
  <w:style w:type="paragraph" w:styleId="Ttulo3">
    <w:name w:val="heading 3"/>
    <w:basedOn w:val="Normal"/>
    <w:next w:val="Normal"/>
    <w:link w:val="Ttulo3Car"/>
    <w:unhideWhenUsed/>
    <w:qFormat/>
    <w:rsid w:val="008B1DD0"/>
    <w:pPr>
      <w:keepNext/>
      <w:keepLines/>
      <w:numPr>
        <w:ilvl w:val="2"/>
        <w:numId w:val="6"/>
      </w:numPr>
      <w:spacing w:after="120" w:line="240" w:lineRule="auto"/>
      <w:jc w:val="both"/>
      <w:outlineLvl w:val="2"/>
    </w:pPr>
    <w:rPr>
      <w:rFonts w:ascii="Arial" w:eastAsiaTheme="majorEastAsia" w:hAnsi="Arial" w:cstheme="majorBidi"/>
      <w:b/>
      <w:i/>
      <w:sz w:val="24"/>
      <w:szCs w:val="24"/>
    </w:rPr>
  </w:style>
  <w:style w:type="paragraph" w:styleId="Ttulo4">
    <w:name w:val="heading 4"/>
    <w:basedOn w:val="Normal"/>
    <w:next w:val="Normal"/>
    <w:link w:val="Ttulo4Car"/>
    <w:unhideWhenUsed/>
    <w:qFormat/>
    <w:rsid w:val="008B1DD0"/>
    <w:pPr>
      <w:keepNext/>
      <w:keepLines/>
      <w:numPr>
        <w:ilvl w:val="3"/>
        <w:numId w:val="6"/>
      </w:numPr>
      <w:spacing w:after="120" w:line="240" w:lineRule="auto"/>
      <w:ind w:left="862" w:hanging="862"/>
      <w:jc w:val="both"/>
      <w:outlineLvl w:val="3"/>
    </w:pPr>
    <w:rPr>
      <w:rFonts w:ascii="Arial" w:eastAsiaTheme="majorEastAsia" w:hAnsi="Arial" w:cstheme="majorBidi"/>
      <w:b/>
      <w:i/>
      <w:iCs/>
    </w:rPr>
  </w:style>
  <w:style w:type="paragraph" w:styleId="Ttulo5">
    <w:name w:val="heading 5"/>
    <w:basedOn w:val="Normal"/>
    <w:next w:val="Normal"/>
    <w:link w:val="Ttulo5Car"/>
    <w:unhideWhenUsed/>
    <w:qFormat/>
    <w:rsid w:val="008B1DD0"/>
    <w:pPr>
      <w:keepNext/>
      <w:keepLines/>
      <w:numPr>
        <w:ilvl w:val="4"/>
        <w:numId w:val="6"/>
      </w:numPr>
      <w:spacing w:before="40" w:after="0" w:line="276" w:lineRule="auto"/>
      <w:jc w:val="both"/>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nhideWhenUsed/>
    <w:qFormat/>
    <w:rsid w:val="008B1DD0"/>
    <w:pPr>
      <w:keepNext/>
      <w:keepLines/>
      <w:numPr>
        <w:ilvl w:val="5"/>
        <w:numId w:val="6"/>
      </w:numPr>
      <w:spacing w:before="40" w:after="0" w:line="276" w:lineRule="auto"/>
      <w:jc w:val="both"/>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8B1DD0"/>
    <w:pPr>
      <w:keepNext/>
      <w:keepLines/>
      <w:numPr>
        <w:ilvl w:val="6"/>
        <w:numId w:val="6"/>
      </w:numPr>
      <w:spacing w:before="40" w:after="0" w:line="276" w:lineRule="auto"/>
      <w:jc w:val="both"/>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nhideWhenUsed/>
    <w:qFormat/>
    <w:rsid w:val="008B1DD0"/>
    <w:pPr>
      <w:keepNext/>
      <w:keepLines/>
      <w:numPr>
        <w:ilvl w:val="7"/>
        <w:numId w:val="6"/>
      </w:numPr>
      <w:spacing w:before="40" w:after="0" w:line="276" w:lineRule="auto"/>
      <w:jc w:val="both"/>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qFormat/>
    <w:rsid w:val="008B1DD0"/>
    <w:pPr>
      <w:keepNext/>
      <w:keepLines/>
      <w:numPr>
        <w:ilvl w:val="8"/>
        <w:numId w:val="6"/>
      </w:numPr>
      <w:spacing w:before="40" w:after="0" w:line="276"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38D3"/>
    <w:pPr>
      <w:ind w:left="720"/>
      <w:contextualSpacing/>
    </w:pPr>
  </w:style>
  <w:style w:type="table" w:customStyle="1" w:styleId="Tablaconcuadrcula1">
    <w:name w:val="Tabla con cuadrícula1"/>
    <w:basedOn w:val="Tablanormal"/>
    <w:next w:val="Tablaconcuadrcula"/>
    <w:uiPriority w:val="39"/>
    <w:rsid w:val="00931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931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1">
    <w:name w:val="Medium Shading 2 Accent 1"/>
    <w:basedOn w:val="Tablanormal"/>
    <w:uiPriority w:val="64"/>
    <w:rsid w:val="00931E9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Descripcin">
    <w:name w:val="caption"/>
    <w:basedOn w:val="Normal"/>
    <w:next w:val="Normal"/>
    <w:uiPriority w:val="35"/>
    <w:unhideWhenUsed/>
    <w:qFormat/>
    <w:rsid w:val="005F6A15"/>
    <w:pPr>
      <w:spacing w:after="0" w:line="240" w:lineRule="auto"/>
      <w:jc w:val="center"/>
    </w:pPr>
    <w:rPr>
      <w:rFonts w:ascii="Arial" w:hAnsi="Arial"/>
      <w:i/>
      <w:iCs/>
      <w:sz w:val="16"/>
      <w:szCs w:val="18"/>
    </w:rPr>
  </w:style>
  <w:style w:type="paragraph" w:styleId="Textodeglobo">
    <w:name w:val="Balloon Text"/>
    <w:basedOn w:val="Normal"/>
    <w:link w:val="TextodegloboCar"/>
    <w:uiPriority w:val="99"/>
    <w:semiHidden/>
    <w:unhideWhenUsed/>
    <w:rsid w:val="00B156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56F1"/>
    <w:rPr>
      <w:rFonts w:ascii="Tahoma" w:hAnsi="Tahoma" w:cs="Tahoma"/>
      <w:sz w:val="16"/>
      <w:szCs w:val="16"/>
    </w:rPr>
  </w:style>
  <w:style w:type="paragraph" w:styleId="Textonotapie">
    <w:name w:val="footnote text"/>
    <w:basedOn w:val="Normal"/>
    <w:link w:val="TextonotapieCar"/>
    <w:uiPriority w:val="99"/>
    <w:semiHidden/>
    <w:unhideWhenUsed/>
    <w:rsid w:val="00C3536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35368"/>
    <w:rPr>
      <w:sz w:val="20"/>
      <w:szCs w:val="20"/>
    </w:rPr>
  </w:style>
  <w:style w:type="character" w:styleId="Refdenotaalpie">
    <w:name w:val="footnote reference"/>
    <w:basedOn w:val="Fuentedeprrafopredeter"/>
    <w:uiPriority w:val="99"/>
    <w:semiHidden/>
    <w:unhideWhenUsed/>
    <w:rsid w:val="00C35368"/>
    <w:rPr>
      <w:vertAlign w:val="superscript"/>
    </w:rPr>
  </w:style>
  <w:style w:type="character" w:customStyle="1" w:styleId="alt-edited">
    <w:name w:val="alt-edited"/>
    <w:basedOn w:val="Fuentedeprrafopredeter"/>
    <w:rsid w:val="00822C8B"/>
  </w:style>
  <w:style w:type="paragraph" w:customStyle="1" w:styleId="EndNoteBibliography">
    <w:name w:val="EndNote Bibliography"/>
    <w:basedOn w:val="Normal"/>
    <w:link w:val="EndNoteBibliographyCar"/>
    <w:rsid w:val="008B1DD0"/>
    <w:pPr>
      <w:spacing w:after="120" w:line="240" w:lineRule="auto"/>
      <w:jc w:val="both"/>
    </w:pPr>
    <w:rPr>
      <w:rFonts w:ascii="Calibri" w:hAnsi="Calibri"/>
      <w:noProof/>
      <w:lang w:val="en-US"/>
    </w:rPr>
  </w:style>
  <w:style w:type="character" w:customStyle="1" w:styleId="EndNoteBibliographyCar">
    <w:name w:val="EndNote Bibliography Car"/>
    <w:basedOn w:val="Fuentedeprrafopredeter"/>
    <w:link w:val="EndNoteBibliography"/>
    <w:rsid w:val="008B1DD0"/>
    <w:rPr>
      <w:rFonts w:ascii="Calibri" w:hAnsi="Calibri"/>
      <w:noProof/>
      <w:lang w:val="en-US"/>
    </w:rPr>
  </w:style>
  <w:style w:type="character" w:styleId="Hipervnculo">
    <w:name w:val="Hyperlink"/>
    <w:uiPriority w:val="99"/>
    <w:rsid w:val="008B1DD0"/>
    <w:rPr>
      <w:color w:val="0000FF"/>
      <w:u w:val="single"/>
    </w:rPr>
  </w:style>
  <w:style w:type="character" w:customStyle="1" w:styleId="Ttulo1Car">
    <w:name w:val="Título 1 Car"/>
    <w:basedOn w:val="Fuentedeprrafopredeter"/>
    <w:link w:val="Ttulo1"/>
    <w:rsid w:val="008B1DD0"/>
    <w:rPr>
      <w:rFonts w:ascii="Arial" w:eastAsiaTheme="majorEastAsia" w:hAnsi="Arial" w:cstheme="majorBidi"/>
      <w:b/>
      <w:sz w:val="28"/>
      <w:szCs w:val="32"/>
    </w:rPr>
  </w:style>
  <w:style w:type="character" w:customStyle="1" w:styleId="Ttulo2Car">
    <w:name w:val="Título 2 Car"/>
    <w:basedOn w:val="Fuentedeprrafopredeter"/>
    <w:link w:val="Ttulo2"/>
    <w:rsid w:val="008B1DD0"/>
    <w:rPr>
      <w:rFonts w:ascii="Arial" w:eastAsiaTheme="majorEastAsia" w:hAnsi="Arial" w:cstheme="majorBidi"/>
      <w:b/>
      <w:sz w:val="24"/>
      <w:szCs w:val="26"/>
    </w:rPr>
  </w:style>
  <w:style w:type="character" w:customStyle="1" w:styleId="Ttulo3Car">
    <w:name w:val="Título 3 Car"/>
    <w:basedOn w:val="Fuentedeprrafopredeter"/>
    <w:link w:val="Ttulo3"/>
    <w:rsid w:val="008B1DD0"/>
    <w:rPr>
      <w:rFonts w:ascii="Arial" w:eastAsiaTheme="majorEastAsia" w:hAnsi="Arial" w:cstheme="majorBidi"/>
      <w:b/>
      <w:i/>
      <w:sz w:val="24"/>
      <w:szCs w:val="24"/>
    </w:rPr>
  </w:style>
  <w:style w:type="character" w:customStyle="1" w:styleId="Ttulo4Car">
    <w:name w:val="Título 4 Car"/>
    <w:basedOn w:val="Fuentedeprrafopredeter"/>
    <w:link w:val="Ttulo4"/>
    <w:rsid w:val="008B1DD0"/>
    <w:rPr>
      <w:rFonts w:ascii="Arial" w:eastAsiaTheme="majorEastAsia" w:hAnsi="Arial" w:cstheme="majorBidi"/>
      <w:b/>
      <w:i/>
      <w:iCs/>
    </w:rPr>
  </w:style>
  <w:style w:type="character" w:customStyle="1" w:styleId="Ttulo5Car">
    <w:name w:val="Título 5 Car"/>
    <w:basedOn w:val="Fuentedeprrafopredeter"/>
    <w:link w:val="Ttulo5"/>
    <w:rsid w:val="008B1DD0"/>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rsid w:val="008B1DD0"/>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rsid w:val="008B1DD0"/>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rsid w:val="008B1DD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rsid w:val="008B1DD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29573">
      <w:bodyDiv w:val="1"/>
      <w:marLeft w:val="0"/>
      <w:marRight w:val="0"/>
      <w:marTop w:val="0"/>
      <w:marBottom w:val="0"/>
      <w:divBdr>
        <w:top w:val="none" w:sz="0" w:space="0" w:color="auto"/>
        <w:left w:val="none" w:sz="0" w:space="0" w:color="auto"/>
        <w:bottom w:val="none" w:sz="0" w:space="0" w:color="auto"/>
        <w:right w:val="none" w:sz="0" w:space="0" w:color="auto"/>
      </w:divBdr>
      <w:divsChild>
        <w:div w:id="93551084">
          <w:marLeft w:val="0"/>
          <w:marRight w:val="0"/>
          <w:marTop w:val="0"/>
          <w:marBottom w:val="0"/>
          <w:divBdr>
            <w:top w:val="none" w:sz="0" w:space="0" w:color="auto"/>
            <w:left w:val="none" w:sz="0" w:space="0" w:color="auto"/>
            <w:bottom w:val="none" w:sz="0" w:space="0" w:color="auto"/>
            <w:right w:val="none" w:sz="0" w:space="0" w:color="auto"/>
          </w:divBdr>
        </w:div>
        <w:div w:id="2029330731">
          <w:marLeft w:val="0"/>
          <w:marRight w:val="0"/>
          <w:marTop w:val="0"/>
          <w:marBottom w:val="0"/>
          <w:divBdr>
            <w:top w:val="none" w:sz="0" w:space="0" w:color="auto"/>
            <w:left w:val="none" w:sz="0" w:space="0" w:color="auto"/>
            <w:bottom w:val="none" w:sz="0" w:space="0" w:color="auto"/>
            <w:right w:val="none" w:sz="0" w:space="0" w:color="auto"/>
          </w:divBdr>
          <w:divsChild>
            <w:div w:id="1249117464">
              <w:marLeft w:val="0"/>
              <w:marRight w:val="0"/>
              <w:marTop w:val="0"/>
              <w:marBottom w:val="0"/>
              <w:divBdr>
                <w:top w:val="none" w:sz="0" w:space="0" w:color="auto"/>
                <w:left w:val="none" w:sz="0" w:space="0" w:color="auto"/>
                <w:bottom w:val="none" w:sz="0" w:space="0" w:color="auto"/>
                <w:right w:val="none" w:sz="0" w:space="0" w:color="auto"/>
              </w:divBdr>
              <w:divsChild>
                <w:div w:id="693582624">
                  <w:marLeft w:val="0"/>
                  <w:marRight w:val="0"/>
                  <w:marTop w:val="0"/>
                  <w:marBottom w:val="0"/>
                  <w:divBdr>
                    <w:top w:val="none" w:sz="0" w:space="0" w:color="auto"/>
                    <w:left w:val="none" w:sz="0" w:space="0" w:color="auto"/>
                    <w:bottom w:val="none" w:sz="0" w:space="0" w:color="auto"/>
                    <w:right w:val="none" w:sz="0" w:space="0" w:color="auto"/>
                  </w:divBdr>
                  <w:divsChild>
                    <w:div w:id="1022169414">
                      <w:marLeft w:val="0"/>
                      <w:marRight w:val="0"/>
                      <w:marTop w:val="0"/>
                      <w:marBottom w:val="0"/>
                      <w:divBdr>
                        <w:top w:val="none" w:sz="0" w:space="0" w:color="auto"/>
                        <w:left w:val="none" w:sz="0" w:space="0" w:color="auto"/>
                        <w:bottom w:val="none" w:sz="0" w:space="0" w:color="auto"/>
                        <w:right w:val="none" w:sz="0" w:space="0" w:color="auto"/>
                      </w:divBdr>
                      <w:divsChild>
                        <w:div w:id="18158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137742">
          <w:marLeft w:val="0"/>
          <w:marRight w:val="0"/>
          <w:marTop w:val="0"/>
          <w:marBottom w:val="0"/>
          <w:divBdr>
            <w:top w:val="none" w:sz="0" w:space="0" w:color="auto"/>
            <w:left w:val="none" w:sz="0" w:space="0" w:color="auto"/>
            <w:bottom w:val="none" w:sz="0" w:space="0" w:color="auto"/>
            <w:right w:val="none" w:sz="0" w:space="0" w:color="auto"/>
          </w:divBdr>
          <w:divsChild>
            <w:div w:id="643582848">
              <w:marLeft w:val="0"/>
              <w:marRight w:val="0"/>
              <w:marTop w:val="0"/>
              <w:marBottom w:val="0"/>
              <w:divBdr>
                <w:top w:val="none" w:sz="0" w:space="0" w:color="auto"/>
                <w:left w:val="none" w:sz="0" w:space="0" w:color="auto"/>
                <w:bottom w:val="none" w:sz="0" w:space="0" w:color="auto"/>
                <w:right w:val="none" w:sz="0" w:space="0" w:color="auto"/>
              </w:divBdr>
              <w:divsChild>
                <w:div w:id="803157977">
                  <w:marLeft w:val="0"/>
                  <w:marRight w:val="0"/>
                  <w:marTop w:val="0"/>
                  <w:marBottom w:val="0"/>
                  <w:divBdr>
                    <w:top w:val="none" w:sz="0" w:space="0" w:color="auto"/>
                    <w:left w:val="none" w:sz="0" w:space="0" w:color="auto"/>
                    <w:bottom w:val="none" w:sz="0" w:space="0" w:color="auto"/>
                    <w:right w:val="none" w:sz="0" w:space="0" w:color="auto"/>
                  </w:divBdr>
                  <w:divsChild>
                    <w:div w:id="1967730642">
                      <w:marLeft w:val="0"/>
                      <w:marRight w:val="0"/>
                      <w:marTop w:val="0"/>
                      <w:marBottom w:val="0"/>
                      <w:divBdr>
                        <w:top w:val="none" w:sz="0" w:space="0" w:color="auto"/>
                        <w:left w:val="none" w:sz="0" w:space="0" w:color="auto"/>
                        <w:bottom w:val="none" w:sz="0" w:space="0" w:color="auto"/>
                        <w:right w:val="none" w:sz="0" w:space="0" w:color="auto"/>
                      </w:divBdr>
                      <w:divsChild>
                        <w:div w:id="2131127957">
                          <w:marLeft w:val="0"/>
                          <w:marRight w:val="0"/>
                          <w:marTop w:val="0"/>
                          <w:marBottom w:val="0"/>
                          <w:divBdr>
                            <w:top w:val="none" w:sz="0" w:space="0" w:color="auto"/>
                            <w:left w:val="none" w:sz="0" w:space="0" w:color="auto"/>
                            <w:bottom w:val="none" w:sz="0" w:space="0" w:color="auto"/>
                            <w:right w:val="none" w:sz="0" w:space="0" w:color="auto"/>
                          </w:divBdr>
                          <w:divsChild>
                            <w:div w:id="18548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833309">
      <w:bodyDiv w:val="1"/>
      <w:marLeft w:val="0"/>
      <w:marRight w:val="0"/>
      <w:marTop w:val="0"/>
      <w:marBottom w:val="0"/>
      <w:divBdr>
        <w:top w:val="none" w:sz="0" w:space="0" w:color="auto"/>
        <w:left w:val="none" w:sz="0" w:space="0" w:color="auto"/>
        <w:bottom w:val="none" w:sz="0" w:space="0" w:color="auto"/>
        <w:right w:val="none" w:sz="0" w:space="0" w:color="auto"/>
      </w:divBdr>
      <w:divsChild>
        <w:div w:id="1080130353">
          <w:marLeft w:val="0"/>
          <w:marRight w:val="0"/>
          <w:marTop w:val="0"/>
          <w:marBottom w:val="0"/>
          <w:divBdr>
            <w:top w:val="none" w:sz="0" w:space="0" w:color="auto"/>
            <w:left w:val="none" w:sz="0" w:space="0" w:color="auto"/>
            <w:bottom w:val="none" w:sz="0" w:space="0" w:color="auto"/>
            <w:right w:val="none" w:sz="0" w:space="0" w:color="auto"/>
          </w:divBdr>
        </w:div>
        <w:div w:id="257182774">
          <w:marLeft w:val="0"/>
          <w:marRight w:val="0"/>
          <w:marTop w:val="0"/>
          <w:marBottom w:val="0"/>
          <w:divBdr>
            <w:top w:val="none" w:sz="0" w:space="0" w:color="auto"/>
            <w:left w:val="none" w:sz="0" w:space="0" w:color="auto"/>
            <w:bottom w:val="none" w:sz="0" w:space="0" w:color="auto"/>
            <w:right w:val="none" w:sz="0" w:space="0" w:color="auto"/>
          </w:divBdr>
          <w:divsChild>
            <w:div w:id="150561452">
              <w:marLeft w:val="0"/>
              <w:marRight w:val="0"/>
              <w:marTop w:val="0"/>
              <w:marBottom w:val="0"/>
              <w:divBdr>
                <w:top w:val="none" w:sz="0" w:space="0" w:color="auto"/>
                <w:left w:val="none" w:sz="0" w:space="0" w:color="auto"/>
                <w:bottom w:val="none" w:sz="0" w:space="0" w:color="auto"/>
                <w:right w:val="none" w:sz="0" w:space="0" w:color="auto"/>
              </w:divBdr>
              <w:divsChild>
                <w:div w:id="626854579">
                  <w:marLeft w:val="0"/>
                  <w:marRight w:val="0"/>
                  <w:marTop w:val="0"/>
                  <w:marBottom w:val="0"/>
                  <w:divBdr>
                    <w:top w:val="none" w:sz="0" w:space="0" w:color="auto"/>
                    <w:left w:val="none" w:sz="0" w:space="0" w:color="auto"/>
                    <w:bottom w:val="none" w:sz="0" w:space="0" w:color="auto"/>
                    <w:right w:val="none" w:sz="0" w:space="0" w:color="auto"/>
                  </w:divBdr>
                  <w:divsChild>
                    <w:div w:id="1203789595">
                      <w:marLeft w:val="0"/>
                      <w:marRight w:val="0"/>
                      <w:marTop w:val="0"/>
                      <w:marBottom w:val="0"/>
                      <w:divBdr>
                        <w:top w:val="none" w:sz="0" w:space="0" w:color="auto"/>
                        <w:left w:val="none" w:sz="0" w:space="0" w:color="auto"/>
                        <w:bottom w:val="none" w:sz="0" w:space="0" w:color="auto"/>
                        <w:right w:val="none" w:sz="0" w:space="0" w:color="auto"/>
                      </w:divBdr>
                      <w:divsChild>
                        <w:div w:id="89620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057465">
          <w:marLeft w:val="0"/>
          <w:marRight w:val="0"/>
          <w:marTop w:val="0"/>
          <w:marBottom w:val="0"/>
          <w:divBdr>
            <w:top w:val="none" w:sz="0" w:space="0" w:color="auto"/>
            <w:left w:val="none" w:sz="0" w:space="0" w:color="auto"/>
            <w:bottom w:val="none" w:sz="0" w:space="0" w:color="auto"/>
            <w:right w:val="none" w:sz="0" w:space="0" w:color="auto"/>
          </w:divBdr>
          <w:divsChild>
            <w:div w:id="1656376946">
              <w:marLeft w:val="0"/>
              <w:marRight w:val="0"/>
              <w:marTop w:val="0"/>
              <w:marBottom w:val="0"/>
              <w:divBdr>
                <w:top w:val="none" w:sz="0" w:space="0" w:color="auto"/>
                <w:left w:val="none" w:sz="0" w:space="0" w:color="auto"/>
                <w:bottom w:val="none" w:sz="0" w:space="0" w:color="auto"/>
                <w:right w:val="none" w:sz="0" w:space="0" w:color="auto"/>
              </w:divBdr>
              <w:divsChild>
                <w:div w:id="32388653">
                  <w:marLeft w:val="0"/>
                  <w:marRight w:val="0"/>
                  <w:marTop w:val="0"/>
                  <w:marBottom w:val="0"/>
                  <w:divBdr>
                    <w:top w:val="none" w:sz="0" w:space="0" w:color="auto"/>
                    <w:left w:val="none" w:sz="0" w:space="0" w:color="auto"/>
                    <w:bottom w:val="none" w:sz="0" w:space="0" w:color="auto"/>
                    <w:right w:val="none" w:sz="0" w:space="0" w:color="auto"/>
                  </w:divBdr>
                  <w:divsChild>
                    <w:div w:id="1877885029">
                      <w:marLeft w:val="0"/>
                      <w:marRight w:val="0"/>
                      <w:marTop w:val="0"/>
                      <w:marBottom w:val="0"/>
                      <w:divBdr>
                        <w:top w:val="none" w:sz="0" w:space="0" w:color="auto"/>
                        <w:left w:val="none" w:sz="0" w:space="0" w:color="auto"/>
                        <w:bottom w:val="none" w:sz="0" w:space="0" w:color="auto"/>
                        <w:right w:val="none" w:sz="0" w:space="0" w:color="auto"/>
                      </w:divBdr>
                      <w:divsChild>
                        <w:div w:id="356154786">
                          <w:marLeft w:val="0"/>
                          <w:marRight w:val="0"/>
                          <w:marTop w:val="0"/>
                          <w:marBottom w:val="0"/>
                          <w:divBdr>
                            <w:top w:val="none" w:sz="0" w:space="0" w:color="auto"/>
                            <w:left w:val="none" w:sz="0" w:space="0" w:color="auto"/>
                            <w:bottom w:val="none" w:sz="0" w:space="0" w:color="auto"/>
                            <w:right w:val="none" w:sz="0" w:space="0" w:color="auto"/>
                          </w:divBdr>
                          <w:divsChild>
                            <w:div w:id="129467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rmacosta@upr.edu.cu" TargetMode="External"/><Relationship Id="rId13" Type="http://schemas.openxmlformats.org/officeDocument/2006/relationships/hyperlink" Target="http://bvs.sld.cu/revistas/aci/vol17_3_08/aci04308.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urologia.com/pdf/Web/4707/ba07035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lin@fcom.uh.cu" TargetMode="External"/><Relationship Id="rId5" Type="http://schemas.openxmlformats.org/officeDocument/2006/relationships/webSettings" Target="webSettings.xml"/><Relationship Id="rId15" Type="http://schemas.openxmlformats.org/officeDocument/2006/relationships/hyperlink" Target="https://www.researchgate.net/publication/262752353_Modelando_la_distribucion_del_numero_de_co-autores_por_articulo" TargetMode="External"/><Relationship Id="rId10" Type="http://schemas.openxmlformats.org/officeDocument/2006/relationships/hyperlink" Target="mailto:giraldez@upr.edu.cu" TargetMode="External"/><Relationship Id="rId4" Type="http://schemas.openxmlformats.org/officeDocument/2006/relationships/settings" Target="settings.xml"/><Relationship Id="rId9" Type="http://schemas.openxmlformats.org/officeDocument/2006/relationships/hyperlink" Target="mailto:maidelyn@upr.edu.cu" TargetMode="External"/><Relationship Id="rId14" Type="http://schemas.openxmlformats.org/officeDocument/2006/relationships/hyperlink" Target="http://scielo.sld.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B4086-AB4E-400D-A539-67E20F4A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11</Pages>
  <Words>4669</Words>
  <Characters>25683</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Maura</cp:lastModifiedBy>
  <cp:revision>30</cp:revision>
  <dcterms:created xsi:type="dcterms:W3CDTF">2017-04-23T02:16:00Z</dcterms:created>
  <dcterms:modified xsi:type="dcterms:W3CDTF">2017-11-14T12:17:00Z</dcterms:modified>
</cp:coreProperties>
</file>