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64" w:rsidRPr="00E91B41" w:rsidRDefault="00E91B41" w:rsidP="00041541">
      <w:pPr>
        <w:spacing w:line="480" w:lineRule="auto"/>
        <w:jc w:val="center"/>
        <w:rPr>
          <w:rFonts w:ascii="Arial" w:hAnsi="Arial" w:cs="Arial"/>
          <w:b/>
          <w:lang w:val="es-ES_tradnl"/>
        </w:rPr>
      </w:pPr>
      <w:r w:rsidRPr="00E91B41">
        <w:rPr>
          <w:rFonts w:ascii="Arial" w:hAnsi="Arial" w:cs="Arial"/>
          <w:b/>
          <w:lang w:val="es-ES_tradnl"/>
        </w:rPr>
        <w:t>CONGRESO CENTROAMERICANO DE HISTORIA 2021</w:t>
      </w:r>
    </w:p>
    <w:p w:rsidR="00E91B41" w:rsidRPr="00E91B41" w:rsidRDefault="00E91B41" w:rsidP="00041541">
      <w:pPr>
        <w:spacing w:line="480" w:lineRule="auto"/>
        <w:jc w:val="center"/>
        <w:rPr>
          <w:rFonts w:ascii="Arial" w:hAnsi="Arial" w:cs="Arial"/>
          <w:b/>
          <w:lang w:val="es-ES_tradnl"/>
        </w:rPr>
      </w:pPr>
      <w:r w:rsidRPr="00E91B41">
        <w:rPr>
          <w:rFonts w:ascii="Arial" w:hAnsi="Arial" w:cs="Arial"/>
          <w:b/>
          <w:lang w:val="es-ES_tradnl"/>
        </w:rPr>
        <w:t>EL BICEN</w:t>
      </w:r>
      <w:r w:rsidR="00F40FD1">
        <w:rPr>
          <w:rFonts w:ascii="Arial" w:hAnsi="Arial" w:cs="Arial"/>
          <w:b/>
          <w:lang w:val="es-ES_tradnl"/>
        </w:rPr>
        <w:t>TENARIO DE LA INDEPENDENCIA: RAI</w:t>
      </w:r>
      <w:r w:rsidRPr="00E91B41">
        <w:rPr>
          <w:rFonts w:ascii="Arial" w:hAnsi="Arial" w:cs="Arial"/>
          <w:b/>
          <w:lang w:val="es-ES_tradnl"/>
        </w:rPr>
        <w:t>CES HISTÓRICAS DE LA ACTUALIDAD CENTROAMERICANA Y DE LA FRONTERA SUR DE MÉXICO</w:t>
      </w:r>
    </w:p>
    <w:p w:rsidR="00E91B41" w:rsidRDefault="00E91B41" w:rsidP="00041541">
      <w:pPr>
        <w:spacing w:line="480" w:lineRule="auto"/>
        <w:jc w:val="center"/>
        <w:rPr>
          <w:rFonts w:ascii="Arial" w:hAnsi="Arial" w:cs="Arial"/>
          <w:b/>
          <w:lang w:val="es-ES_tradnl"/>
        </w:rPr>
      </w:pPr>
      <w:r w:rsidRPr="00E91B41">
        <w:rPr>
          <w:rFonts w:ascii="Arial" w:hAnsi="Arial" w:cs="Arial"/>
          <w:b/>
          <w:lang w:val="es-ES_tradnl"/>
        </w:rPr>
        <w:t>16 AL 20 DE AGOSTO DE 2021</w:t>
      </w:r>
    </w:p>
    <w:p w:rsidR="00E91B41" w:rsidRPr="00E91B41" w:rsidRDefault="00E91B41"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Mesa temática</w:t>
      </w:r>
      <w:r w:rsidRPr="00E91B41">
        <w:rPr>
          <w:rFonts w:ascii="Arial" w:hAnsi="Arial" w:cs="Arial"/>
          <w:sz w:val="24"/>
          <w:szCs w:val="24"/>
          <w:lang w:val="es-ES_tradnl"/>
        </w:rPr>
        <w:t>: El lugar de Centroamérica en la Guerra Fría Latinoamericana: avances, desafíos y agendas de investigación.</w:t>
      </w:r>
    </w:p>
    <w:p w:rsidR="00E91B41" w:rsidRPr="00E91B41" w:rsidRDefault="00E91B41"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Título de la ponencia</w:t>
      </w:r>
      <w:r w:rsidRPr="00E91B41">
        <w:rPr>
          <w:rFonts w:ascii="Arial" w:hAnsi="Arial" w:cs="Arial"/>
          <w:sz w:val="24"/>
          <w:szCs w:val="24"/>
          <w:lang w:val="es-ES_tradnl"/>
        </w:rPr>
        <w:t xml:space="preserve">: </w:t>
      </w:r>
      <w:r w:rsidR="007C4BE3">
        <w:rPr>
          <w:rFonts w:ascii="Arial" w:hAnsi="Arial" w:cs="Arial"/>
          <w:sz w:val="24"/>
          <w:szCs w:val="24"/>
          <w:lang w:val="es-ES_tradnl"/>
        </w:rPr>
        <w:t>“</w:t>
      </w:r>
      <w:r w:rsidRPr="00E91B41">
        <w:rPr>
          <w:rFonts w:ascii="Arial" w:hAnsi="Arial" w:cs="Arial"/>
          <w:sz w:val="24"/>
          <w:szCs w:val="24"/>
          <w:lang w:val="es-ES_tradnl"/>
        </w:rPr>
        <w:t>Cuba y Costa Rica en el contexto de la Guerra Fría (1950-1961)</w:t>
      </w:r>
      <w:r w:rsidR="007C4BE3">
        <w:rPr>
          <w:rFonts w:ascii="Arial" w:hAnsi="Arial" w:cs="Arial"/>
          <w:sz w:val="24"/>
          <w:szCs w:val="24"/>
          <w:lang w:val="es-ES_tradnl"/>
        </w:rPr>
        <w:t>”</w:t>
      </w:r>
    </w:p>
    <w:p w:rsidR="00E91B41" w:rsidRPr="00E91B41" w:rsidRDefault="00E91B41"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Autor:</w:t>
      </w:r>
      <w:r w:rsidRPr="00E91B41">
        <w:rPr>
          <w:rFonts w:ascii="Arial" w:hAnsi="Arial" w:cs="Arial"/>
          <w:sz w:val="24"/>
          <w:szCs w:val="24"/>
          <w:lang w:val="es-ES_tradnl"/>
        </w:rPr>
        <w:t xml:space="preserve"> Lidia Rosa Ordaz Sánchez</w:t>
      </w:r>
    </w:p>
    <w:p w:rsidR="00E91B41" w:rsidRPr="00E91B41" w:rsidRDefault="00E91B41"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e-mail</w:t>
      </w:r>
      <w:r w:rsidRPr="00E91B41">
        <w:rPr>
          <w:rFonts w:ascii="Arial" w:hAnsi="Arial" w:cs="Arial"/>
          <w:sz w:val="24"/>
          <w:szCs w:val="24"/>
          <w:lang w:val="es-ES_tradnl"/>
        </w:rPr>
        <w:t xml:space="preserve">: </w:t>
      </w:r>
      <w:hyperlink r:id="rId8" w:history="1">
        <w:r w:rsidRPr="00E91B41">
          <w:rPr>
            <w:rStyle w:val="Hipervnculo"/>
            <w:rFonts w:ascii="Arial" w:hAnsi="Arial" w:cs="Arial"/>
            <w:sz w:val="24"/>
            <w:szCs w:val="24"/>
            <w:lang w:val="es-ES_tradnl"/>
          </w:rPr>
          <w:t>ordazsanchezlidiarosa@gmail.com</w:t>
        </w:r>
      </w:hyperlink>
      <w:r w:rsidRPr="00E91B41">
        <w:rPr>
          <w:rFonts w:ascii="Arial" w:hAnsi="Arial" w:cs="Arial"/>
          <w:sz w:val="24"/>
          <w:szCs w:val="24"/>
          <w:lang w:val="es-ES_tradnl"/>
        </w:rPr>
        <w:t xml:space="preserve">, Universidad de Pinar del Río “Hermanos Saíz Montes de Oca”, Cuba. </w:t>
      </w:r>
      <w:r>
        <w:rPr>
          <w:rFonts w:ascii="Arial" w:hAnsi="Arial" w:cs="Arial"/>
          <w:sz w:val="24"/>
          <w:szCs w:val="24"/>
          <w:lang w:val="es-ES_tradnl"/>
        </w:rPr>
        <w:t>Profesora Asistente</w:t>
      </w:r>
      <w:r w:rsidR="007C4BE3">
        <w:rPr>
          <w:rFonts w:ascii="Arial" w:hAnsi="Arial" w:cs="Arial"/>
          <w:sz w:val="24"/>
          <w:szCs w:val="24"/>
          <w:lang w:val="es-ES_tradnl"/>
        </w:rPr>
        <w:t>, Dpto de Historia</w:t>
      </w:r>
      <w:r>
        <w:rPr>
          <w:rFonts w:ascii="Arial" w:hAnsi="Arial" w:cs="Arial"/>
          <w:sz w:val="24"/>
          <w:szCs w:val="24"/>
          <w:lang w:val="es-ES_tradnl"/>
        </w:rPr>
        <w:t>. Máster en E</w:t>
      </w:r>
      <w:r w:rsidRPr="00E91B41">
        <w:rPr>
          <w:rFonts w:ascii="Arial" w:hAnsi="Arial" w:cs="Arial"/>
          <w:sz w:val="24"/>
          <w:szCs w:val="24"/>
          <w:lang w:val="es-ES_tradnl"/>
        </w:rPr>
        <w:t>studios Interdisciplinarios Historia de Cuba, América Latina y el Caribe.</w:t>
      </w:r>
    </w:p>
    <w:p w:rsidR="00546EA8" w:rsidRDefault="00336975" w:rsidP="00041541">
      <w:pPr>
        <w:spacing w:line="480" w:lineRule="auto"/>
        <w:jc w:val="both"/>
        <w:rPr>
          <w:rFonts w:ascii="Arial" w:hAnsi="Arial" w:cs="Arial"/>
          <w:sz w:val="24"/>
          <w:szCs w:val="24"/>
          <w:lang w:val="es-ES_tradnl"/>
        </w:rPr>
      </w:pPr>
      <w:r w:rsidRPr="008F6C59">
        <w:rPr>
          <w:rFonts w:ascii="Arial" w:hAnsi="Arial" w:cs="Arial"/>
          <w:b/>
          <w:sz w:val="24"/>
          <w:szCs w:val="24"/>
          <w:lang w:val="es-ES_tradnl"/>
        </w:rPr>
        <w:t>Resum</w:t>
      </w:r>
      <w:r w:rsidR="00546EA8" w:rsidRPr="008F6C59">
        <w:rPr>
          <w:rFonts w:ascii="Arial" w:hAnsi="Arial" w:cs="Arial"/>
          <w:b/>
          <w:sz w:val="24"/>
          <w:szCs w:val="24"/>
          <w:lang w:val="es-ES_tradnl"/>
        </w:rPr>
        <w:t>en</w:t>
      </w:r>
      <w:r w:rsidR="00546EA8">
        <w:rPr>
          <w:rFonts w:ascii="Arial" w:hAnsi="Arial" w:cs="Arial"/>
          <w:sz w:val="24"/>
          <w:szCs w:val="24"/>
          <w:lang w:val="es-ES_tradnl"/>
        </w:rPr>
        <w:t>:</w:t>
      </w:r>
    </w:p>
    <w:p w:rsidR="00546EA8" w:rsidRDefault="00546EA8" w:rsidP="00041541">
      <w:pPr>
        <w:spacing w:line="480" w:lineRule="auto"/>
        <w:jc w:val="both"/>
        <w:rPr>
          <w:rFonts w:ascii="Arial" w:hAnsi="Arial" w:cs="Arial"/>
          <w:sz w:val="24"/>
          <w:szCs w:val="24"/>
          <w:lang w:val="es-ES_tradnl"/>
        </w:rPr>
      </w:pPr>
      <w:r>
        <w:rPr>
          <w:rFonts w:ascii="Arial" w:hAnsi="Arial" w:cs="Arial"/>
          <w:sz w:val="24"/>
          <w:szCs w:val="24"/>
          <w:lang w:val="es-ES_tradnl"/>
        </w:rPr>
        <w:t>Después de la II Guerra Mundial, de una u otra manera, todos los p</w:t>
      </w:r>
      <w:r w:rsidR="00EF3875">
        <w:rPr>
          <w:rFonts w:ascii="Arial" w:hAnsi="Arial" w:cs="Arial"/>
          <w:sz w:val="24"/>
          <w:szCs w:val="24"/>
          <w:lang w:val="es-ES_tradnl"/>
        </w:rPr>
        <w:t>aíses, tanto Centroamericanos, L</w:t>
      </w:r>
      <w:r>
        <w:rPr>
          <w:rFonts w:ascii="Arial" w:hAnsi="Arial" w:cs="Arial"/>
          <w:sz w:val="24"/>
          <w:szCs w:val="24"/>
          <w:lang w:val="es-ES_tradnl"/>
        </w:rPr>
        <w:t xml:space="preserve">atinoamericanos y Caribeños, se vieron afectados por la política de Guerra Fría. A partir de 1950, y por más de dos décadas, los vínculos de estos países con los Estados Unidos, fueron innegables a pesar de que cada país tuvo sus peculiaridades. La ponencia que sometemos a su consideración es parte de una investigación mucho más amplia, que aborda las relaciones bilaterales de Cuba y Costa Rica antes de su rompimiento en 1961. El objetivo fundamental de la misma es valorar la incidencia de la política de Guerra Fría en las relaciones entre ambos países y con la </w:t>
      </w:r>
      <w:r>
        <w:rPr>
          <w:rFonts w:ascii="Arial" w:hAnsi="Arial" w:cs="Arial"/>
          <w:sz w:val="24"/>
          <w:szCs w:val="24"/>
          <w:lang w:val="es-ES_tradnl"/>
        </w:rPr>
        <w:lastRenderedPageBreak/>
        <w:t>región. Desde el siglo XIX, los vínculos entre ambos países se fueron afianzando a partir del proceso migratorio de cubanos hacia el país centroamericano. Durante la dé</w:t>
      </w:r>
      <w:r w:rsidR="008F6C59">
        <w:rPr>
          <w:rFonts w:ascii="Arial" w:hAnsi="Arial" w:cs="Arial"/>
          <w:sz w:val="24"/>
          <w:szCs w:val="24"/>
          <w:lang w:val="es-ES_tradnl"/>
        </w:rPr>
        <w:t>cada del 50, del pasado siglo, C</w:t>
      </w:r>
      <w:r>
        <w:rPr>
          <w:rFonts w:ascii="Arial" w:hAnsi="Arial" w:cs="Arial"/>
          <w:sz w:val="24"/>
          <w:szCs w:val="24"/>
          <w:lang w:val="es-ES_tradnl"/>
        </w:rPr>
        <w:t>osta Rica recibió un gran número de emigrados cubanos vinculados con el Movimiento 26 de julio</w:t>
      </w:r>
      <w:r w:rsidR="00EF3875">
        <w:rPr>
          <w:rFonts w:ascii="Arial" w:hAnsi="Arial" w:cs="Arial"/>
          <w:sz w:val="24"/>
          <w:szCs w:val="24"/>
          <w:lang w:val="es-ES_tradnl"/>
        </w:rPr>
        <w:t>, los cuales realizaron muchas acciones vinculadas a su quehacer revolucionario. Es en este momento histórico que se aplica esta política.</w:t>
      </w:r>
      <w:r w:rsidR="008F6C59">
        <w:rPr>
          <w:rFonts w:ascii="Arial" w:hAnsi="Arial" w:cs="Arial"/>
          <w:sz w:val="24"/>
          <w:szCs w:val="24"/>
          <w:lang w:val="es-ES_tradnl"/>
        </w:rPr>
        <w:t xml:space="preserve"> Pero ¿qué es la Guerra Fría?</w:t>
      </w:r>
      <w:r w:rsidR="00EF3875">
        <w:rPr>
          <w:rFonts w:ascii="Arial" w:hAnsi="Arial" w:cs="Arial"/>
          <w:sz w:val="24"/>
          <w:szCs w:val="24"/>
          <w:lang w:val="es-ES_tradnl"/>
        </w:rPr>
        <w:t xml:space="preserve"> ¿Por qué era tan importante la región centroamericana? ¿Cómo se expresó esta política en ambos países? ¿Cuál fue el papel jugado en este contexto por los Estados Unidos? Qué características tuvo este período tanto en Cuba como en Costa Rica? ¿Qué influencia tuvo en la región? Estas y otras interrogantes serán abordadas mediante el análisis histórico-lógico y documental, en el tratamiento de este tema, muy poco trabajado desde esta </w:t>
      </w:r>
      <w:r w:rsidR="008F6C59">
        <w:rPr>
          <w:rFonts w:ascii="Arial" w:hAnsi="Arial" w:cs="Arial"/>
          <w:sz w:val="24"/>
          <w:szCs w:val="24"/>
          <w:lang w:val="es-ES_tradnl"/>
        </w:rPr>
        <w:t>perspectiva</w:t>
      </w:r>
      <w:r w:rsidR="00EF3875">
        <w:rPr>
          <w:rFonts w:ascii="Arial" w:hAnsi="Arial" w:cs="Arial"/>
          <w:sz w:val="24"/>
          <w:szCs w:val="24"/>
          <w:lang w:val="es-ES_tradnl"/>
        </w:rPr>
        <w:t>.</w:t>
      </w:r>
    </w:p>
    <w:p w:rsidR="00546EA8" w:rsidRDefault="008F6C59" w:rsidP="00041541">
      <w:pPr>
        <w:spacing w:line="480" w:lineRule="auto"/>
        <w:jc w:val="both"/>
        <w:rPr>
          <w:rFonts w:ascii="Arial" w:hAnsi="Arial" w:cs="Arial"/>
          <w:sz w:val="24"/>
          <w:szCs w:val="24"/>
          <w:lang w:val="es-ES_tradnl"/>
        </w:rPr>
      </w:pPr>
      <w:r w:rsidRPr="008F6C59">
        <w:rPr>
          <w:rFonts w:ascii="Arial" w:hAnsi="Arial" w:cs="Arial"/>
          <w:b/>
          <w:sz w:val="24"/>
          <w:szCs w:val="24"/>
          <w:lang w:val="es-ES_tradnl"/>
        </w:rPr>
        <w:t>Palabras clave</w:t>
      </w:r>
      <w:r>
        <w:rPr>
          <w:rFonts w:ascii="Arial" w:hAnsi="Arial" w:cs="Arial"/>
          <w:sz w:val="24"/>
          <w:szCs w:val="24"/>
          <w:lang w:val="es-ES_tradnl"/>
        </w:rPr>
        <w:t>: Cuba, Costa Rica, Guerra Fría</w:t>
      </w:r>
    </w:p>
    <w:p w:rsidR="008F6C59" w:rsidRDefault="008F6C59"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605E6F" w:rsidRDefault="00605E6F" w:rsidP="00041541">
      <w:pPr>
        <w:spacing w:line="480" w:lineRule="auto"/>
        <w:jc w:val="both"/>
        <w:rPr>
          <w:rFonts w:ascii="Arial" w:hAnsi="Arial" w:cs="Arial"/>
          <w:sz w:val="24"/>
          <w:szCs w:val="24"/>
          <w:lang w:val="es-ES_tradnl"/>
        </w:rPr>
      </w:pPr>
    </w:p>
    <w:p w:rsidR="008F6C59" w:rsidRPr="00CF3398" w:rsidRDefault="00CF3398" w:rsidP="00041541">
      <w:pPr>
        <w:spacing w:line="480" w:lineRule="auto"/>
        <w:jc w:val="both"/>
        <w:rPr>
          <w:rFonts w:ascii="Arial" w:hAnsi="Arial" w:cs="Arial"/>
          <w:b/>
          <w:sz w:val="24"/>
          <w:szCs w:val="24"/>
          <w:lang w:val="es-ES_tradnl"/>
        </w:rPr>
      </w:pPr>
      <w:r w:rsidRPr="00CF3398">
        <w:rPr>
          <w:rFonts w:ascii="Arial" w:hAnsi="Arial" w:cs="Arial"/>
          <w:b/>
          <w:sz w:val="24"/>
          <w:szCs w:val="24"/>
          <w:lang w:val="es-ES_tradnl"/>
        </w:rPr>
        <w:lastRenderedPageBreak/>
        <w:t>“Cuba</w:t>
      </w:r>
      <w:r w:rsidR="008F6C59" w:rsidRPr="00CF3398">
        <w:rPr>
          <w:rFonts w:ascii="Arial" w:hAnsi="Arial" w:cs="Arial"/>
          <w:b/>
          <w:sz w:val="24"/>
          <w:szCs w:val="24"/>
          <w:lang w:val="es-ES_tradnl"/>
        </w:rPr>
        <w:t xml:space="preserve"> y Costa Rica en el contexto de la Guerra Fría (1950-1961)”</w:t>
      </w:r>
    </w:p>
    <w:p w:rsidR="00CF3398" w:rsidRDefault="008F6C59"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Autor:</w:t>
      </w:r>
      <w:r w:rsidRPr="00E91B41">
        <w:rPr>
          <w:rFonts w:ascii="Arial" w:hAnsi="Arial" w:cs="Arial"/>
          <w:sz w:val="24"/>
          <w:szCs w:val="24"/>
          <w:lang w:val="es-ES_tradnl"/>
        </w:rPr>
        <w:t xml:space="preserve"> Lidia Rosa Ordaz Sánchez</w:t>
      </w:r>
    </w:p>
    <w:p w:rsidR="00605E6F" w:rsidRDefault="00605E6F" w:rsidP="00041541">
      <w:pPr>
        <w:spacing w:line="480" w:lineRule="auto"/>
        <w:jc w:val="both"/>
        <w:rPr>
          <w:rFonts w:ascii="Arial" w:hAnsi="Arial" w:cs="Arial"/>
          <w:sz w:val="24"/>
          <w:szCs w:val="24"/>
          <w:lang w:val="es-ES_tradnl"/>
        </w:rPr>
      </w:pPr>
      <w:r w:rsidRPr="00E91B41">
        <w:rPr>
          <w:rFonts w:ascii="Arial" w:hAnsi="Arial" w:cs="Arial"/>
          <w:b/>
          <w:sz w:val="24"/>
          <w:szCs w:val="24"/>
          <w:lang w:val="es-ES_tradnl"/>
        </w:rPr>
        <w:t>e-mail</w:t>
      </w:r>
      <w:r w:rsidRPr="00E91B41">
        <w:rPr>
          <w:rFonts w:ascii="Arial" w:hAnsi="Arial" w:cs="Arial"/>
          <w:sz w:val="24"/>
          <w:szCs w:val="24"/>
          <w:lang w:val="es-ES_tradnl"/>
        </w:rPr>
        <w:t xml:space="preserve">: </w:t>
      </w:r>
      <w:hyperlink r:id="rId9" w:history="1">
        <w:r w:rsidRPr="00E91B41">
          <w:rPr>
            <w:rStyle w:val="Hipervnculo"/>
            <w:rFonts w:ascii="Arial" w:hAnsi="Arial" w:cs="Arial"/>
            <w:sz w:val="24"/>
            <w:szCs w:val="24"/>
            <w:lang w:val="es-ES_tradnl"/>
          </w:rPr>
          <w:t>ordazsanchezlidiarosa@gmail.com</w:t>
        </w:r>
      </w:hyperlink>
    </w:p>
    <w:p w:rsidR="00F40FD1" w:rsidRPr="00F40FD1" w:rsidRDefault="00605E6F" w:rsidP="00041541">
      <w:pPr>
        <w:spacing w:line="480" w:lineRule="auto"/>
        <w:jc w:val="both"/>
        <w:rPr>
          <w:rFonts w:ascii="Arial" w:hAnsi="Arial" w:cs="Arial"/>
          <w:b/>
          <w:sz w:val="24"/>
          <w:szCs w:val="24"/>
          <w:lang w:val="es-ES_tradnl"/>
        </w:rPr>
      </w:pPr>
      <w:r>
        <w:rPr>
          <w:rFonts w:ascii="Arial" w:hAnsi="Arial" w:cs="Arial"/>
          <w:b/>
          <w:sz w:val="24"/>
          <w:szCs w:val="24"/>
          <w:lang w:val="es-ES_tradnl"/>
        </w:rPr>
        <w:t>A manera de I</w:t>
      </w:r>
      <w:r w:rsidR="00F254C5" w:rsidRPr="00E65573">
        <w:rPr>
          <w:rFonts w:ascii="Arial" w:hAnsi="Arial" w:cs="Arial"/>
          <w:b/>
          <w:sz w:val="24"/>
          <w:szCs w:val="24"/>
          <w:lang w:val="es-ES_tradnl"/>
        </w:rPr>
        <w:t>ntroducción</w:t>
      </w:r>
    </w:p>
    <w:p w:rsidR="00F40FD1" w:rsidRDefault="00CF3398" w:rsidP="00041541">
      <w:pPr>
        <w:spacing w:line="480" w:lineRule="auto"/>
        <w:jc w:val="both"/>
        <w:rPr>
          <w:rFonts w:ascii="Arial" w:hAnsi="Arial" w:cs="Arial"/>
          <w:sz w:val="24"/>
          <w:szCs w:val="24"/>
          <w:lang w:val="es-ES_tradnl"/>
        </w:rPr>
      </w:pPr>
      <w:r>
        <w:rPr>
          <w:rFonts w:ascii="Arial" w:hAnsi="Arial" w:cs="Arial"/>
          <w:sz w:val="24"/>
          <w:szCs w:val="24"/>
          <w:lang w:val="es-ES_tradnl"/>
        </w:rPr>
        <w:t>A pesar de los lazos históricos que unen a Cuba y Costa Rica, la historiografía</w:t>
      </w:r>
      <w:r w:rsidR="00E51FB4">
        <w:rPr>
          <w:rFonts w:ascii="Arial" w:hAnsi="Arial" w:cs="Arial"/>
          <w:sz w:val="24"/>
          <w:szCs w:val="24"/>
          <w:lang w:val="es-ES_tradnl"/>
        </w:rPr>
        <w:t xml:space="preserve"> </w:t>
      </w:r>
      <w:r w:rsidR="00062B81">
        <w:rPr>
          <w:rFonts w:ascii="Arial" w:hAnsi="Arial" w:cs="Arial"/>
          <w:sz w:val="24"/>
          <w:szCs w:val="24"/>
          <w:lang w:val="es-ES_tradnl"/>
        </w:rPr>
        <w:t>cubana</w:t>
      </w:r>
      <w:r w:rsidR="00AB1DD1">
        <w:rPr>
          <w:rFonts w:ascii="Arial" w:hAnsi="Arial" w:cs="Arial"/>
          <w:sz w:val="24"/>
          <w:szCs w:val="24"/>
          <w:lang w:val="es-ES_tradnl"/>
        </w:rPr>
        <w:t xml:space="preserve"> </w:t>
      </w:r>
      <w:r w:rsidR="00E51FB4">
        <w:rPr>
          <w:rFonts w:ascii="Arial" w:hAnsi="Arial" w:cs="Arial"/>
          <w:sz w:val="24"/>
          <w:szCs w:val="24"/>
          <w:lang w:val="es-ES_tradnl"/>
        </w:rPr>
        <w:t>presenta vacíos, lagunas</w:t>
      </w:r>
      <w:r w:rsidR="00062B81">
        <w:rPr>
          <w:rFonts w:ascii="Arial" w:hAnsi="Arial" w:cs="Arial"/>
          <w:sz w:val="24"/>
          <w:szCs w:val="24"/>
          <w:lang w:val="es-ES_tradnl"/>
        </w:rPr>
        <w:t xml:space="preserve"> sobre este tema,</w:t>
      </w:r>
      <w:r w:rsidR="00E51FB4">
        <w:rPr>
          <w:rFonts w:ascii="Arial" w:hAnsi="Arial" w:cs="Arial"/>
          <w:sz w:val="24"/>
          <w:szCs w:val="24"/>
          <w:lang w:val="es-ES_tradnl"/>
        </w:rPr>
        <w:t xml:space="preserve"> que aún no han sido estudiadas</w:t>
      </w:r>
      <w:r w:rsidR="00851510">
        <w:rPr>
          <w:rFonts w:ascii="Arial" w:hAnsi="Arial" w:cs="Arial"/>
          <w:sz w:val="24"/>
          <w:szCs w:val="24"/>
          <w:lang w:val="es-ES_tradnl"/>
        </w:rPr>
        <w:t xml:space="preserve"> con profundidad</w:t>
      </w:r>
      <w:r w:rsidR="00F40FD1">
        <w:rPr>
          <w:rFonts w:ascii="Arial" w:hAnsi="Arial" w:cs="Arial"/>
          <w:sz w:val="24"/>
          <w:szCs w:val="24"/>
          <w:lang w:val="es-ES_tradnl"/>
        </w:rPr>
        <w:t xml:space="preserve">. </w:t>
      </w:r>
      <w:r w:rsidR="00E51FB4">
        <w:rPr>
          <w:rFonts w:ascii="Arial" w:hAnsi="Arial" w:cs="Arial"/>
          <w:sz w:val="24"/>
          <w:szCs w:val="24"/>
          <w:lang w:val="es-ES_tradnl"/>
        </w:rPr>
        <w:t>La presencia de cubanos e</w:t>
      </w:r>
      <w:r w:rsidR="00062B81">
        <w:rPr>
          <w:rFonts w:ascii="Arial" w:hAnsi="Arial" w:cs="Arial"/>
          <w:sz w:val="24"/>
          <w:szCs w:val="24"/>
          <w:lang w:val="es-ES_tradnl"/>
        </w:rPr>
        <w:t>n Costa Rica data del siglo XIX y</w:t>
      </w:r>
      <w:r w:rsidR="00E51FB4">
        <w:rPr>
          <w:rFonts w:ascii="Arial" w:hAnsi="Arial" w:cs="Arial"/>
          <w:sz w:val="24"/>
          <w:szCs w:val="24"/>
          <w:lang w:val="es-ES_tradnl"/>
        </w:rPr>
        <w:t xml:space="preserve"> la influencia de la emigración cubana en este país ha sido ampliamente reconocida</w:t>
      </w:r>
      <w:r w:rsidR="00851510">
        <w:rPr>
          <w:rFonts w:ascii="Arial" w:hAnsi="Arial" w:cs="Arial"/>
          <w:sz w:val="24"/>
          <w:szCs w:val="24"/>
          <w:lang w:val="es-ES_tradnl"/>
        </w:rPr>
        <w:t xml:space="preserve"> tanto desde la isla como desde el propio país centroamericano. </w:t>
      </w:r>
      <w:r w:rsidR="00F40FD1">
        <w:rPr>
          <w:rFonts w:ascii="Arial" w:hAnsi="Arial" w:cs="Arial"/>
          <w:sz w:val="24"/>
          <w:szCs w:val="24"/>
          <w:lang w:val="es-ES_tradnl"/>
        </w:rPr>
        <w:t>Una presencia que va d</w:t>
      </w:r>
      <w:r w:rsidR="00E51FB4">
        <w:rPr>
          <w:rFonts w:ascii="Arial" w:hAnsi="Arial" w:cs="Arial"/>
          <w:sz w:val="24"/>
          <w:szCs w:val="24"/>
          <w:lang w:val="es-ES_tradnl"/>
        </w:rPr>
        <w:t xml:space="preserve">esde </w:t>
      </w:r>
      <w:r w:rsidR="00F40FD1">
        <w:rPr>
          <w:rFonts w:ascii="Arial" w:hAnsi="Arial" w:cs="Arial"/>
          <w:sz w:val="24"/>
          <w:szCs w:val="24"/>
          <w:lang w:val="es-ES_tradnl"/>
        </w:rPr>
        <w:t>la c</w:t>
      </w:r>
      <w:r w:rsidR="00851510">
        <w:rPr>
          <w:rFonts w:ascii="Arial" w:hAnsi="Arial" w:cs="Arial"/>
          <w:sz w:val="24"/>
          <w:szCs w:val="24"/>
          <w:lang w:val="es-ES_tradnl"/>
        </w:rPr>
        <w:t>olonia fundada por Antonio Maceo en Nicoya, provincia de Guanacaste, llamada “La Mansión”,</w:t>
      </w:r>
      <w:r w:rsidR="00E51FB4" w:rsidRPr="00851510">
        <w:rPr>
          <w:rFonts w:ascii="Arial" w:hAnsi="Arial" w:cs="Arial"/>
          <w:sz w:val="24"/>
          <w:szCs w:val="24"/>
          <w:lang w:val="es-ES_tradnl"/>
        </w:rPr>
        <w:t xml:space="preserve"> hasta</w:t>
      </w:r>
      <w:r w:rsidR="00E51FB4">
        <w:rPr>
          <w:rFonts w:ascii="Arial" w:hAnsi="Arial" w:cs="Arial"/>
          <w:sz w:val="24"/>
          <w:szCs w:val="24"/>
          <w:lang w:val="es-ES_tradnl"/>
        </w:rPr>
        <w:t xml:space="preserve"> la influencia en la música, la arquitectura y la jurisprudencia</w:t>
      </w:r>
      <w:r w:rsidR="00851510">
        <w:rPr>
          <w:rFonts w:ascii="Arial" w:hAnsi="Arial" w:cs="Arial"/>
          <w:sz w:val="24"/>
          <w:szCs w:val="24"/>
          <w:lang w:val="es-ES_tradnl"/>
        </w:rPr>
        <w:t>.</w:t>
      </w:r>
      <w:r w:rsidR="00E51FB4">
        <w:rPr>
          <w:rFonts w:ascii="Arial" w:hAnsi="Arial" w:cs="Arial"/>
          <w:sz w:val="24"/>
          <w:szCs w:val="24"/>
          <w:lang w:val="es-ES_tradnl"/>
        </w:rPr>
        <w:t xml:space="preserve"> </w:t>
      </w:r>
      <w:r w:rsidR="00851510">
        <w:rPr>
          <w:rFonts w:ascii="Arial" w:hAnsi="Arial" w:cs="Arial"/>
          <w:sz w:val="24"/>
          <w:szCs w:val="24"/>
          <w:lang w:val="es-ES_tradnl"/>
        </w:rPr>
        <w:t>Nuestro Héroe Nacional</w:t>
      </w:r>
      <w:r w:rsidR="00E51FB4">
        <w:rPr>
          <w:rFonts w:ascii="Arial" w:hAnsi="Arial" w:cs="Arial"/>
          <w:sz w:val="24"/>
          <w:szCs w:val="24"/>
          <w:lang w:val="es-ES_tradnl"/>
        </w:rPr>
        <w:t xml:space="preserve"> José Martí </w:t>
      </w:r>
      <w:r w:rsidR="00851510">
        <w:rPr>
          <w:rFonts w:ascii="Arial" w:hAnsi="Arial" w:cs="Arial"/>
          <w:sz w:val="24"/>
          <w:szCs w:val="24"/>
          <w:lang w:val="es-ES_tradnl"/>
        </w:rPr>
        <w:t xml:space="preserve">visitó Costa Rica </w:t>
      </w:r>
      <w:r w:rsidR="00E51FB4">
        <w:rPr>
          <w:rFonts w:ascii="Arial" w:hAnsi="Arial" w:cs="Arial"/>
          <w:sz w:val="24"/>
          <w:szCs w:val="24"/>
          <w:lang w:val="es-ES_tradnl"/>
        </w:rPr>
        <w:t>en dos ocasiones</w:t>
      </w:r>
      <w:r w:rsidR="00F40FD1">
        <w:rPr>
          <w:rFonts w:ascii="Arial" w:hAnsi="Arial" w:cs="Arial"/>
          <w:sz w:val="24"/>
          <w:szCs w:val="24"/>
          <w:lang w:val="es-ES_tradnl"/>
        </w:rPr>
        <w:t>, en 1893 y 1894</w:t>
      </w:r>
      <w:r w:rsidR="00041541">
        <w:rPr>
          <w:rFonts w:ascii="Arial" w:hAnsi="Arial" w:cs="Arial"/>
          <w:sz w:val="24"/>
          <w:szCs w:val="24"/>
          <w:lang w:val="es-ES_tradnl"/>
        </w:rPr>
        <w:t>,</w:t>
      </w:r>
      <w:r w:rsidR="00F40FD1">
        <w:rPr>
          <w:rFonts w:ascii="Arial" w:hAnsi="Arial" w:cs="Arial"/>
          <w:sz w:val="24"/>
          <w:szCs w:val="24"/>
          <w:lang w:val="es-ES_tradnl"/>
        </w:rPr>
        <w:t xml:space="preserve"> y en ambas ocasiones fue recibido y reconocido como uno de los principales pensadores independentistas de su época</w:t>
      </w:r>
      <w:r w:rsidR="00E51FB4">
        <w:rPr>
          <w:rFonts w:ascii="Arial" w:hAnsi="Arial" w:cs="Arial"/>
          <w:sz w:val="24"/>
          <w:szCs w:val="24"/>
          <w:lang w:val="es-ES_tradnl"/>
        </w:rPr>
        <w:t xml:space="preserve">. </w:t>
      </w:r>
      <w:r w:rsidR="00062B81">
        <w:rPr>
          <w:rFonts w:ascii="Arial" w:hAnsi="Arial" w:cs="Arial"/>
          <w:sz w:val="24"/>
          <w:szCs w:val="24"/>
          <w:lang w:val="es-ES_tradnl"/>
        </w:rPr>
        <w:t>El siglo XIX ha sido favorecido, desde el punto de vista historiográfico, al encontrar un gran número de investigaciones al respecto.</w:t>
      </w:r>
    </w:p>
    <w:p w:rsidR="008F6C59" w:rsidRDefault="00F40FD1" w:rsidP="00041541">
      <w:pPr>
        <w:spacing w:line="480" w:lineRule="auto"/>
        <w:jc w:val="both"/>
        <w:rPr>
          <w:rFonts w:ascii="Arial" w:hAnsi="Arial" w:cs="Arial"/>
          <w:sz w:val="24"/>
          <w:szCs w:val="24"/>
          <w:lang w:val="es-ES_tradnl"/>
        </w:rPr>
      </w:pPr>
      <w:r>
        <w:rPr>
          <w:rFonts w:ascii="Arial" w:hAnsi="Arial" w:cs="Arial"/>
          <w:sz w:val="24"/>
          <w:szCs w:val="24"/>
          <w:lang w:val="es-ES_tradnl"/>
        </w:rPr>
        <w:t>Sin embargo, las relaciones entre ambos países durante la primera mitad del</w:t>
      </w:r>
      <w:r w:rsidR="00E51FB4">
        <w:rPr>
          <w:rFonts w:ascii="Arial" w:hAnsi="Arial" w:cs="Arial"/>
          <w:sz w:val="24"/>
          <w:szCs w:val="24"/>
          <w:lang w:val="es-ES_tradnl"/>
        </w:rPr>
        <w:t xml:space="preserve"> siglo XX</w:t>
      </w:r>
      <w:r>
        <w:rPr>
          <w:rFonts w:ascii="Arial" w:hAnsi="Arial" w:cs="Arial"/>
          <w:sz w:val="24"/>
          <w:szCs w:val="24"/>
          <w:lang w:val="es-ES_tradnl"/>
        </w:rPr>
        <w:t>,</w:t>
      </w:r>
      <w:r w:rsidR="00E51FB4">
        <w:rPr>
          <w:rFonts w:ascii="Arial" w:hAnsi="Arial" w:cs="Arial"/>
          <w:sz w:val="24"/>
          <w:szCs w:val="24"/>
          <w:lang w:val="es-ES_tradnl"/>
        </w:rPr>
        <w:t xml:space="preserve"> no ha</w:t>
      </w:r>
      <w:r>
        <w:rPr>
          <w:rFonts w:ascii="Arial" w:hAnsi="Arial" w:cs="Arial"/>
          <w:sz w:val="24"/>
          <w:szCs w:val="24"/>
          <w:lang w:val="es-ES_tradnl"/>
        </w:rPr>
        <w:t>n</w:t>
      </w:r>
      <w:r w:rsidR="00E51FB4">
        <w:rPr>
          <w:rFonts w:ascii="Arial" w:hAnsi="Arial" w:cs="Arial"/>
          <w:sz w:val="24"/>
          <w:szCs w:val="24"/>
          <w:lang w:val="es-ES_tradnl"/>
        </w:rPr>
        <w:t xml:space="preserve"> sido </w:t>
      </w:r>
      <w:r>
        <w:rPr>
          <w:rFonts w:ascii="Arial" w:hAnsi="Arial" w:cs="Arial"/>
          <w:sz w:val="24"/>
          <w:szCs w:val="24"/>
          <w:lang w:val="es-ES_tradnl"/>
        </w:rPr>
        <w:t>abordadas</w:t>
      </w:r>
      <w:r w:rsidR="00E51FB4">
        <w:rPr>
          <w:rFonts w:ascii="Arial" w:hAnsi="Arial" w:cs="Arial"/>
          <w:sz w:val="24"/>
          <w:szCs w:val="24"/>
          <w:lang w:val="es-ES_tradnl"/>
        </w:rPr>
        <w:t xml:space="preserve"> con igual profundidad. </w:t>
      </w:r>
      <w:r w:rsidR="00062B81">
        <w:rPr>
          <w:rFonts w:ascii="Arial" w:hAnsi="Arial" w:cs="Arial"/>
          <w:sz w:val="24"/>
          <w:szCs w:val="24"/>
          <w:lang w:val="es-ES_tradnl"/>
        </w:rPr>
        <w:t xml:space="preserve">Algunos trabajos </w:t>
      </w:r>
      <w:r w:rsidR="008B5E5C">
        <w:rPr>
          <w:rFonts w:ascii="Arial" w:hAnsi="Arial" w:cs="Arial"/>
          <w:sz w:val="24"/>
          <w:szCs w:val="24"/>
          <w:lang w:val="es-ES_tradnl"/>
        </w:rPr>
        <w:t>se refieren a</w:t>
      </w:r>
      <w:r w:rsidR="00062B81">
        <w:rPr>
          <w:rFonts w:ascii="Arial" w:hAnsi="Arial" w:cs="Arial"/>
          <w:sz w:val="24"/>
          <w:szCs w:val="24"/>
          <w:lang w:val="es-ES_tradnl"/>
        </w:rPr>
        <w:t xml:space="preserve"> sucesos independientes, y </w:t>
      </w:r>
      <w:r w:rsidR="000730BE">
        <w:rPr>
          <w:rFonts w:ascii="Arial" w:hAnsi="Arial" w:cs="Arial"/>
          <w:sz w:val="24"/>
          <w:szCs w:val="24"/>
          <w:lang w:val="es-ES_tradnl"/>
        </w:rPr>
        <w:t xml:space="preserve">se analiza fundamentalmente el desarrollo económico, político y social de </w:t>
      </w:r>
      <w:r w:rsidR="00062B81">
        <w:rPr>
          <w:rFonts w:ascii="Arial" w:hAnsi="Arial" w:cs="Arial"/>
          <w:sz w:val="24"/>
          <w:szCs w:val="24"/>
          <w:lang w:val="es-ES_tradnl"/>
        </w:rPr>
        <w:t xml:space="preserve">Costa Rica de </w:t>
      </w:r>
      <w:r w:rsidR="008B5E5C">
        <w:rPr>
          <w:rFonts w:ascii="Arial" w:hAnsi="Arial" w:cs="Arial"/>
          <w:sz w:val="24"/>
          <w:szCs w:val="24"/>
          <w:lang w:val="es-ES_tradnl"/>
        </w:rPr>
        <w:t>forma muy general. A</w:t>
      </w:r>
      <w:r w:rsidR="000423DC">
        <w:rPr>
          <w:rFonts w:ascii="Arial" w:hAnsi="Arial" w:cs="Arial"/>
          <w:sz w:val="24"/>
          <w:szCs w:val="24"/>
          <w:lang w:val="es-ES_tradnl"/>
        </w:rPr>
        <w:t>sí</w:t>
      </w:r>
      <w:r w:rsidR="000730BE">
        <w:rPr>
          <w:rFonts w:ascii="Arial" w:hAnsi="Arial" w:cs="Arial"/>
          <w:sz w:val="24"/>
          <w:szCs w:val="24"/>
          <w:lang w:val="es-ES_tradnl"/>
        </w:rPr>
        <w:t xml:space="preserve"> oc</w:t>
      </w:r>
      <w:r w:rsidR="0080607C">
        <w:rPr>
          <w:rFonts w:ascii="Arial" w:hAnsi="Arial" w:cs="Arial"/>
          <w:sz w:val="24"/>
          <w:szCs w:val="24"/>
          <w:lang w:val="es-ES_tradnl"/>
        </w:rPr>
        <w:t>urre también con el tema de la Guerra F</w:t>
      </w:r>
      <w:r w:rsidR="000730BE">
        <w:rPr>
          <w:rFonts w:ascii="Arial" w:hAnsi="Arial" w:cs="Arial"/>
          <w:sz w:val="24"/>
          <w:szCs w:val="24"/>
          <w:lang w:val="es-ES_tradnl"/>
        </w:rPr>
        <w:t>ría</w:t>
      </w:r>
      <w:r w:rsidR="00B16DFD">
        <w:rPr>
          <w:rFonts w:ascii="Arial" w:hAnsi="Arial" w:cs="Arial"/>
          <w:sz w:val="24"/>
          <w:szCs w:val="24"/>
          <w:lang w:val="es-ES_tradnl"/>
        </w:rPr>
        <w:t xml:space="preserve">, la cual es vista desde el anticomunismo desatado y el </w:t>
      </w:r>
      <w:r w:rsidR="00062B81">
        <w:rPr>
          <w:rFonts w:ascii="Arial" w:hAnsi="Arial" w:cs="Arial"/>
          <w:sz w:val="24"/>
          <w:szCs w:val="24"/>
          <w:lang w:val="es-ES_tradnl"/>
        </w:rPr>
        <w:t xml:space="preserve">impacto del </w:t>
      </w:r>
      <w:r w:rsidR="00B16DFD">
        <w:rPr>
          <w:rFonts w:ascii="Arial" w:hAnsi="Arial" w:cs="Arial"/>
          <w:sz w:val="24"/>
          <w:szCs w:val="24"/>
          <w:lang w:val="es-ES_tradnl"/>
        </w:rPr>
        <w:t>triunfo</w:t>
      </w:r>
      <w:r w:rsidR="00062B81">
        <w:rPr>
          <w:rFonts w:ascii="Arial" w:hAnsi="Arial" w:cs="Arial"/>
          <w:sz w:val="24"/>
          <w:szCs w:val="24"/>
          <w:lang w:val="es-ES_tradnl"/>
        </w:rPr>
        <w:t xml:space="preserve"> de la Revolución Cubana en esa política</w:t>
      </w:r>
      <w:r w:rsidR="000730BE">
        <w:rPr>
          <w:rFonts w:ascii="Arial" w:hAnsi="Arial" w:cs="Arial"/>
          <w:sz w:val="24"/>
          <w:szCs w:val="24"/>
          <w:lang w:val="es-ES_tradnl"/>
        </w:rPr>
        <w:t>. Un análisis comparativo de ambos países</w:t>
      </w:r>
      <w:r w:rsidR="00B16DFD">
        <w:rPr>
          <w:rFonts w:ascii="Arial" w:hAnsi="Arial" w:cs="Arial"/>
          <w:sz w:val="24"/>
          <w:szCs w:val="24"/>
          <w:lang w:val="es-ES_tradnl"/>
        </w:rPr>
        <w:t xml:space="preserve">, en </w:t>
      </w:r>
      <w:r w:rsidR="00B16DFD">
        <w:rPr>
          <w:rFonts w:ascii="Arial" w:hAnsi="Arial" w:cs="Arial"/>
          <w:sz w:val="24"/>
          <w:szCs w:val="24"/>
          <w:lang w:val="es-ES_tradnl"/>
        </w:rPr>
        <w:lastRenderedPageBreak/>
        <w:t>este contexto,</w:t>
      </w:r>
      <w:r w:rsidR="000730BE">
        <w:rPr>
          <w:rFonts w:ascii="Arial" w:hAnsi="Arial" w:cs="Arial"/>
          <w:sz w:val="24"/>
          <w:szCs w:val="24"/>
          <w:lang w:val="es-ES_tradnl"/>
        </w:rPr>
        <w:t xml:space="preserve"> es todavía una deuda pendiente</w:t>
      </w:r>
      <w:r w:rsidR="00041541">
        <w:rPr>
          <w:rFonts w:ascii="Arial" w:hAnsi="Arial" w:cs="Arial"/>
          <w:sz w:val="24"/>
          <w:szCs w:val="24"/>
          <w:lang w:val="es-ES_tradnl"/>
        </w:rPr>
        <w:t>, a la cual sin dudas contribuirá este importante congreso</w:t>
      </w:r>
      <w:r w:rsidR="000730BE">
        <w:rPr>
          <w:rFonts w:ascii="Arial" w:hAnsi="Arial" w:cs="Arial"/>
          <w:sz w:val="24"/>
          <w:szCs w:val="24"/>
          <w:lang w:val="es-ES_tradnl"/>
        </w:rPr>
        <w:t xml:space="preserve">. </w:t>
      </w:r>
    </w:p>
    <w:p w:rsidR="000730BE" w:rsidRDefault="007E0283" w:rsidP="00041541">
      <w:pPr>
        <w:spacing w:line="480" w:lineRule="auto"/>
        <w:jc w:val="both"/>
        <w:rPr>
          <w:rFonts w:ascii="Arial" w:hAnsi="Arial" w:cs="Arial"/>
          <w:sz w:val="24"/>
          <w:szCs w:val="24"/>
          <w:lang w:val="es-ES_tradnl"/>
        </w:rPr>
      </w:pPr>
      <w:r>
        <w:rPr>
          <w:rFonts w:ascii="Arial" w:hAnsi="Arial" w:cs="Arial"/>
          <w:sz w:val="24"/>
          <w:szCs w:val="24"/>
          <w:lang w:val="es-ES_tradnl"/>
        </w:rPr>
        <w:t>En este sentido han influido algunos aspectos</w:t>
      </w:r>
      <w:r w:rsidR="00B16DFD">
        <w:rPr>
          <w:rFonts w:ascii="Arial" w:hAnsi="Arial" w:cs="Arial"/>
          <w:sz w:val="24"/>
          <w:szCs w:val="24"/>
          <w:lang w:val="es-ES_tradnl"/>
        </w:rPr>
        <w:t xml:space="preserve"> tanto subjetivos como objetivos, y esto es una consideración muy personal. Por ejemplo,</w:t>
      </w:r>
      <w:r w:rsidR="000730BE">
        <w:rPr>
          <w:rFonts w:ascii="Arial" w:hAnsi="Arial" w:cs="Arial"/>
          <w:sz w:val="24"/>
          <w:szCs w:val="24"/>
          <w:lang w:val="es-ES_tradnl"/>
        </w:rPr>
        <w:t xml:space="preserve"> la mayoría de las fuen</w:t>
      </w:r>
      <w:r w:rsidR="000423DC">
        <w:rPr>
          <w:rFonts w:ascii="Arial" w:hAnsi="Arial" w:cs="Arial"/>
          <w:sz w:val="24"/>
          <w:szCs w:val="24"/>
          <w:lang w:val="es-ES_tradnl"/>
        </w:rPr>
        <w:t xml:space="preserve">tes </w:t>
      </w:r>
      <w:r>
        <w:rPr>
          <w:rFonts w:ascii="Arial" w:hAnsi="Arial" w:cs="Arial"/>
          <w:sz w:val="24"/>
          <w:szCs w:val="24"/>
          <w:lang w:val="es-ES_tradnl"/>
        </w:rPr>
        <w:t>han ido desclasificándose poco a poco,</w:t>
      </w:r>
      <w:r w:rsidR="00B16DFD">
        <w:rPr>
          <w:rFonts w:ascii="Arial" w:hAnsi="Arial" w:cs="Arial"/>
          <w:sz w:val="24"/>
          <w:szCs w:val="24"/>
          <w:lang w:val="es-ES_tradnl"/>
        </w:rPr>
        <w:t xml:space="preserve"> las revisadas hasta el momen</w:t>
      </w:r>
      <w:r w:rsidR="003917FD">
        <w:rPr>
          <w:rFonts w:ascii="Arial" w:hAnsi="Arial" w:cs="Arial"/>
          <w:sz w:val="24"/>
          <w:szCs w:val="24"/>
          <w:lang w:val="es-ES_tradnl"/>
        </w:rPr>
        <w:t>to en el Archivo Histórico del M</w:t>
      </w:r>
      <w:r w:rsidR="00B16DFD">
        <w:rPr>
          <w:rFonts w:ascii="Arial" w:hAnsi="Arial" w:cs="Arial"/>
          <w:sz w:val="24"/>
          <w:szCs w:val="24"/>
          <w:lang w:val="es-ES_tradnl"/>
        </w:rPr>
        <w:t>i</w:t>
      </w:r>
      <w:r w:rsidR="00B166DE">
        <w:rPr>
          <w:rFonts w:ascii="Arial" w:hAnsi="Arial" w:cs="Arial"/>
          <w:sz w:val="24"/>
          <w:szCs w:val="24"/>
          <w:lang w:val="es-ES_tradnl"/>
        </w:rPr>
        <w:t>nisterio de Relaciones E</w:t>
      </w:r>
      <w:r w:rsidR="00B16DFD">
        <w:rPr>
          <w:rFonts w:ascii="Arial" w:hAnsi="Arial" w:cs="Arial"/>
          <w:sz w:val="24"/>
          <w:szCs w:val="24"/>
          <w:lang w:val="es-ES_tradnl"/>
        </w:rPr>
        <w:t>xteriores de Cuba, solo han sido desclasificadas hasta 1964,</w:t>
      </w:r>
      <w:r>
        <w:rPr>
          <w:rFonts w:ascii="Arial" w:hAnsi="Arial" w:cs="Arial"/>
          <w:sz w:val="24"/>
          <w:szCs w:val="24"/>
          <w:lang w:val="es-ES_tradnl"/>
        </w:rPr>
        <w:t xml:space="preserve"> </w:t>
      </w:r>
      <w:r w:rsidR="000423DC">
        <w:rPr>
          <w:rFonts w:ascii="Arial" w:hAnsi="Arial" w:cs="Arial"/>
          <w:sz w:val="24"/>
          <w:szCs w:val="24"/>
          <w:lang w:val="es-ES_tradnl"/>
        </w:rPr>
        <w:t xml:space="preserve">pues se puede considerar una </w:t>
      </w:r>
      <w:r w:rsidR="000730BE">
        <w:rPr>
          <w:rFonts w:ascii="Arial" w:hAnsi="Arial" w:cs="Arial"/>
          <w:sz w:val="24"/>
          <w:szCs w:val="24"/>
          <w:lang w:val="es-ES_tradnl"/>
        </w:rPr>
        <w:t xml:space="preserve">historia aún reciente. </w:t>
      </w:r>
      <w:r>
        <w:rPr>
          <w:rFonts w:ascii="Arial" w:hAnsi="Arial" w:cs="Arial"/>
          <w:sz w:val="24"/>
          <w:szCs w:val="24"/>
          <w:lang w:val="es-ES_tradnl"/>
        </w:rPr>
        <w:t>Por otro lado l</w:t>
      </w:r>
      <w:r w:rsidR="000730BE">
        <w:rPr>
          <w:rFonts w:ascii="Arial" w:hAnsi="Arial" w:cs="Arial"/>
          <w:sz w:val="24"/>
          <w:szCs w:val="24"/>
          <w:lang w:val="es-ES_tradnl"/>
        </w:rPr>
        <w:t xml:space="preserve">as complicadas </w:t>
      </w:r>
      <w:r>
        <w:rPr>
          <w:rFonts w:ascii="Arial" w:hAnsi="Arial" w:cs="Arial"/>
          <w:sz w:val="24"/>
          <w:szCs w:val="24"/>
          <w:lang w:val="es-ES_tradnl"/>
        </w:rPr>
        <w:t xml:space="preserve">y tensas </w:t>
      </w:r>
      <w:r w:rsidR="000730BE">
        <w:rPr>
          <w:rFonts w:ascii="Arial" w:hAnsi="Arial" w:cs="Arial"/>
          <w:sz w:val="24"/>
          <w:szCs w:val="24"/>
          <w:lang w:val="es-ES_tradnl"/>
        </w:rPr>
        <w:t>relaciones</w:t>
      </w:r>
      <w:r w:rsidR="008B5E5C">
        <w:rPr>
          <w:rFonts w:ascii="Arial" w:hAnsi="Arial" w:cs="Arial"/>
          <w:sz w:val="24"/>
          <w:szCs w:val="24"/>
          <w:lang w:val="es-ES_tradnl"/>
        </w:rPr>
        <w:t>,</w:t>
      </w:r>
      <w:r w:rsidR="000730BE">
        <w:rPr>
          <w:rFonts w:ascii="Arial" w:hAnsi="Arial" w:cs="Arial"/>
          <w:sz w:val="24"/>
          <w:szCs w:val="24"/>
          <w:lang w:val="es-ES_tradnl"/>
        </w:rPr>
        <w:t xml:space="preserve"> entre ambos países</w:t>
      </w:r>
      <w:r w:rsidR="008B5E5C">
        <w:rPr>
          <w:rFonts w:ascii="Arial" w:hAnsi="Arial" w:cs="Arial"/>
          <w:sz w:val="24"/>
          <w:szCs w:val="24"/>
          <w:lang w:val="es-ES_tradnl"/>
        </w:rPr>
        <w:t>,</w:t>
      </w:r>
      <w:r w:rsidR="000730BE">
        <w:rPr>
          <w:rFonts w:ascii="Arial" w:hAnsi="Arial" w:cs="Arial"/>
          <w:sz w:val="24"/>
          <w:szCs w:val="24"/>
          <w:lang w:val="es-ES_tradnl"/>
        </w:rPr>
        <w:t xml:space="preserve"> des</w:t>
      </w:r>
      <w:r>
        <w:rPr>
          <w:rFonts w:ascii="Arial" w:hAnsi="Arial" w:cs="Arial"/>
          <w:sz w:val="24"/>
          <w:szCs w:val="24"/>
          <w:lang w:val="es-ES_tradnl"/>
        </w:rPr>
        <w:t>pués del triunfo revolucionario</w:t>
      </w:r>
      <w:r w:rsidR="008B5E5C">
        <w:rPr>
          <w:rFonts w:ascii="Arial" w:hAnsi="Arial" w:cs="Arial"/>
          <w:sz w:val="24"/>
          <w:szCs w:val="24"/>
          <w:lang w:val="es-ES_tradnl"/>
        </w:rPr>
        <w:t>,</w:t>
      </w:r>
      <w:r w:rsidR="00062B81">
        <w:rPr>
          <w:rFonts w:ascii="Arial" w:hAnsi="Arial" w:cs="Arial"/>
          <w:sz w:val="24"/>
          <w:szCs w:val="24"/>
          <w:lang w:val="es-ES_tradnl"/>
        </w:rPr>
        <w:t xml:space="preserve"> pueden haber influido en la escasez de investigaciones o en las perspectivas de los análisis fundamentalmente en el caso de los investigadores costarricenses.</w:t>
      </w:r>
      <w:r w:rsidR="00B166DE">
        <w:rPr>
          <w:rFonts w:ascii="Arial" w:hAnsi="Arial" w:cs="Arial"/>
          <w:sz w:val="24"/>
          <w:szCs w:val="24"/>
          <w:lang w:val="es-ES_tradnl"/>
        </w:rPr>
        <w:t xml:space="preserve"> </w:t>
      </w:r>
      <w:r w:rsidR="00F40FD1">
        <w:rPr>
          <w:rFonts w:ascii="Arial" w:hAnsi="Arial" w:cs="Arial"/>
          <w:sz w:val="24"/>
          <w:szCs w:val="24"/>
          <w:lang w:val="es-ES_tradnl"/>
        </w:rPr>
        <w:t>Costa Rica pasó</w:t>
      </w:r>
      <w:r w:rsidR="000730BE">
        <w:rPr>
          <w:rFonts w:ascii="Arial" w:hAnsi="Arial" w:cs="Arial"/>
          <w:sz w:val="24"/>
          <w:szCs w:val="24"/>
          <w:lang w:val="es-ES_tradnl"/>
        </w:rPr>
        <w:t xml:space="preserve"> de se</w:t>
      </w:r>
      <w:r w:rsidR="000423DC">
        <w:rPr>
          <w:rFonts w:ascii="Arial" w:hAnsi="Arial" w:cs="Arial"/>
          <w:sz w:val="24"/>
          <w:szCs w:val="24"/>
          <w:lang w:val="es-ES_tradnl"/>
        </w:rPr>
        <w:t xml:space="preserve">r </w:t>
      </w:r>
      <w:r w:rsidR="00B16DFD">
        <w:rPr>
          <w:rFonts w:ascii="Arial" w:hAnsi="Arial" w:cs="Arial"/>
          <w:sz w:val="24"/>
          <w:szCs w:val="24"/>
          <w:lang w:val="es-ES_tradnl"/>
        </w:rPr>
        <w:t>un</w:t>
      </w:r>
      <w:r w:rsidR="000423DC">
        <w:rPr>
          <w:rFonts w:ascii="Arial" w:hAnsi="Arial" w:cs="Arial"/>
          <w:sz w:val="24"/>
          <w:szCs w:val="24"/>
          <w:lang w:val="es-ES_tradnl"/>
        </w:rPr>
        <w:t xml:space="preserve"> escenario </w:t>
      </w:r>
      <w:r w:rsidR="00B16DFD">
        <w:rPr>
          <w:rFonts w:ascii="Arial" w:hAnsi="Arial" w:cs="Arial"/>
          <w:sz w:val="24"/>
          <w:szCs w:val="24"/>
          <w:lang w:val="es-ES_tradnl"/>
        </w:rPr>
        <w:t xml:space="preserve">favorable y de apoyo al </w:t>
      </w:r>
      <w:r w:rsidR="003917FD">
        <w:rPr>
          <w:rFonts w:ascii="Arial" w:hAnsi="Arial" w:cs="Arial"/>
          <w:sz w:val="24"/>
          <w:szCs w:val="24"/>
          <w:lang w:val="es-ES_tradnl"/>
        </w:rPr>
        <w:t>M</w:t>
      </w:r>
      <w:r w:rsidR="00B166DE">
        <w:rPr>
          <w:rFonts w:ascii="Arial" w:hAnsi="Arial" w:cs="Arial"/>
          <w:sz w:val="24"/>
          <w:szCs w:val="24"/>
          <w:lang w:val="es-ES_tradnl"/>
        </w:rPr>
        <w:t>ovimiento 26 de julio,</w:t>
      </w:r>
      <w:r w:rsidR="00B16DFD">
        <w:rPr>
          <w:rFonts w:ascii="Arial" w:hAnsi="Arial" w:cs="Arial"/>
          <w:sz w:val="24"/>
          <w:szCs w:val="24"/>
          <w:lang w:val="es-ES_tradnl"/>
        </w:rPr>
        <w:t xml:space="preserve"> </w:t>
      </w:r>
      <w:r w:rsidR="000423DC">
        <w:rPr>
          <w:rFonts w:ascii="Arial" w:hAnsi="Arial" w:cs="Arial"/>
          <w:sz w:val="24"/>
          <w:szCs w:val="24"/>
          <w:lang w:val="es-ES_tradnl"/>
        </w:rPr>
        <w:t>donde se organizó</w:t>
      </w:r>
      <w:r w:rsidR="000730BE">
        <w:rPr>
          <w:rFonts w:ascii="Arial" w:hAnsi="Arial" w:cs="Arial"/>
          <w:sz w:val="24"/>
          <w:szCs w:val="24"/>
          <w:lang w:val="es-ES_tradnl"/>
        </w:rPr>
        <w:t xml:space="preserve"> el primer envío de armas a la Sierra Maestra</w:t>
      </w:r>
      <w:r w:rsidR="000423DC">
        <w:rPr>
          <w:rFonts w:ascii="Arial" w:hAnsi="Arial" w:cs="Arial"/>
          <w:sz w:val="24"/>
          <w:szCs w:val="24"/>
          <w:lang w:val="es-ES_tradnl"/>
        </w:rPr>
        <w:t>,</w:t>
      </w:r>
      <w:r w:rsidR="000730BE">
        <w:rPr>
          <w:rFonts w:ascii="Arial" w:hAnsi="Arial" w:cs="Arial"/>
          <w:sz w:val="24"/>
          <w:szCs w:val="24"/>
          <w:lang w:val="es-ES_tradnl"/>
        </w:rPr>
        <w:t xml:space="preserve"> a ser el país que albergó a los exiliados políticos cubanos muchos de los cuales se convirtieron en ultrarreaccionarios enemigos de la Revolución como es el caso de Hubert Matos</w:t>
      </w:r>
      <w:r w:rsidR="00B16DFD">
        <w:rPr>
          <w:rFonts w:ascii="Arial" w:hAnsi="Arial" w:cs="Arial"/>
          <w:sz w:val="24"/>
          <w:szCs w:val="24"/>
          <w:lang w:val="es-ES_tradnl"/>
        </w:rPr>
        <w:t xml:space="preserve">, </w:t>
      </w:r>
      <w:r w:rsidR="00B166DE">
        <w:rPr>
          <w:rFonts w:ascii="Arial" w:hAnsi="Arial" w:cs="Arial"/>
          <w:sz w:val="24"/>
          <w:szCs w:val="24"/>
          <w:lang w:val="es-ES_tradnl"/>
        </w:rPr>
        <w:t>que</w:t>
      </w:r>
      <w:r w:rsidR="00B16DFD">
        <w:rPr>
          <w:rFonts w:ascii="Arial" w:hAnsi="Arial" w:cs="Arial"/>
          <w:sz w:val="24"/>
          <w:szCs w:val="24"/>
          <w:lang w:val="es-ES_tradnl"/>
        </w:rPr>
        <w:t xml:space="preserve"> habían apoyado el movimiento revolucionario antes de su triunfo</w:t>
      </w:r>
      <w:r w:rsidR="00B166DE">
        <w:rPr>
          <w:rFonts w:ascii="Arial" w:hAnsi="Arial" w:cs="Arial"/>
          <w:sz w:val="24"/>
          <w:szCs w:val="24"/>
          <w:lang w:val="es-ES_tradnl"/>
        </w:rPr>
        <w:t xml:space="preserve"> y habían vivido en Costa Rica durante el período anterior a 1959</w:t>
      </w:r>
      <w:r w:rsidR="00B16DFD">
        <w:rPr>
          <w:rFonts w:ascii="Arial" w:hAnsi="Arial" w:cs="Arial"/>
          <w:sz w:val="24"/>
          <w:szCs w:val="24"/>
          <w:lang w:val="es-ES_tradnl"/>
        </w:rPr>
        <w:t>.</w:t>
      </w:r>
      <w:r w:rsidR="000730BE">
        <w:rPr>
          <w:rFonts w:ascii="Arial" w:hAnsi="Arial" w:cs="Arial"/>
          <w:sz w:val="24"/>
          <w:szCs w:val="24"/>
          <w:lang w:val="es-ES_tradnl"/>
        </w:rPr>
        <w:t xml:space="preserve"> Aparentemente esto fue consecuencia de la </w:t>
      </w:r>
      <w:r w:rsidR="00F254C5">
        <w:rPr>
          <w:rFonts w:ascii="Arial" w:hAnsi="Arial" w:cs="Arial"/>
          <w:sz w:val="24"/>
          <w:szCs w:val="24"/>
          <w:lang w:val="es-ES_tradnl"/>
        </w:rPr>
        <w:t xml:space="preserve">rápida </w:t>
      </w:r>
      <w:r w:rsidR="000730BE">
        <w:rPr>
          <w:rFonts w:ascii="Arial" w:hAnsi="Arial" w:cs="Arial"/>
          <w:sz w:val="24"/>
          <w:szCs w:val="24"/>
          <w:lang w:val="es-ES_tradnl"/>
        </w:rPr>
        <w:t xml:space="preserve">radicalización de la Revolución, pero </w:t>
      </w:r>
      <w:r>
        <w:rPr>
          <w:rFonts w:ascii="Arial" w:hAnsi="Arial" w:cs="Arial"/>
          <w:sz w:val="24"/>
          <w:szCs w:val="24"/>
          <w:lang w:val="es-ES_tradnl"/>
        </w:rPr>
        <w:t>¿</w:t>
      </w:r>
      <w:r w:rsidR="00B166DE">
        <w:rPr>
          <w:rFonts w:ascii="Arial" w:hAnsi="Arial" w:cs="Arial"/>
          <w:sz w:val="24"/>
          <w:szCs w:val="24"/>
          <w:lang w:val="es-ES_tradnl"/>
        </w:rPr>
        <w:t>cómo incidió la</w:t>
      </w:r>
      <w:r w:rsidR="000730BE">
        <w:rPr>
          <w:rFonts w:ascii="Arial" w:hAnsi="Arial" w:cs="Arial"/>
          <w:sz w:val="24"/>
          <w:szCs w:val="24"/>
          <w:lang w:val="es-ES_tradnl"/>
        </w:rPr>
        <w:t xml:space="preserve"> Guerra Fría</w:t>
      </w:r>
      <w:r>
        <w:rPr>
          <w:rFonts w:ascii="Arial" w:hAnsi="Arial" w:cs="Arial"/>
          <w:sz w:val="24"/>
          <w:szCs w:val="24"/>
          <w:lang w:val="es-ES_tradnl"/>
        </w:rPr>
        <w:t xml:space="preserve"> en este </w:t>
      </w:r>
      <w:r w:rsidR="00B16DFD">
        <w:rPr>
          <w:rFonts w:ascii="Arial" w:hAnsi="Arial" w:cs="Arial"/>
          <w:sz w:val="24"/>
          <w:szCs w:val="24"/>
          <w:lang w:val="es-ES_tradnl"/>
        </w:rPr>
        <w:t>contexto</w:t>
      </w:r>
      <w:r>
        <w:rPr>
          <w:rFonts w:ascii="Arial" w:hAnsi="Arial" w:cs="Arial"/>
          <w:sz w:val="24"/>
          <w:szCs w:val="24"/>
          <w:lang w:val="es-ES_tradnl"/>
        </w:rPr>
        <w:t>?</w:t>
      </w:r>
      <w:r w:rsidR="00F254C5">
        <w:rPr>
          <w:rFonts w:ascii="Arial" w:hAnsi="Arial" w:cs="Arial"/>
          <w:sz w:val="24"/>
          <w:szCs w:val="24"/>
          <w:lang w:val="es-ES_tradnl"/>
        </w:rPr>
        <w:t xml:space="preserve"> </w:t>
      </w:r>
      <w:r>
        <w:rPr>
          <w:rFonts w:ascii="Arial" w:hAnsi="Arial" w:cs="Arial"/>
          <w:sz w:val="24"/>
          <w:szCs w:val="24"/>
          <w:lang w:val="es-ES_tradnl"/>
        </w:rPr>
        <w:t xml:space="preserve">Precisamente </w:t>
      </w:r>
      <w:r w:rsidR="00B166DE">
        <w:rPr>
          <w:rFonts w:ascii="Arial" w:hAnsi="Arial" w:cs="Arial"/>
          <w:sz w:val="24"/>
          <w:szCs w:val="24"/>
          <w:lang w:val="es-ES_tradnl"/>
        </w:rPr>
        <w:t>les brindaremos algunas ideas que nos permitirán</w:t>
      </w:r>
      <w:r>
        <w:rPr>
          <w:rFonts w:ascii="Arial" w:hAnsi="Arial" w:cs="Arial"/>
          <w:sz w:val="24"/>
          <w:szCs w:val="24"/>
          <w:lang w:val="es-ES_tradnl"/>
        </w:rPr>
        <w:t xml:space="preserve"> valorar l</w:t>
      </w:r>
      <w:r w:rsidR="00041541">
        <w:rPr>
          <w:rFonts w:ascii="Arial" w:hAnsi="Arial" w:cs="Arial"/>
          <w:sz w:val="24"/>
          <w:szCs w:val="24"/>
          <w:lang w:val="es-ES_tradnl"/>
        </w:rPr>
        <w:t xml:space="preserve">a </w:t>
      </w:r>
      <w:r w:rsidR="00B166DE">
        <w:rPr>
          <w:rFonts w:ascii="Arial" w:hAnsi="Arial" w:cs="Arial"/>
          <w:sz w:val="24"/>
          <w:szCs w:val="24"/>
          <w:lang w:val="es-ES_tradnl"/>
        </w:rPr>
        <w:t>influencia</w:t>
      </w:r>
      <w:r w:rsidR="00041541">
        <w:rPr>
          <w:rFonts w:ascii="Arial" w:hAnsi="Arial" w:cs="Arial"/>
          <w:sz w:val="24"/>
          <w:szCs w:val="24"/>
          <w:lang w:val="es-ES_tradnl"/>
        </w:rPr>
        <w:t xml:space="preserve"> de </w:t>
      </w:r>
      <w:r w:rsidR="00B166DE">
        <w:rPr>
          <w:rFonts w:ascii="Arial" w:hAnsi="Arial" w:cs="Arial"/>
          <w:sz w:val="24"/>
          <w:szCs w:val="24"/>
          <w:lang w:val="es-ES_tradnl"/>
        </w:rPr>
        <w:t>esta</w:t>
      </w:r>
      <w:r w:rsidR="00041541">
        <w:rPr>
          <w:rFonts w:ascii="Arial" w:hAnsi="Arial" w:cs="Arial"/>
          <w:sz w:val="24"/>
          <w:szCs w:val="24"/>
          <w:lang w:val="es-ES_tradnl"/>
        </w:rPr>
        <w:t xml:space="preserve"> política, en las relaciones entre C</w:t>
      </w:r>
      <w:r>
        <w:rPr>
          <w:rFonts w:ascii="Arial" w:hAnsi="Arial" w:cs="Arial"/>
          <w:sz w:val="24"/>
          <w:szCs w:val="24"/>
          <w:lang w:val="es-ES_tradnl"/>
        </w:rPr>
        <w:t>ub</w:t>
      </w:r>
      <w:r w:rsidR="00B166DE">
        <w:rPr>
          <w:rFonts w:ascii="Arial" w:hAnsi="Arial" w:cs="Arial"/>
          <w:sz w:val="24"/>
          <w:szCs w:val="24"/>
          <w:lang w:val="es-ES_tradnl"/>
        </w:rPr>
        <w:t xml:space="preserve">a y Costa Rica y con la región. </w:t>
      </w:r>
    </w:p>
    <w:p w:rsidR="002C6774" w:rsidRDefault="00041541" w:rsidP="00041541">
      <w:pPr>
        <w:spacing w:line="480" w:lineRule="auto"/>
        <w:jc w:val="both"/>
        <w:rPr>
          <w:rFonts w:ascii="Arial" w:hAnsi="Arial" w:cs="Arial"/>
          <w:sz w:val="24"/>
          <w:szCs w:val="24"/>
          <w:lang w:val="es-ES_tradnl"/>
        </w:rPr>
      </w:pPr>
      <w:r>
        <w:rPr>
          <w:rFonts w:ascii="Arial" w:hAnsi="Arial" w:cs="Arial"/>
          <w:sz w:val="24"/>
          <w:szCs w:val="24"/>
          <w:lang w:val="es-ES_tradnl"/>
        </w:rPr>
        <w:t>Esta ponencia forma parte de una investigación mucho más amplia que abarca las relaciones bilaterales</w:t>
      </w:r>
      <w:r w:rsidR="002C6774">
        <w:rPr>
          <w:rFonts w:ascii="Arial" w:hAnsi="Arial" w:cs="Arial"/>
          <w:sz w:val="24"/>
          <w:szCs w:val="24"/>
          <w:lang w:val="es-ES_tradnl"/>
        </w:rPr>
        <w:t>,</w:t>
      </w:r>
      <w:r>
        <w:rPr>
          <w:rFonts w:ascii="Arial" w:hAnsi="Arial" w:cs="Arial"/>
          <w:sz w:val="24"/>
          <w:szCs w:val="24"/>
          <w:lang w:val="es-ES_tradnl"/>
        </w:rPr>
        <w:t xml:space="preserve"> entre </w:t>
      </w:r>
      <w:r w:rsidR="002C6774">
        <w:rPr>
          <w:rFonts w:ascii="Arial" w:hAnsi="Arial" w:cs="Arial"/>
          <w:sz w:val="24"/>
          <w:szCs w:val="24"/>
          <w:lang w:val="es-ES_tradnl"/>
        </w:rPr>
        <w:t>ambos países, de</w:t>
      </w:r>
      <w:r w:rsidR="008B5E5C">
        <w:rPr>
          <w:rFonts w:ascii="Arial" w:hAnsi="Arial" w:cs="Arial"/>
          <w:sz w:val="24"/>
          <w:szCs w:val="24"/>
          <w:lang w:val="es-ES_tradnl"/>
        </w:rPr>
        <w:t xml:space="preserve"> 1950 a</w:t>
      </w:r>
      <w:r>
        <w:rPr>
          <w:rFonts w:ascii="Arial" w:hAnsi="Arial" w:cs="Arial"/>
          <w:sz w:val="24"/>
          <w:szCs w:val="24"/>
          <w:lang w:val="es-ES_tradnl"/>
        </w:rPr>
        <w:t xml:space="preserve"> 1964. </w:t>
      </w:r>
      <w:r w:rsidR="00FC4EDE">
        <w:rPr>
          <w:rFonts w:ascii="Arial" w:hAnsi="Arial" w:cs="Arial"/>
          <w:sz w:val="24"/>
          <w:szCs w:val="24"/>
          <w:lang w:val="es-ES_tradnl"/>
        </w:rPr>
        <w:t xml:space="preserve">Para </w:t>
      </w:r>
      <w:r>
        <w:rPr>
          <w:rFonts w:ascii="Arial" w:hAnsi="Arial" w:cs="Arial"/>
          <w:sz w:val="24"/>
          <w:szCs w:val="24"/>
          <w:lang w:val="es-ES_tradnl"/>
        </w:rPr>
        <w:t xml:space="preserve">la presentación en este evento </w:t>
      </w:r>
      <w:r w:rsidR="00FC4EDE">
        <w:rPr>
          <w:rFonts w:ascii="Arial" w:hAnsi="Arial" w:cs="Arial"/>
          <w:sz w:val="24"/>
          <w:szCs w:val="24"/>
          <w:lang w:val="es-ES_tradnl"/>
        </w:rPr>
        <w:t xml:space="preserve">hemos escogido </w:t>
      </w:r>
      <w:r w:rsidR="002C6774">
        <w:rPr>
          <w:rFonts w:ascii="Arial" w:hAnsi="Arial" w:cs="Arial"/>
          <w:sz w:val="24"/>
          <w:szCs w:val="24"/>
          <w:lang w:val="es-ES_tradnl"/>
        </w:rPr>
        <w:t xml:space="preserve">los años de </w:t>
      </w:r>
      <w:r w:rsidR="00FC4EDE">
        <w:rPr>
          <w:rFonts w:ascii="Arial" w:hAnsi="Arial" w:cs="Arial"/>
          <w:sz w:val="24"/>
          <w:szCs w:val="24"/>
          <w:lang w:val="es-ES_tradnl"/>
        </w:rPr>
        <w:t>1950 hasta 1961.</w:t>
      </w:r>
      <w:r>
        <w:rPr>
          <w:rFonts w:ascii="Arial" w:hAnsi="Arial" w:cs="Arial"/>
          <w:sz w:val="24"/>
          <w:szCs w:val="24"/>
          <w:lang w:val="es-ES_tradnl"/>
        </w:rPr>
        <w:t xml:space="preserve"> </w:t>
      </w:r>
      <w:r w:rsidR="0084308F">
        <w:rPr>
          <w:rFonts w:ascii="Arial" w:hAnsi="Arial" w:cs="Arial"/>
          <w:sz w:val="24"/>
          <w:szCs w:val="24"/>
          <w:lang w:val="es-ES_tradnl"/>
        </w:rPr>
        <w:t>Mientras m</w:t>
      </w:r>
      <w:r w:rsidR="000423DC">
        <w:rPr>
          <w:rFonts w:ascii="Arial" w:hAnsi="Arial" w:cs="Arial"/>
          <w:sz w:val="24"/>
          <w:szCs w:val="24"/>
          <w:lang w:val="es-ES_tradnl"/>
        </w:rPr>
        <w:t xml:space="preserve">uchos </w:t>
      </w:r>
      <w:r w:rsidR="00F254C5">
        <w:rPr>
          <w:rFonts w:ascii="Arial" w:hAnsi="Arial" w:cs="Arial"/>
          <w:sz w:val="24"/>
          <w:szCs w:val="24"/>
          <w:lang w:val="es-ES_tradnl"/>
        </w:rPr>
        <w:t xml:space="preserve">consideran </w:t>
      </w:r>
      <w:r w:rsidR="000423DC">
        <w:rPr>
          <w:rFonts w:ascii="Arial" w:hAnsi="Arial" w:cs="Arial"/>
          <w:sz w:val="24"/>
          <w:szCs w:val="24"/>
          <w:lang w:val="es-ES_tradnl"/>
        </w:rPr>
        <w:t>la década del 50</w:t>
      </w:r>
      <w:r w:rsidR="008B5E5C">
        <w:rPr>
          <w:rFonts w:ascii="Arial" w:hAnsi="Arial" w:cs="Arial"/>
          <w:sz w:val="24"/>
          <w:szCs w:val="24"/>
          <w:lang w:val="es-ES_tradnl"/>
        </w:rPr>
        <w:t>, del siglo XX,</w:t>
      </w:r>
      <w:r w:rsidR="000423DC">
        <w:rPr>
          <w:rFonts w:ascii="Arial" w:hAnsi="Arial" w:cs="Arial"/>
          <w:sz w:val="24"/>
          <w:szCs w:val="24"/>
          <w:lang w:val="es-ES_tradnl"/>
        </w:rPr>
        <w:t xml:space="preserve"> como una etapa temprana de la Guerra Fría</w:t>
      </w:r>
      <w:r>
        <w:rPr>
          <w:rFonts w:ascii="Arial" w:hAnsi="Arial" w:cs="Arial"/>
          <w:sz w:val="24"/>
          <w:szCs w:val="24"/>
          <w:lang w:val="es-ES_tradnl"/>
        </w:rPr>
        <w:t>,</w:t>
      </w:r>
      <w:r w:rsidR="00FC4EDE">
        <w:rPr>
          <w:rFonts w:ascii="Arial" w:hAnsi="Arial" w:cs="Arial"/>
          <w:sz w:val="24"/>
          <w:szCs w:val="24"/>
          <w:lang w:val="es-ES_tradnl"/>
        </w:rPr>
        <w:t xml:space="preserve"> en la cual </w:t>
      </w:r>
      <w:r w:rsidR="00FC4EDE">
        <w:rPr>
          <w:rFonts w:ascii="Arial" w:hAnsi="Arial" w:cs="Arial"/>
          <w:sz w:val="24"/>
          <w:szCs w:val="24"/>
          <w:lang w:val="es-ES_tradnl"/>
        </w:rPr>
        <w:lastRenderedPageBreak/>
        <w:t xml:space="preserve">Asia y Europa fueron los principales escenarios de </w:t>
      </w:r>
      <w:r w:rsidR="008B5E5C">
        <w:rPr>
          <w:rFonts w:ascii="Arial" w:hAnsi="Arial" w:cs="Arial"/>
          <w:sz w:val="24"/>
          <w:szCs w:val="24"/>
          <w:lang w:val="es-ES_tradnl"/>
        </w:rPr>
        <w:t>esta confrontación. O</w:t>
      </w:r>
      <w:r w:rsidR="00F254C5">
        <w:rPr>
          <w:rFonts w:ascii="Arial" w:hAnsi="Arial" w:cs="Arial"/>
          <w:sz w:val="24"/>
          <w:szCs w:val="24"/>
          <w:lang w:val="es-ES_tradnl"/>
        </w:rPr>
        <w:t xml:space="preserve">tros </w:t>
      </w:r>
      <w:r w:rsidR="007328DE">
        <w:rPr>
          <w:rFonts w:ascii="Arial" w:hAnsi="Arial" w:cs="Arial"/>
          <w:sz w:val="24"/>
          <w:szCs w:val="24"/>
          <w:lang w:val="es-ES_tradnl"/>
        </w:rPr>
        <w:t>defienden la idea</w:t>
      </w:r>
      <w:r w:rsidR="00F254C5">
        <w:rPr>
          <w:rFonts w:ascii="Arial" w:hAnsi="Arial" w:cs="Arial"/>
          <w:sz w:val="24"/>
          <w:szCs w:val="24"/>
          <w:lang w:val="es-ES_tradnl"/>
        </w:rPr>
        <w:t xml:space="preserve"> que el triunfo de la </w:t>
      </w:r>
      <w:r w:rsidR="000423DC">
        <w:rPr>
          <w:rFonts w:ascii="Arial" w:hAnsi="Arial" w:cs="Arial"/>
          <w:sz w:val="24"/>
          <w:szCs w:val="24"/>
          <w:lang w:val="es-ES_tradnl"/>
        </w:rPr>
        <w:t>Revolución</w:t>
      </w:r>
      <w:r w:rsidR="00F254C5">
        <w:rPr>
          <w:rFonts w:ascii="Arial" w:hAnsi="Arial" w:cs="Arial"/>
          <w:sz w:val="24"/>
          <w:szCs w:val="24"/>
          <w:lang w:val="es-ES_tradnl"/>
        </w:rPr>
        <w:t xml:space="preserve"> </w:t>
      </w:r>
      <w:r w:rsidR="000423DC">
        <w:rPr>
          <w:rFonts w:ascii="Arial" w:hAnsi="Arial" w:cs="Arial"/>
          <w:sz w:val="24"/>
          <w:szCs w:val="24"/>
          <w:lang w:val="es-ES_tradnl"/>
        </w:rPr>
        <w:t xml:space="preserve">Cubana </w:t>
      </w:r>
      <w:r w:rsidR="00F254C5">
        <w:rPr>
          <w:rFonts w:ascii="Arial" w:hAnsi="Arial" w:cs="Arial"/>
          <w:sz w:val="24"/>
          <w:szCs w:val="24"/>
          <w:lang w:val="es-ES_tradnl"/>
        </w:rPr>
        <w:t xml:space="preserve">es </w:t>
      </w:r>
      <w:r>
        <w:rPr>
          <w:rFonts w:ascii="Arial" w:hAnsi="Arial" w:cs="Arial"/>
          <w:sz w:val="24"/>
          <w:szCs w:val="24"/>
          <w:lang w:val="es-ES_tradnl"/>
        </w:rPr>
        <w:t>el</w:t>
      </w:r>
      <w:r w:rsidR="000423DC">
        <w:rPr>
          <w:rFonts w:ascii="Arial" w:hAnsi="Arial" w:cs="Arial"/>
          <w:sz w:val="24"/>
          <w:szCs w:val="24"/>
          <w:lang w:val="es-ES_tradnl"/>
        </w:rPr>
        <w:t xml:space="preserve"> que marca la inserción de</w:t>
      </w:r>
      <w:r w:rsidR="00F254C5">
        <w:rPr>
          <w:rFonts w:ascii="Arial" w:hAnsi="Arial" w:cs="Arial"/>
          <w:sz w:val="24"/>
          <w:szCs w:val="24"/>
          <w:lang w:val="es-ES_tradnl"/>
        </w:rPr>
        <w:t xml:space="preserve"> </w:t>
      </w:r>
      <w:r w:rsidR="000423DC">
        <w:rPr>
          <w:rFonts w:ascii="Arial" w:hAnsi="Arial" w:cs="Arial"/>
          <w:sz w:val="24"/>
          <w:szCs w:val="24"/>
          <w:lang w:val="es-ES_tradnl"/>
        </w:rPr>
        <w:t>Latinoamérica</w:t>
      </w:r>
      <w:r w:rsidR="00F254C5">
        <w:rPr>
          <w:rFonts w:ascii="Arial" w:hAnsi="Arial" w:cs="Arial"/>
          <w:sz w:val="24"/>
          <w:szCs w:val="24"/>
          <w:lang w:val="es-ES_tradnl"/>
        </w:rPr>
        <w:t xml:space="preserve"> en </w:t>
      </w:r>
      <w:r w:rsidR="000423DC">
        <w:rPr>
          <w:rFonts w:ascii="Arial" w:hAnsi="Arial" w:cs="Arial"/>
          <w:sz w:val="24"/>
          <w:szCs w:val="24"/>
          <w:lang w:val="es-ES_tradnl"/>
        </w:rPr>
        <w:t>este conflicto</w:t>
      </w:r>
      <w:r w:rsidR="008B5E5C">
        <w:rPr>
          <w:rFonts w:ascii="Arial" w:hAnsi="Arial" w:cs="Arial"/>
          <w:sz w:val="24"/>
          <w:szCs w:val="24"/>
          <w:lang w:val="es-ES_tradnl"/>
        </w:rPr>
        <w:t>,</w:t>
      </w:r>
      <w:r w:rsidR="000423DC">
        <w:rPr>
          <w:rFonts w:ascii="Arial" w:hAnsi="Arial" w:cs="Arial"/>
          <w:sz w:val="24"/>
          <w:szCs w:val="24"/>
          <w:lang w:val="es-ES_tradnl"/>
        </w:rPr>
        <w:t xml:space="preserve"> entre las pr</w:t>
      </w:r>
      <w:r w:rsidR="008B5E5C">
        <w:rPr>
          <w:rFonts w:ascii="Arial" w:hAnsi="Arial" w:cs="Arial"/>
          <w:sz w:val="24"/>
          <w:szCs w:val="24"/>
          <w:lang w:val="es-ES_tradnl"/>
        </w:rPr>
        <w:t xml:space="preserve">incipales potencias de la época. Sin embargo, estos </w:t>
      </w:r>
      <w:r w:rsidR="00441CEE">
        <w:rPr>
          <w:rFonts w:ascii="Arial" w:hAnsi="Arial" w:cs="Arial"/>
          <w:sz w:val="24"/>
          <w:szCs w:val="24"/>
          <w:lang w:val="es-ES_tradnl"/>
        </w:rPr>
        <w:t xml:space="preserve"> son años muy importantes </w:t>
      </w:r>
      <w:r w:rsidR="008B5E5C">
        <w:rPr>
          <w:rFonts w:ascii="Arial" w:hAnsi="Arial" w:cs="Arial"/>
          <w:sz w:val="24"/>
          <w:szCs w:val="24"/>
          <w:lang w:val="es-ES_tradnl"/>
        </w:rPr>
        <w:t>que van a definir el</w:t>
      </w:r>
      <w:r w:rsidR="00441CEE">
        <w:rPr>
          <w:rFonts w:ascii="Arial" w:hAnsi="Arial" w:cs="Arial"/>
          <w:sz w:val="24"/>
          <w:szCs w:val="24"/>
          <w:lang w:val="es-ES_tradnl"/>
        </w:rPr>
        <w:t xml:space="preserve"> desar</w:t>
      </w:r>
      <w:r w:rsidR="008B5E5C">
        <w:rPr>
          <w:rFonts w:ascii="Arial" w:hAnsi="Arial" w:cs="Arial"/>
          <w:sz w:val="24"/>
          <w:szCs w:val="24"/>
          <w:lang w:val="es-ES_tradnl"/>
        </w:rPr>
        <w:t>rollo posterior de ambos países y de Latinoamérica en general.</w:t>
      </w:r>
    </w:p>
    <w:p w:rsidR="00546EA8" w:rsidRDefault="002C6774" w:rsidP="00041541">
      <w:pPr>
        <w:spacing w:line="480" w:lineRule="auto"/>
        <w:jc w:val="both"/>
        <w:rPr>
          <w:rFonts w:ascii="Arial" w:hAnsi="Arial" w:cs="Arial"/>
          <w:sz w:val="24"/>
          <w:szCs w:val="24"/>
          <w:lang w:val="es-ES_tradnl"/>
        </w:rPr>
      </w:pPr>
      <w:r>
        <w:rPr>
          <w:rFonts w:ascii="Arial" w:hAnsi="Arial" w:cs="Arial"/>
          <w:sz w:val="24"/>
          <w:szCs w:val="24"/>
          <w:lang w:val="es-ES_tradnl"/>
        </w:rPr>
        <w:t>P</w:t>
      </w:r>
      <w:r w:rsidR="00441CEE">
        <w:rPr>
          <w:rFonts w:ascii="Arial" w:hAnsi="Arial" w:cs="Arial"/>
          <w:sz w:val="24"/>
          <w:szCs w:val="24"/>
          <w:lang w:val="es-ES_tradnl"/>
        </w:rPr>
        <w:t>artimos de 1950</w:t>
      </w:r>
      <w:r>
        <w:rPr>
          <w:rFonts w:ascii="Arial" w:hAnsi="Arial" w:cs="Arial"/>
          <w:sz w:val="24"/>
          <w:szCs w:val="24"/>
          <w:lang w:val="es-ES_tradnl"/>
        </w:rPr>
        <w:t>,</w:t>
      </w:r>
      <w:r w:rsidR="00441CEE">
        <w:rPr>
          <w:rFonts w:ascii="Arial" w:hAnsi="Arial" w:cs="Arial"/>
          <w:sz w:val="24"/>
          <w:szCs w:val="24"/>
          <w:lang w:val="es-ES_tradnl"/>
        </w:rPr>
        <w:t xml:space="preserve"> considerando</w:t>
      </w:r>
      <w:r w:rsidR="000423DC">
        <w:rPr>
          <w:rFonts w:ascii="Arial" w:hAnsi="Arial" w:cs="Arial"/>
          <w:sz w:val="24"/>
          <w:szCs w:val="24"/>
          <w:lang w:val="es-ES_tradnl"/>
        </w:rPr>
        <w:t xml:space="preserve"> que los años anteriores</w:t>
      </w:r>
      <w:r w:rsidR="00883D70">
        <w:rPr>
          <w:rFonts w:ascii="Arial" w:hAnsi="Arial" w:cs="Arial"/>
          <w:sz w:val="24"/>
          <w:szCs w:val="24"/>
          <w:lang w:val="es-ES_tradnl"/>
        </w:rPr>
        <w:t>,</w:t>
      </w:r>
      <w:r w:rsidR="000423DC">
        <w:rPr>
          <w:rFonts w:ascii="Arial" w:hAnsi="Arial" w:cs="Arial"/>
          <w:sz w:val="24"/>
          <w:szCs w:val="24"/>
          <w:lang w:val="es-ES_tradnl"/>
        </w:rPr>
        <w:t xml:space="preserve"> </w:t>
      </w:r>
      <w:r>
        <w:rPr>
          <w:rFonts w:ascii="Arial" w:hAnsi="Arial" w:cs="Arial"/>
          <w:sz w:val="24"/>
          <w:szCs w:val="24"/>
          <w:lang w:val="es-ES_tradnl"/>
        </w:rPr>
        <w:t xml:space="preserve">desde el final de la Segunda Guerra Mundial, </w:t>
      </w:r>
      <w:r w:rsidR="000423DC">
        <w:rPr>
          <w:rFonts w:ascii="Arial" w:hAnsi="Arial" w:cs="Arial"/>
          <w:sz w:val="24"/>
          <w:szCs w:val="24"/>
          <w:lang w:val="es-ES_tradnl"/>
        </w:rPr>
        <w:t xml:space="preserve">sirvieron para establecer los mecanismos </w:t>
      </w:r>
      <w:r w:rsidR="00E218CE">
        <w:rPr>
          <w:rFonts w:ascii="Arial" w:hAnsi="Arial" w:cs="Arial"/>
          <w:sz w:val="24"/>
          <w:szCs w:val="24"/>
          <w:lang w:val="es-ES_tradnl"/>
        </w:rPr>
        <w:t>que definirían</w:t>
      </w:r>
      <w:r w:rsidR="007328DE">
        <w:rPr>
          <w:rFonts w:ascii="Arial" w:hAnsi="Arial" w:cs="Arial"/>
          <w:sz w:val="24"/>
          <w:szCs w:val="24"/>
          <w:lang w:val="es-ES_tradnl"/>
        </w:rPr>
        <w:t xml:space="preserve"> el establecimiento de</w:t>
      </w:r>
      <w:r w:rsidR="00E218CE">
        <w:rPr>
          <w:rFonts w:ascii="Arial" w:hAnsi="Arial" w:cs="Arial"/>
          <w:sz w:val="24"/>
          <w:szCs w:val="24"/>
          <w:lang w:val="es-ES_tradnl"/>
        </w:rPr>
        <w:t xml:space="preserve"> la política de Guerra Fría y </w:t>
      </w:r>
      <w:r w:rsidR="0084308F">
        <w:rPr>
          <w:rFonts w:ascii="Arial" w:hAnsi="Arial" w:cs="Arial"/>
          <w:sz w:val="24"/>
          <w:szCs w:val="24"/>
          <w:lang w:val="es-ES_tradnl"/>
        </w:rPr>
        <w:t>a</w:t>
      </w:r>
      <w:r w:rsidR="00E218CE">
        <w:rPr>
          <w:rFonts w:ascii="Arial" w:hAnsi="Arial" w:cs="Arial"/>
          <w:sz w:val="24"/>
          <w:szCs w:val="24"/>
          <w:lang w:val="es-ES_tradnl"/>
        </w:rPr>
        <w:t xml:space="preserve"> los cuales </w:t>
      </w:r>
      <w:r w:rsidR="0084308F">
        <w:rPr>
          <w:rFonts w:ascii="Arial" w:hAnsi="Arial" w:cs="Arial"/>
          <w:sz w:val="24"/>
          <w:szCs w:val="24"/>
          <w:lang w:val="es-ES_tradnl"/>
        </w:rPr>
        <w:t>nos referiremos</w:t>
      </w:r>
      <w:r w:rsidR="00E218CE">
        <w:rPr>
          <w:rFonts w:ascii="Arial" w:hAnsi="Arial" w:cs="Arial"/>
          <w:sz w:val="24"/>
          <w:szCs w:val="24"/>
          <w:lang w:val="es-ES_tradnl"/>
        </w:rPr>
        <w:t xml:space="preserve"> más adelante</w:t>
      </w:r>
      <w:r w:rsidR="00441CEE">
        <w:rPr>
          <w:rFonts w:ascii="Arial" w:hAnsi="Arial" w:cs="Arial"/>
          <w:sz w:val="24"/>
          <w:szCs w:val="24"/>
          <w:lang w:val="es-ES_tradnl"/>
        </w:rPr>
        <w:t>.</w:t>
      </w:r>
      <w:r w:rsidR="00E218CE">
        <w:rPr>
          <w:rFonts w:ascii="Arial" w:hAnsi="Arial" w:cs="Arial"/>
          <w:sz w:val="24"/>
          <w:szCs w:val="24"/>
          <w:lang w:val="es-ES_tradnl"/>
        </w:rPr>
        <w:t xml:space="preserve"> </w:t>
      </w:r>
      <w:r w:rsidR="00441CEE">
        <w:rPr>
          <w:rFonts w:ascii="Arial" w:hAnsi="Arial" w:cs="Arial"/>
          <w:sz w:val="24"/>
          <w:szCs w:val="24"/>
          <w:lang w:val="es-ES_tradnl"/>
        </w:rPr>
        <w:t>Finalmente llevamos el análisis hasta 1961 porque es el momento que marca el rompimiento de</w:t>
      </w:r>
      <w:r w:rsidR="00E218CE">
        <w:rPr>
          <w:rFonts w:ascii="Arial" w:hAnsi="Arial" w:cs="Arial"/>
          <w:sz w:val="24"/>
          <w:szCs w:val="24"/>
          <w:lang w:val="es-ES_tradnl"/>
        </w:rPr>
        <w:t xml:space="preserve"> las relaciones diplomáticas entre ambos países</w:t>
      </w:r>
      <w:r w:rsidR="007328DE">
        <w:rPr>
          <w:rFonts w:ascii="Arial" w:hAnsi="Arial" w:cs="Arial"/>
          <w:sz w:val="24"/>
          <w:szCs w:val="24"/>
          <w:lang w:val="es-ES_tradnl"/>
        </w:rPr>
        <w:t>, en gran medida</w:t>
      </w:r>
      <w:r w:rsidR="00441CEE">
        <w:rPr>
          <w:rFonts w:ascii="Arial" w:hAnsi="Arial" w:cs="Arial"/>
          <w:sz w:val="24"/>
          <w:szCs w:val="24"/>
          <w:lang w:val="es-ES_tradnl"/>
        </w:rPr>
        <w:t xml:space="preserve"> como resultado de esta política.</w:t>
      </w:r>
      <w:r w:rsidR="00B16DFD">
        <w:rPr>
          <w:rFonts w:ascii="Arial" w:hAnsi="Arial" w:cs="Arial"/>
          <w:sz w:val="24"/>
          <w:szCs w:val="24"/>
          <w:lang w:val="es-ES_tradnl"/>
        </w:rPr>
        <w:t xml:space="preserve"> Para ello hemos consultad</w:t>
      </w:r>
      <w:r w:rsidR="0099055C">
        <w:rPr>
          <w:rFonts w:ascii="Arial" w:hAnsi="Arial" w:cs="Arial"/>
          <w:sz w:val="24"/>
          <w:szCs w:val="24"/>
          <w:lang w:val="es-ES_tradnl"/>
        </w:rPr>
        <w:t>o las fuentes documentales del A</w:t>
      </w:r>
      <w:r w:rsidR="00B16DFD">
        <w:rPr>
          <w:rFonts w:ascii="Arial" w:hAnsi="Arial" w:cs="Arial"/>
          <w:sz w:val="24"/>
          <w:szCs w:val="24"/>
          <w:lang w:val="es-ES_tradnl"/>
        </w:rPr>
        <w:t xml:space="preserve">rchivo </w:t>
      </w:r>
      <w:r w:rsidR="0099055C">
        <w:rPr>
          <w:rFonts w:ascii="Arial" w:hAnsi="Arial" w:cs="Arial"/>
          <w:sz w:val="24"/>
          <w:szCs w:val="24"/>
          <w:lang w:val="es-ES_tradnl"/>
        </w:rPr>
        <w:t>H</w:t>
      </w:r>
      <w:r w:rsidR="007328DE">
        <w:rPr>
          <w:rFonts w:ascii="Arial" w:hAnsi="Arial" w:cs="Arial"/>
          <w:sz w:val="24"/>
          <w:szCs w:val="24"/>
          <w:lang w:val="es-ES_tradnl"/>
        </w:rPr>
        <w:t>istórico del Ministerio de Relaciones E</w:t>
      </w:r>
      <w:r w:rsidR="00B16DFD">
        <w:rPr>
          <w:rFonts w:ascii="Arial" w:hAnsi="Arial" w:cs="Arial"/>
          <w:sz w:val="24"/>
          <w:szCs w:val="24"/>
          <w:lang w:val="es-ES_tradnl"/>
        </w:rPr>
        <w:t>xteriores de Cuba</w:t>
      </w:r>
      <w:r w:rsidR="0099055C">
        <w:rPr>
          <w:rFonts w:ascii="Arial" w:hAnsi="Arial" w:cs="Arial"/>
          <w:sz w:val="24"/>
          <w:szCs w:val="24"/>
          <w:lang w:val="es-ES_tradnl"/>
        </w:rPr>
        <w:t xml:space="preserve">, de 1950 a 1961, la bibliografía complementaria sobre el tema tanto de autores cubanos, como costarricenses y otros que abordan el tema de </w:t>
      </w:r>
      <w:r w:rsidR="007328DE">
        <w:rPr>
          <w:rFonts w:ascii="Arial" w:hAnsi="Arial" w:cs="Arial"/>
          <w:sz w:val="24"/>
          <w:szCs w:val="24"/>
          <w:lang w:val="es-ES_tradnl"/>
        </w:rPr>
        <w:t xml:space="preserve">la Guerra Fría de forma general, a pesar de </w:t>
      </w:r>
      <w:r w:rsidR="00883D70">
        <w:rPr>
          <w:rFonts w:ascii="Arial" w:hAnsi="Arial" w:cs="Arial"/>
          <w:sz w:val="24"/>
          <w:szCs w:val="24"/>
          <w:lang w:val="es-ES_tradnl"/>
        </w:rPr>
        <w:t xml:space="preserve">que, </w:t>
      </w:r>
      <w:r w:rsidR="007328DE">
        <w:rPr>
          <w:rFonts w:ascii="Arial" w:hAnsi="Arial" w:cs="Arial"/>
          <w:sz w:val="24"/>
          <w:szCs w:val="24"/>
          <w:lang w:val="es-ES_tradnl"/>
        </w:rPr>
        <w:t>cómo ya explicamos</w:t>
      </w:r>
      <w:r w:rsidR="00883D70">
        <w:rPr>
          <w:rFonts w:ascii="Arial" w:hAnsi="Arial" w:cs="Arial"/>
          <w:sz w:val="24"/>
          <w:szCs w:val="24"/>
          <w:lang w:val="es-ES_tradnl"/>
        </w:rPr>
        <w:t>,</w:t>
      </w:r>
      <w:r w:rsidR="007328DE">
        <w:rPr>
          <w:rFonts w:ascii="Arial" w:hAnsi="Arial" w:cs="Arial"/>
          <w:sz w:val="24"/>
          <w:szCs w:val="24"/>
          <w:lang w:val="es-ES_tradnl"/>
        </w:rPr>
        <w:t xml:space="preserve"> encontramos vacíos historiográficos en la misma.</w:t>
      </w:r>
    </w:p>
    <w:p w:rsidR="009F59C3" w:rsidRPr="00041541" w:rsidRDefault="009F59C3" w:rsidP="00041541">
      <w:pPr>
        <w:spacing w:line="480" w:lineRule="auto"/>
        <w:jc w:val="both"/>
        <w:rPr>
          <w:rFonts w:ascii="Arial" w:hAnsi="Arial" w:cs="Arial"/>
          <w:b/>
          <w:sz w:val="24"/>
          <w:szCs w:val="24"/>
          <w:lang w:val="es-ES_tradnl"/>
        </w:rPr>
      </w:pPr>
      <w:r>
        <w:rPr>
          <w:rFonts w:ascii="Arial" w:hAnsi="Arial" w:cs="Arial"/>
          <w:b/>
          <w:sz w:val="24"/>
          <w:szCs w:val="24"/>
          <w:lang w:val="es-ES_tradnl"/>
        </w:rPr>
        <w:t xml:space="preserve">La Guerra Fría. </w:t>
      </w:r>
      <w:r w:rsidR="009408AC">
        <w:rPr>
          <w:rFonts w:ascii="Arial" w:hAnsi="Arial" w:cs="Arial"/>
          <w:b/>
          <w:sz w:val="24"/>
          <w:szCs w:val="24"/>
          <w:lang w:val="es-ES_tradnl"/>
        </w:rPr>
        <w:t>Surgimiento y Conceptualización</w:t>
      </w:r>
      <w:r>
        <w:rPr>
          <w:rFonts w:ascii="Arial" w:hAnsi="Arial" w:cs="Arial"/>
          <w:b/>
          <w:sz w:val="24"/>
          <w:szCs w:val="24"/>
          <w:lang w:val="es-ES_tradnl"/>
        </w:rPr>
        <w:t>.</w:t>
      </w:r>
    </w:p>
    <w:p w:rsidR="0019558B" w:rsidRDefault="00477483" w:rsidP="0019558B">
      <w:pPr>
        <w:spacing w:line="480" w:lineRule="auto"/>
        <w:jc w:val="both"/>
        <w:rPr>
          <w:rFonts w:ascii="Arial" w:hAnsi="Arial" w:cs="Arial"/>
          <w:sz w:val="24"/>
          <w:szCs w:val="24"/>
          <w:lang w:val="es-ES_tradnl"/>
        </w:rPr>
      </w:pPr>
      <w:r w:rsidRPr="00477483">
        <w:rPr>
          <w:rFonts w:ascii="Arial" w:hAnsi="Arial" w:cs="Arial"/>
          <w:sz w:val="24"/>
          <w:szCs w:val="24"/>
          <w:lang w:val="es-ES_tradnl"/>
        </w:rPr>
        <w:t>La Guerra</w:t>
      </w:r>
      <w:r>
        <w:rPr>
          <w:rFonts w:ascii="Arial" w:hAnsi="Arial" w:cs="Arial"/>
          <w:sz w:val="24"/>
          <w:szCs w:val="24"/>
          <w:lang w:val="es-ES_tradnl"/>
        </w:rPr>
        <w:t xml:space="preserve"> Fría como concepto, a pesar de ser aparentemente fácil de definir, engloba una serie de aspectos que van más allá de la confrontación de poderes entre dos potencias hegemónicas. </w:t>
      </w:r>
      <w:r w:rsidR="007328DE">
        <w:rPr>
          <w:rFonts w:ascii="Arial" w:hAnsi="Arial" w:cs="Arial"/>
          <w:sz w:val="24"/>
          <w:szCs w:val="24"/>
          <w:lang w:val="es-ES_tradnl"/>
        </w:rPr>
        <w:t>Un criterio bastante abarcador lo plantea</w:t>
      </w:r>
      <w:r w:rsidR="0019558B">
        <w:rPr>
          <w:rFonts w:ascii="Arial" w:hAnsi="Arial" w:cs="Arial"/>
          <w:sz w:val="24"/>
          <w:szCs w:val="24"/>
          <w:lang w:val="es-ES_tradnl"/>
        </w:rPr>
        <w:t xml:space="preserve"> (Pettiná, 2018)</w:t>
      </w:r>
      <w:r w:rsidR="002C6774">
        <w:rPr>
          <w:rFonts w:ascii="Arial" w:hAnsi="Arial" w:cs="Arial"/>
          <w:sz w:val="24"/>
          <w:szCs w:val="24"/>
          <w:lang w:val="es-ES_tradnl"/>
        </w:rPr>
        <w:t xml:space="preserve"> cuando explica que</w:t>
      </w:r>
      <w:r w:rsidR="0019558B">
        <w:rPr>
          <w:rFonts w:ascii="Arial" w:hAnsi="Arial" w:cs="Arial"/>
          <w:sz w:val="24"/>
          <w:szCs w:val="24"/>
          <w:lang w:val="es-ES_tradnl"/>
        </w:rPr>
        <w:t xml:space="preserve"> “La Guerra Fría fue (…) una confrontación ideológica entre dos visiones de la modernidad en competencia, la socialista y la capitalista”</w:t>
      </w:r>
      <w:r w:rsidR="0041053A">
        <w:rPr>
          <w:rFonts w:ascii="Arial" w:hAnsi="Arial" w:cs="Arial"/>
          <w:sz w:val="24"/>
          <w:szCs w:val="24"/>
          <w:lang w:val="es-ES_tradnl"/>
        </w:rPr>
        <w:t>.</w:t>
      </w:r>
    </w:p>
    <w:p w:rsidR="00477483" w:rsidRDefault="007328DE" w:rsidP="00041541">
      <w:pPr>
        <w:spacing w:line="480" w:lineRule="auto"/>
        <w:jc w:val="both"/>
        <w:rPr>
          <w:rFonts w:ascii="Arial" w:hAnsi="Arial" w:cs="Arial"/>
          <w:sz w:val="24"/>
          <w:szCs w:val="24"/>
          <w:lang w:val="es-ES_tradnl"/>
        </w:rPr>
      </w:pPr>
      <w:r>
        <w:rPr>
          <w:rFonts w:ascii="Arial" w:hAnsi="Arial" w:cs="Arial"/>
          <w:sz w:val="24"/>
          <w:szCs w:val="24"/>
          <w:lang w:val="es-ES_tradnl"/>
        </w:rPr>
        <w:lastRenderedPageBreak/>
        <w:t>Sin embargo, u</w:t>
      </w:r>
      <w:r w:rsidR="009408AC">
        <w:rPr>
          <w:rFonts w:ascii="Arial" w:hAnsi="Arial" w:cs="Arial"/>
          <w:sz w:val="24"/>
          <w:szCs w:val="24"/>
          <w:lang w:val="es-ES_tradnl"/>
        </w:rPr>
        <w:t xml:space="preserve">na </w:t>
      </w:r>
      <w:r w:rsidR="005E0A9F">
        <w:rPr>
          <w:rFonts w:ascii="Arial" w:hAnsi="Arial" w:cs="Arial"/>
          <w:sz w:val="24"/>
          <w:szCs w:val="24"/>
          <w:lang w:val="es-ES_tradnl"/>
        </w:rPr>
        <w:t>visión más tradicional</w:t>
      </w:r>
      <w:r w:rsidR="002C6774">
        <w:rPr>
          <w:rFonts w:ascii="Arial" w:hAnsi="Arial" w:cs="Arial"/>
          <w:sz w:val="24"/>
          <w:szCs w:val="24"/>
          <w:lang w:val="es-ES_tradnl"/>
        </w:rPr>
        <w:t xml:space="preserve"> y generalizada</w:t>
      </w:r>
      <w:r w:rsidR="005E0A9F">
        <w:rPr>
          <w:rFonts w:ascii="Arial" w:hAnsi="Arial" w:cs="Arial"/>
          <w:sz w:val="24"/>
          <w:szCs w:val="24"/>
          <w:lang w:val="es-ES_tradnl"/>
        </w:rPr>
        <w:t xml:space="preserve"> de la Guerra Fría</w:t>
      </w:r>
      <w:r w:rsidR="009408AC">
        <w:rPr>
          <w:rFonts w:ascii="Arial" w:hAnsi="Arial" w:cs="Arial"/>
          <w:sz w:val="24"/>
          <w:szCs w:val="24"/>
          <w:lang w:val="es-ES_tradnl"/>
        </w:rPr>
        <w:t>,</w:t>
      </w:r>
      <w:r w:rsidR="00041541">
        <w:rPr>
          <w:rFonts w:ascii="Arial" w:hAnsi="Arial" w:cs="Arial"/>
          <w:sz w:val="24"/>
          <w:szCs w:val="24"/>
          <w:lang w:val="es-ES_tradnl"/>
        </w:rPr>
        <w:t xml:space="preserve"> aprecia fundamentalmente la confrontación entre l</w:t>
      </w:r>
      <w:r w:rsidR="009408AC">
        <w:rPr>
          <w:rFonts w:ascii="Arial" w:hAnsi="Arial" w:cs="Arial"/>
          <w:sz w:val="24"/>
          <w:szCs w:val="24"/>
          <w:lang w:val="es-ES_tradnl"/>
        </w:rPr>
        <w:t>as principales potencias pero</w:t>
      </w:r>
      <w:r w:rsidR="00041541">
        <w:rPr>
          <w:rFonts w:ascii="Arial" w:hAnsi="Arial" w:cs="Arial"/>
          <w:sz w:val="24"/>
          <w:szCs w:val="24"/>
          <w:lang w:val="es-ES_tradnl"/>
        </w:rPr>
        <w:t xml:space="preserve"> obvia </w:t>
      </w:r>
      <w:r w:rsidR="0099055C">
        <w:rPr>
          <w:rFonts w:ascii="Arial" w:hAnsi="Arial" w:cs="Arial"/>
          <w:sz w:val="24"/>
          <w:szCs w:val="24"/>
          <w:lang w:val="es-ES_tradnl"/>
        </w:rPr>
        <w:t>los procesos que ocurren en el</w:t>
      </w:r>
      <w:r w:rsidR="00041541">
        <w:rPr>
          <w:rFonts w:ascii="Arial" w:hAnsi="Arial" w:cs="Arial"/>
          <w:sz w:val="24"/>
          <w:szCs w:val="24"/>
          <w:lang w:val="es-ES_tradnl"/>
        </w:rPr>
        <w:t xml:space="preserve"> escenario donde se desarrolla</w:t>
      </w:r>
      <w:r w:rsidR="00003B50">
        <w:rPr>
          <w:rFonts w:ascii="Arial" w:hAnsi="Arial" w:cs="Arial"/>
          <w:sz w:val="24"/>
          <w:szCs w:val="24"/>
          <w:lang w:val="es-ES_tradnl"/>
        </w:rPr>
        <w:t xml:space="preserve">. </w:t>
      </w:r>
      <w:r w:rsidR="002C6774">
        <w:rPr>
          <w:rFonts w:ascii="Arial" w:hAnsi="Arial" w:cs="Arial"/>
          <w:sz w:val="24"/>
          <w:szCs w:val="24"/>
          <w:lang w:val="es-ES_tradnl"/>
        </w:rPr>
        <w:t>Esta política</w:t>
      </w:r>
      <w:r w:rsidR="00003B50">
        <w:rPr>
          <w:rFonts w:ascii="Arial" w:hAnsi="Arial" w:cs="Arial"/>
          <w:sz w:val="24"/>
          <w:szCs w:val="24"/>
          <w:lang w:val="es-ES_tradnl"/>
        </w:rPr>
        <w:t xml:space="preserve"> trascendió el aspecto militar para pasar </w:t>
      </w:r>
      <w:r w:rsidR="00041541">
        <w:rPr>
          <w:rFonts w:ascii="Arial" w:hAnsi="Arial" w:cs="Arial"/>
          <w:sz w:val="24"/>
          <w:szCs w:val="24"/>
          <w:lang w:val="es-ES_tradnl"/>
        </w:rPr>
        <w:t xml:space="preserve">a </w:t>
      </w:r>
      <w:r w:rsidR="00003B50">
        <w:rPr>
          <w:rFonts w:ascii="Arial" w:hAnsi="Arial" w:cs="Arial"/>
          <w:sz w:val="24"/>
          <w:szCs w:val="24"/>
          <w:lang w:val="es-ES_tradnl"/>
        </w:rPr>
        <w:t xml:space="preserve">abarcar lo económico, político, social, ideológico y cultural. </w:t>
      </w:r>
      <w:r w:rsidR="00477483">
        <w:rPr>
          <w:rFonts w:ascii="Arial" w:hAnsi="Arial" w:cs="Arial"/>
          <w:sz w:val="24"/>
          <w:szCs w:val="24"/>
          <w:lang w:val="es-ES_tradnl"/>
        </w:rPr>
        <w:t xml:space="preserve">Por </w:t>
      </w:r>
      <w:r w:rsidR="00701629">
        <w:rPr>
          <w:rFonts w:ascii="Arial" w:hAnsi="Arial" w:cs="Arial"/>
          <w:sz w:val="24"/>
          <w:szCs w:val="24"/>
          <w:lang w:val="es-ES_tradnl"/>
        </w:rPr>
        <w:t>esta razón existe una</w:t>
      </w:r>
      <w:r w:rsidR="00477483">
        <w:rPr>
          <w:rFonts w:ascii="Arial" w:hAnsi="Arial" w:cs="Arial"/>
          <w:sz w:val="24"/>
          <w:szCs w:val="24"/>
          <w:lang w:val="es-ES_tradnl"/>
        </w:rPr>
        <w:t xml:space="preserve"> multiplicidad</w:t>
      </w:r>
      <w:r w:rsidR="00477483" w:rsidRPr="00477483">
        <w:rPr>
          <w:rFonts w:ascii="Arial" w:hAnsi="Arial" w:cs="Arial"/>
          <w:sz w:val="24"/>
          <w:szCs w:val="24"/>
          <w:lang w:val="es-ES_tradnl"/>
        </w:rPr>
        <w:t xml:space="preserve"> </w:t>
      </w:r>
      <w:r w:rsidR="00701629">
        <w:rPr>
          <w:rFonts w:ascii="Arial" w:hAnsi="Arial" w:cs="Arial"/>
          <w:sz w:val="24"/>
          <w:szCs w:val="24"/>
          <w:lang w:val="es-ES_tradnl"/>
        </w:rPr>
        <w:t>de conceptos y de periodizaciones</w:t>
      </w:r>
      <w:r w:rsidR="0099055C">
        <w:rPr>
          <w:rFonts w:ascii="Arial" w:hAnsi="Arial" w:cs="Arial"/>
          <w:sz w:val="24"/>
          <w:szCs w:val="24"/>
          <w:lang w:val="es-ES_tradnl"/>
        </w:rPr>
        <w:t>, en dependencia de la perspectiva que se analice,</w:t>
      </w:r>
      <w:r w:rsidR="00701629">
        <w:rPr>
          <w:rFonts w:ascii="Arial" w:hAnsi="Arial" w:cs="Arial"/>
          <w:sz w:val="24"/>
          <w:szCs w:val="24"/>
          <w:lang w:val="es-ES_tradnl"/>
        </w:rPr>
        <w:t xml:space="preserve"> </w:t>
      </w:r>
      <w:r w:rsidR="00003B50">
        <w:rPr>
          <w:rFonts w:ascii="Arial" w:hAnsi="Arial" w:cs="Arial"/>
          <w:sz w:val="24"/>
          <w:szCs w:val="24"/>
          <w:lang w:val="es-ES_tradnl"/>
        </w:rPr>
        <w:t>pero</w:t>
      </w:r>
      <w:r w:rsidR="00701629">
        <w:rPr>
          <w:rFonts w:ascii="Arial" w:hAnsi="Arial" w:cs="Arial"/>
          <w:sz w:val="24"/>
          <w:szCs w:val="24"/>
          <w:lang w:val="es-ES_tradnl"/>
        </w:rPr>
        <w:t xml:space="preserve"> </w:t>
      </w:r>
      <w:r w:rsidR="00790477">
        <w:rPr>
          <w:rFonts w:ascii="Arial" w:hAnsi="Arial" w:cs="Arial"/>
          <w:sz w:val="24"/>
          <w:szCs w:val="24"/>
          <w:lang w:val="es-ES_tradnl"/>
        </w:rPr>
        <w:t>sin dudas</w:t>
      </w:r>
      <w:r w:rsidR="00701629">
        <w:rPr>
          <w:rFonts w:ascii="Arial" w:hAnsi="Arial" w:cs="Arial"/>
          <w:sz w:val="24"/>
          <w:szCs w:val="24"/>
          <w:lang w:val="es-ES_tradnl"/>
        </w:rPr>
        <w:t>, después de la II Guerra Mundial</w:t>
      </w:r>
      <w:r w:rsidR="0099055C">
        <w:rPr>
          <w:rFonts w:ascii="Arial" w:hAnsi="Arial" w:cs="Arial"/>
          <w:sz w:val="24"/>
          <w:szCs w:val="24"/>
          <w:lang w:val="es-ES_tradnl"/>
        </w:rPr>
        <w:t>,</w:t>
      </w:r>
      <w:r w:rsidR="00701629">
        <w:rPr>
          <w:rFonts w:ascii="Arial" w:hAnsi="Arial" w:cs="Arial"/>
          <w:sz w:val="24"/>
          <w:szCs w:val="24"/>
          <w:lang w:val="es-ES_tradnl"/>
        </w:rPr>
        <w:t xml:space="preserve"> será la política que caracteriza</w:t>
      </w:r>
      <w:r w:rsidR="00790477">
        <w:rPr>
          <w:rFonts w:ascii="Arial" w:hAnsi="Arial" w:cs="Arial"/>
          <w:sz w:val="24"/>
          <w:szCs w:val="24"/>
          <w:lang w:val="es-ES_tradnl"/>
        </w:rPr>
        <w:t>rá</w:t>
      </w:r>
      <w:r w:rsidR="00701629">
        <w:rPr>
          <w:rFonts w:ascii="Arial" w:hAnsi="Arial" w:cs="Arial"/>
          <w:sz w:val="24"/>
          <w:szCs w:val="24"/>
          <w:lang w:val="es-ES_tradnl"/>
        </w:rPr>
        <w:t xml:space="preserve"> las relaciones internacionales durante más de 40 años</w:t>
      </w:r>
      <w:r w:rsidR="00F72EA0">
        <w:rPr>
          <w:rFonts w:ascii="Arial" w:hAnsi="Arial" w:cs="Arial"/>
          <w:sz w:val="24"/>
          <w:szCs w:val="24"/>
          <w:lang w:val="es-ES_tradnl"/>
        </w:rPr>
        <w:t xml:space="preserve"> y afectó, de una manera u otra a</w:t>
      </w:r>
      <w:r w:rsidR="002C6774">
        <w:rPr>
          <w:rFonts w:ascii="Arial" w:hAnsi="Arial" w:cs="Arial"/>
          <w:sz w:val="24"/>
          <w:szCs w:val="24"/>
          <w:lang w:val="es-ES_tradnl"/>
        </w:rPr>
        <w:t xml:space="preserve"> casi todos los países del llamado Tercer Mundo.</w:t>
      </w:r>
    </w:p>
    <w:p w:rsidR="00BE7E27" w:rsidRDefault="00BE7E27" w:rsidP="00041541">
      <w:pPr>
        <w:spacing w:line="480" w:lineRule="auto"/>
        <w:jc w:val="both"/>
        <w:rPr>
          <w:rFonts w:ascii="Arial" w:hAnsi="Arial" w:cs="Arial"/>
          <w:sz w:val="24"/>
          <w:szCs w:val="24"/>
          <w:lang w:val="es-ES_tradnl"/>
        </w:rPr>
      </w:pPr>
      <w:r>
        <w:rPr>
          <w:rFonts w:ascii="Arial" w:hAnsi="Arial" w:cs="Arial"/>
          <w:sz w:val="24"/>
          <w:szCs w:val="24"/>
          <w:lang w:val="es-ES_tradnl"/>
        </w:rPr>
        <w:t>Aunque el 1ro de mayo de 1947 Harry Truman anunciaba un cambio en la p</w:t>
      </w:r>
      <w:r w:rsidR="0099055C">
        <w:rPr>
          <w:rFonts w:ascii="Arial" w:hAnsi="Arial" w:cs="Arial"/>
          <w:sz w:val="24"/>
          <w:szCs w:val="24"/>
          <w:lang w:val="es-ES_tradnl"/>
        </w:rPr>
        <w:t>olítica exterior norteamericana, i</w:t>
      </w:r>
      <w:r>
        <w:rPr>
          <w:rFonts w:ascii="Arial" w:hAnsi="Arial" w:cs="Arial"/>
          <w:sz w:val="24"/>
          <w:szCs w:val="24"/>
          <w:lang w:val="es-ES_tradnl"/>
        </w:rPr>
        <w:t>niciando as</w:t>
      </w:r>
      <w:r w:rsidR="00B71A5C">
        <w:rPr>
          <w:rFonts w:ascii="Arial" w:hAnsi="Arial" w:cs="Arial"/>
          <w:sz w:val="24"/>
          <w:szCs w:val="24"/>
          <w:lang w:val="es-ES_tradnl"/>
        </w:rPr>
        <w:t>í</w:t>
      </w:r>
      <w:r>
        <w:rPr>
          <w:rFonts w:ascii="Arial" w:hAnsi="Arial" w:cs="Arial"/>
          <w:sz w:val="24"/>
          <w:szCs w:val="24"/>
          <w:lang w:val="es-ES_tradnl"/>
        </w:rPr>
        <w:t xml:space="preserve"> la llamada Doctrina Truman, ya desde 1946 el </w:t>
      </w:r>
      <w:r w:rsidR="002C6774">
        <w:rPr>
          <w:rFonts w:ascii="Arial" w:hAnsi="Arial" w:cs="Arial"/>
          <w:sz w:val="24"/>
          <w:szCs w:val="24"/>
          <w:lang w:val="es-ES_tradnl"/>
        </w:rPr>
        <w:t>Primer M</w:t>
      </w:r>
      <w:r>
        <w:rPr>
          <w:rFonts w:ascii="Arial" w:hAnsi="Arial" w:cs="Arial"/>
          <w:sz w:val="24"/>
          <w:szCs w:val="24"/>
          <w:lang w:val="es-ES_tradnl"/>
        </w:rPr>
        <w:t>inistro de Gran Bretaña</w:t>
      </w:r>
      <w:r w:rsidR="0099055C">
        <w:rPr>
          <w:rFonts w:ascii="Arial" w:hAnsi="Arial" w:cs="Arial"/>
          <w:sz w:val="24"/>
          <w:szCs w:val="24"/>
          <w:lang w:val="es-ES_tradnl"/>
        </w:rPr>
        <w:t>, Winston Churchill</w:t>
      </w:r>
      <w:r>
        <w:rPr>
          <w:rFonts w:ascii="Arial" w:hAnsi="Arial" w:cs="Arial"/>
          <w:sz w:val="24"/>
          <w:szCs w:val="24"/>
          <w:lang w:val="es-ES_tradnl"/>
        </w:rPr>
        <w:t xml:space="preserve"> exhortaba </w:t>
      </w:r>
      <w:r w:rsidR="00AF2240">
        <w:rPr>
          <w:rFonts w:ascii="Arial" w:hAnsi="Arial" w:cs="Arial"/>
          <w:sz w:val="24"/>
          <w:szCs w:val="24"/>
          <w:lang w:val="es-ES_tradnl"/>
        </w:rPr>
        <w:t xml:space="preserve">a </w:t>
      </w:r>
      <w:r w:rsidR="0099055C">
        <w:rPr>
          <w:rFonts w:ascii="Arial" w:hAnsi="Arial" w:cs="Arial"/>
          <w:sz w:val="24"/>
          <w:szCs w:val="24"/>
          <w:lang w:val="es-ES_tradnl"/>
        </w:rPr>
        <w:t xml:space="preserve">desarrollar </w:t>
      </w:r>
      <w:r w:rsidR="00AF2240">
        <w:rPr>
          <w:rFonts w:ascii="Arial" w:hAnsi="Arial" w:cs="Arial"/>
          <w:sz w:val="24"/>
          <w:szCs w:val="24"/>
          <w:lang w:val="es-ES_tradnl"/>
        </w:rPr>
        <w:t>una política dura contra la Unión Soviética</w:t>
      </w:r>
      <w:r w:rsidR="00F72EA0">
        <w:rPr>
          <w:rFonts w:ascii="Arial" w:hAnsi="Arial" w:cs="Arial"/>
          <w:sz w:val="24"/>
          <w:szCs w:val="24"/>
          <w:lang w:val="es-ES_tradnl"/>
        </w:rPr>
        <w:t xml:space="preserve"> y comenzaba a aparecer el fantasma del comunismo y su antagonismo se convirtió en la excusa para consolidar el dominio económico, político y militar de Estados Unidos en la región.</w:t>
      </w:r>
    </w:p>
    <w:p w:rsidR="00844296" w:rsidRDefault="006E43FD"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Lo cierto es que tanto </w:t>
      </w:r>
      <w:r w:rsidR="00F72EA0">
        <w:rPr>
          <w:rFonts w:ascii="Arial" w:hAnsi="Arial" w:cs="Arial"/>
          <w:sz w:val="24"/>
          <w:szCs w:val="24"/>
          <w:lang w:val="es-ES_tradnl"/>
        </w:rPr>
        <w:t>la URSS como su contrincante,</w:t>
      </w:r>
      <w:r w:rsidR="00844296">
        <w:rPr>
          <w:rFonts w:ascii="Arial" w:hAnsi="Arial" w:cs="Arial"/>
          <w:sz w:val="24"/>
          <w:szCs w:val="24"/>
          <w:lang w:val="es-ES_tradnl"/>
        </w:rPr>
        <w:t xml:space="preserve"> desarrollaron estrategias para lograr un área de influencia y desarrollarse militarmente</w:t>
      </w:r>
      <w:r w:rsidR="000032BF">
        <w:rPr>
          <w:rFonts w:ascii="Arial" w:hAnsi="Arial" w:cs="Arial"/>
          <w:sz w:val="24"/>
          <w:szCs w:val="24"/>
          <w:lang w:val="es-ES_tradnl"/>
        </w:rPr>
        <w:t xml:space="preserve"> a partir de </w:t>
      </w:r>
      <w:r w:rsidR="00F72EA0">
        <w:rPr>
          <w:rFonts w:ascii="Arial" w:hAnsi="Arial" w:cs="Arial"/>
          <w:sz w:val="24"/>
          <w:szCs w:val="24"/>
          <w:lang w:val="es-ES_tradnl"/>
        </w:rPr>
        <w:t>campañas ideológicas, políticas y</w:t>
      </w:r>
      <w:r w:rsidR="000032BF">
        <w:rPr>
          <w:rFonts w:ascii="Arial" w:hAnsi="Arial" w:cs="Arial"/>
          <w:sz w:val="24"/>
          <w:szCs w:val="24"/>
          <w:lang w:val="es-ES_tradnl"/>
        </w:rPr>
        <w:t xml:space="preserve"> culturales que afectaron a muchos de los </w:t>
      </w:r>
      <w:r>
        <w:rPr>
          <w:rFonts w:ascii="Arial" w:hAnsi="Arial" w:cs="Arial"/>
          <w:sz w:val="24"/>
          <w:szCs w:val="24"/>
          <w:lang w:val="es-ES_tradnl"/>
        </w:rPr>
        <w:t>países</w:t>
      </w:r>
      <w:r w:rsidR="000032BF">
        <w:rPr>
          <w:rFonts w:ascii="Arial" w:hAnsi="Arial" w:cs="Arial"/>
          <w:sz w:val="24"/>
          <w:szCs w:val="24"/>
          <w:lang w:val="es-ES_tradnl"/>
        </w:rPr>
        <w:t xml:space="preserve"> </w:t>
      </w:r>
      <w:r w:rsidR="002C6774">
        <w:rPr>
          <w:rFonts w:ascii="Arial" w:hAnsi="Arial" w:cs="Arial"/>
          <w:sz w:val="24"/>
          <w:szCs w:val="24"/>
          <w:lang w:val="es-ES_tradnl"/>
        </w:rPr>
        <w:t>menos desarrollados y dependientes</w:t>
      </w:r>
      <w:r w:rsidR="000032BF">
        <w:rPr>
          <w:rFonts w:ascii="Arial" w:hAnsi="Arial" w:cs="Arial"/>
          <w:sz w:val="24"/>
          <w:szCs w:val="24"/>
          <w:lang w:val="es-ES_tradnl"/>
        </w:rPr>
        <w:t xml:space="preserve">. Esta política se </w:t>
      </w:r>
      <w:r w:rsidR="000032BF" w:rsidRPr="00B12052">
        <w:rPr>
          <w:rFonts w:ascii="Arial" w:hAnsi="Arial" w:cs="Arial"/>
          <w:sz w:val="24"/>
          <w:szCs w:val="24"/>
          <w:lang w:val="es-ES_tradnl"/>
        </w:rPr>
        <w:t>superpuso e</w:t>
      </w:r>
      <w:r w:rsidR="000032BF">
        <w:rPr>
          <w:rFonts w:ascii="Arial" w:hAnsi="Arial" w:cs="Arial"/>
          <w:sz w:val="24"/>
          <w:szCs w:val="24"/>
          <w:lang w:val="es-ES_tradnl"/>
        </w:rPr>
        <w:t xml:space="preserve">n muchos casos a los procesos políticos, económicos y sociales que se desarrollaban en los países afectados y durante mucho tiempo el análisis de este fenómeno se sobredimensionó desde la perspectiva norteamericana, dejando a un lado </w:t>
      </w:r>
      <w:r w:rsidR="00790477">
        <w:rPr>
          <w:rFonts w:ascii="Arial" w:hAnsi="Arial" w:cs="Arial"/>
          <w:sz w:val="24"/>
          <w:szCs w:val="24"/>
          <w:lang w:val="es-ES_tradnl"/>
        </w:rPr>
        <w:t>los procesos sociopolíticos y económicos de</w:t>
      </w:r>
      <w:r w:rsidR="000032BF">
        <w:rPr>
          <w:rFonts w:ascii="Arial" w:hAnsi="Arial" w:cs="Arial"/>
          <w:sz w:val="24"/>
          <w:szCs w:val="24"/>
          <w:lang w:val="es-ES_tradnl"/>
        </w:rPr>
        <w:t xml:space="preserve"> los países latinoamericanos </w:t>
      </w:r>
      <w:r w:rsidR="002C6774">
        <w:rPr>
          <w:rFonts w:ascii="Arial" w:hAnsi="Arial" w:cs="Arial"/>
          <w:sz w:val="24"/>
          <w:szCs w:val="24"/>
          <w:lang w:val="es-ES_tradnl"/>
        </w:rPr>
        <w:t>en este contexto.</w:t>
      </w:r>
    </w:p>
    <w:p w:rsidR="009408AC" w:rsidRPr="00477483" w:rsidRDefault="00F72EA0" w:rsidP="00041541">
      <w:pPr>
        <w:spacing w:line="480" w:lineRule="auto"/>
        <w:jc w:val="both"/>
        <w:rPr>
          <w:rFonts w:ascii="Arial" w:hAnsi="Arial" w:cs="Arial"/>
          <w:sz w:val="24"/>
          <w:szCs w:val="24"/>
          <w:lang w:val="es-ES_tradnl"/>
        </w:rPr>
      </w:pPr>
      <w:r>
        <w:rPr>
          <w:rFonts w:ascii="Arial" w:hAnsi="Arial" w:cs="Arial"/>
          <w:sz w:val="24"/>
          <w:szCs w:val="24"/>
          <w:lang w:val="es-ES_tradnl"/>
        </w:rPr>
        <w:lastRenderedPageBreak/>
        <w:t>Teniendo en cuenta estos aspectos, la nueva historiografía de la Guerra Fría debate incluso,</w:t>
      </w:r>
      <w:r w:rsidR="009408AC">
        <w:rPr>
          <w:rFonts w:ascii="Arial" w:hAnsi="Arial" w:cs="Arial"/>
          <w:sz w:val="24"/>
          <w:szCs w:val="24"/>
          <w:lang w:val="es-ES_tradnl"/>
        </w:rPr>
        <w:t xml:space="preserve"> la pertinencia de este término para referirse al contexto latinoamericano:</w:t>
      </w:r>
      <w:r>
        <w:rPr>
          <w:rFonts w:ascii="Arial" w:hAnsi="Arial" w:cs="Arial"/>
          <w:sz w:val="24"/>
          <w:szCs w:val="24"/>
          <w:lang w:val="es-ES_tradnl"/>
        </w:rPr>
        <w:t xml:space="preserve"> </w:t>
      </w:r>
      <w:r w:rsidR="009408AC">
        <w:rPr>
          <w:rFonts w:ascii="Arial" w:hAnsi="Arial" w:cs="Arial"/>
          <w:sz w:val="24"/>
          <w:szCs w:val="24"/>
          <w:lang w:val="es-ES_tradnl"/>
        </w:rPr>
        <w:t>“…Aunque el epicentro de la Guerra Fría se colocó durante su primera década en el escenario euroasiático, los ejes ideológicos y geopolíticos del conflicto afectaron desde un principio y de forma importante también la trayectoria histórica de la región latinoamericana. El comienzo de la Guerra fría alteró de forma dramática procesos sociales, políticos y culturales plasmados en la región durante los años 30 y 40. Por ello desde un punto de vista histórico</w:t>
      </w:r>
      <w:r w:rsidR="0019558B">
        <w:rPr>
          <w:rFonts w:ascii="Arial" w:hAnsi="Arial" w:cs="Arial"/>
          <w:sz w:val="24"/>
          <w:szCs w:val="24"/>
          <w:lang w:val="es-ES_tradnl"/>
        </w:rPr>
        <w:t>, me parece que es justificable hablar de Guerra Fría en América Latina o mejor dicho, de Guerra Fría Latinoamericana” (Pettiná, 2019:19)</w:t>
      </w:r>
    </w:p>
    <w:p w:rsidR="00546EA8" w:rsidRDefault="0019558B" w:rsidP="00041541">
      <w:pPr>
        <w:spacing w:line="480" w:lineRule="auto"/>
        <w:jc w:val="both"/>
        <w:rPr>
          <w:rFonts w:ascii="Arial" w:hAnsi="Arial" w:cs="Arial"/>
          <w:sz w:val="24"/>
          <w:szCs w:val="24"/>
          <w:lang w:val="es-ES_tradnl"/>
        </w:rPr>
      </w:pPr>
      <w:r>
        <w:rPr>
          <w:rFonts w:ascii="Arial" w:hAnsi="Arial" w:cs="Arial"/>
          <w:sz w:val="24"/>
          <w:szCs w:val="24"/>
          <w:lang w:val="es-ES_tradnl"/>
        </w:rPr>
        <w:t>De forma general</w:t>
      </w:r>
      <w:r w:rsidRPr="0019558B">
        <w:rPr>
          <w:rFonts w:ascii="Arial" w:hAnsi="Arial" w:cs="Arial"/>
          <w:sz w:val="24"/>
          <w:szCs w:val="24"/>
          <w:lang w:val="es-ES_tradnl"/>
        </w:rPr>
        <w:t xml:space="preserve"> </w:t>
      </w:r>
      <w:r w:rsidR="0099055C" w:rsidRPr="0019558B">
        <w:rPr>
          <w:rFonts w:ascii="Arial" w:hAnsi="Arial" w:cs="Arial"/>
          <w:sz w:val="24"/>
          <w:szCs w:val="24"/>
          <w:lang w:val="es-ES_tradnl"/>
        </w:rPr>
        <w:t>“El planteamiento de la Guerra Fría permitió a Estados Unidos militarizar un conflicto esencialmente político e ideológico y que esto sirviera de pretexto para la carrera armamentista y para articular bloques de alianza militar en Europa Occidental, Asia y América Latina” (Arboleya, 2008:135)</w:t>
      </w:r>
    </w:p>
    <w:p w:rsidR="00546EA8" w:rsidRDefault="002A29D7" w:rsidP="00041541">
      <w:pPr>
        <w:spacing w:line="480" w:lineRule="auto"/>
        <w:jc w:val="both"/>
        <w:rPr>
          <w:rFonts w:ascii="Arial" w:hAnsi="Arial" w:cs="Arial"/>
          <w:sz w:val="24"/>
          <w:szCs w:val="24"/>
          <w:lang w:val="es-ES_tradnl"/>
        </w:rPr>
      </w:pPr>
      <w:r>
        <w:rPr>
          <w:rFonts w:ascii="Arial" w:hAnsi="Arial" w:cs="Arial"/>
          <w:sz w:val="24"/>
          <w:szCs w:val="24"/>
          <w:lang w:val="es-ES_tradnl"/>
        </w:rPr>
        <w:t>Para su aplicación</w:t>
      </w:r>
      <w:r w:rsidR="00F72EA0">
        <w:rPr>
          <w:rFonts w:ascii="Arial" w:hAnsi="Arial" w:cs="Arial"/>
          <w:sz w:val="24"/>
          <w:szCs w:val="24"/>
          <w:lang w:val="es-ES_tradnl"/>
        </w:rPr>
        <w:t>, en América Latina,</w:t>
      </w:r>
      <w:r>
        <w:rPr>
          <w:rFonts w:ascii="Arial" w:hAnsi="Arial" w:cs="Arial"/>
          <w:sz w:val="24"/>
          <w:szCs w:val="24"/>
          <w:lang w:val="es-ES_tradnl"/>
        </w:rPr>
        <w:t xml:space="preserve"> Estados Unidos utilizó diferentes mecanismos basados fundamentalmente en </w:t>
      </w:r>
      <w:r w:rsidR="002C6774">
        <w:rPr>
          <w:rFonts w:ascii="Arial" w:hAnsi="Arial" w:cs="Arial"/>
          <w:sz w:val="24"/>
          <w:szCs w:val="24"/>
          <w:lang w:val="es-ES_tradnl"/>
        </w:rPr>
        <w:t>las Conferencias P</w:t>
      </w:r>
      <w:r w:rsidR="00FF063A">
        <w:rPr>
          <w:rFonts w:ascii="Arial" w:hAnsi="Arial" w:cs="Arial"/>
          <w:sz w:val="24"/>
          <w:szCs w:val="24"/>
          <w:lang w:val="es-ES_tradnl"/>
        </w:rPr>
        <w:t>anamericanas</w:t>
      </w:r>
      <w:r>
        <w:rPr>
          <w:rFonts w:ascii="Arial" w:hAnsi="Arial" w:cs="Arial"/>
          <w:sz w:val="24"/>
          <w:szCs w:val="24"/>
          <w:lang w:val="es-ES_tradnl"/>
        </w:rPr>
        <w:t xml:space="preserve"> y diferentes tratados que fue estableciendo con los países latinoamericanos</w:t>
      </w:r>
      <w:r w:rsidR="00FF063A">
        <w:rPr>
          <w:rFonts w:ascii="Arial" w:hAnsi="Arial" w:cs="Arial"/>
          <w:sz w:val="24"/>
          <w:szCs w:val="24"/>
          <w:lang w:val="es-ES_tradnl"/>
        </w:rPr>
        <w:t xml:space="preserve"> desde el pu</w:t>
      </w:r>
      <w:r w:rsidR="008852DE">
        <w:rPr>
          <w:rFonts w:ascii="Arial" w:hAnsi="Arial" w:cs="Arial"/>
          <w:sz w:val="24"/>
          <w:szCs w:val="24"/>
          <w:lang w:val="es-ES_tradnl"/>
        </w:rPr>
        <w:t xml:space="preserve">nto de vista político, </w:t>
      </w:r>
      <w:r w:rsidR="002C6774">
        <w:rPr>
          <w:rFonts w:ascii="Arial" w:hAnsi="Arial" w:cs="Arial"/>
          <w:sz w:val="24"/>
          <w:szCs w:val="24"/>
          <w:lang w:val="es-ES_tradnl"/>
        </w:rPr>
        <w:t xml:space="preserve"> </w:t>
      </w:r>
      <w:r w:rsidR="00FF063A">
        <w:rPr>
          <w:rFonts w:ascii="Arial" w:hAnsi="Arial" w:cs="Arial"/>
          <w:sz w:val="24"/>
          <w:szCs w:val="24"/>
          <w:lang w:val="es-ES_tradnl"/>
        </w:rPr>
        <w:t>económico</w:t>
      </w:r>
      <w:r w:rsidR="00F72EA0">
        <w:rPr>
          <w:rFonts w:ascii="Arial" w:hAnsi="Arial" w:cs="Arial"/>
          <w:sz w:val="24"/>
          <w:szCs w:val="24"/>
          <w:lang w:val="es-ES_tradnl"/>
        </w:rPr>
        <w:t xml:space="preserve"> y militar,</w:t>
      </w:r>
      <w:r w:rsidR="00FF063A">
        <w:rPr>
          <w:rFonts w:ascii="Arial" w:hAnsi="Arial" w:cs="Arial"/>
          <w:sz w:val="24"/>
          <w:szCs w:val="24"/>
          <w:lang w:val="es-ES_tradnl"/>
        </w:rPr>
        <w:t xml:space="preserve"> respondiendo así al interés de consolidar su capital en esta área geográfica la cual siempre había sido su patio trasero y fundamental fuente de materias primas para su industria.</w:t>
      </w:r>
    </w:p>
    <w:p w:rsidR="00FF063A" w:rsidRDefault="00FF063A" w:rsidP="00041541">
      <w:pPr>
        <w:spacing w:line="480" w:lineRule="auto"/>
        <w:jc w:val="both"/>
        <w:rPr>
          <w:rFonts w:ascii="Arial" w:hAnsi="Arial" w:cs="Arial"/>
          <w:sz w:val="24"/>
          <w:szCs w:val="24"/>
          <w:lang w:val="es-ES_tradnl"/>
        </w:rPr>
      </w:pPr>
      <w:r>
        <w:rPr>
          <w:rFonts w:ascii="Arial" w:hAnsi="Arial" w:cs="Arial"/>
          <w:sz w:val="24"/>
          <w:szCs w:val="24"/>
          <w:lang w:val="es-ES_tradnl"/>
        </w:rPr>
        <w:t>Estados Unidos desarrolló una estrategia so</w:t>
      </w:r>
      <w:r w:rsidR="00F72EA0">
        <w:rPr>
          <w:rFonts w:ascii="Arial" w:hAnsi="Arial" w:cs="Arial"/>
          <w:sz w:val="24"/>
          <w:szCs w:val="24"/>
          <w:lang w:val="es-ES_tradnl"/>
        </w:rPr>
        <w:t>bre tres aspectos fundamentales, por un lado la utilización del concepto de</w:t>
      </w:r>
      <w:r>
        <w:rPr>
          <w:rFonts w:ascii="Arial" w:hAnsi="Arial" w:cs="Arial"/>
          <w:sz w:val="24"/>
          <w:szCs w:val="24"/>
          <w:lang w:val="es-ES_tradnl"/>
        </w:rPr>
        <w:t xml:space="preserve"> seguridad nacional para bloqu</w:t>
      </w:r>
      <w:r w:rsidR="00F72EA0">
        <w:rPr>
          <w:rFonts w:ascii="Arial" w:hAnsi="Arial" w:cs="Arial"/>
          <w:sz w:val="24"/>
          <w:szCs w:val="24"/>
          <w:lang w:val="es-ES_tradnl"/>
        </w:rPr>
        <w:t>ear potencias extrahemisféricas, la p</w:t>
      </w:r>
      <w:r>
        <w:rPr>
          <w:rFonts w:ascii="Arial" w:hAnsi="Arial" w:cs="Arial"/>
          <w:sz w:val="24"/>
          <w:szCs w:val="24"/>
          <w:lang w:val="es-ES_tradnl"/>
        </w:rPr>
        <w:t xml:space="preserve">osibilidad de establecer puntos de apoyo o influencia en América </w:t>
      </w:r>
      <w:r w:rsidR="00F72EA0">
        <w:rPr>
          <w:rFonts w:ascii="Arial" w:hAnsi="Arial" w:cs="Arial"/>
          <w:sz w:val="24"/>
          <w:szCs w:val="24"/>
          <w:lang w:val="es-ES_tradnl"/>
        </w:rPr>
        <w:lastRenderedPageBreak/>
        <w:t>L</w:t>
      </w:r>
      <w:r>
        <w:rPr>
          <w:rFonts w:ascii="Arial" w:hAnsi="Arial" w:cs="Arial"/>
          <w:sz w:val="24"/>
          <w:szCs w:val="24"/>
          <w:lang w:val="es-ES_tradnl"/>
        </w:rPr>
        <w:t>atina y</w:t>
      </w:r>
      <w:r w:rsidR="00F72EA0">
        <w:rPr>
          <w:rFonts w:ascii="Arial" w:hAnsi="Arial" w:cs="Arial"/>
          <w:sz w:val="24"/>
          <w:szCs w:val="24"/>
          <w:lang w:val="es-ES_tradnl"/>
        </w:rPr>
        <w:t xml:space="preserve"> la</w:t>
      </w:r>
      <w:r>
        <w:rPr>
          <w:rFonts w:ascii="Arial" w:hAnsi="Arial" w:cs="Arial"/>
          <w:sz w:val="24"/>
          <w:szCs w:val="24"/>
          <w:lang w:val="es-ES_tradnl"/>
        </w:rPr>
        <w:t xml:space="preserve"> </w:t>
      </w:r>
      <w:r w:rsidR="00F72EA0">
        <w:rPr>
          <w:rFonts w:ascii="Arial" w:hAnsi="Arial" w:cs="Arial"/>
          <w:sz w:val="24"/>
          <w:szCs w:val="24"/>
          <w:lang w:val="es-ES_tradnl"/>
        </w:rPr>
        <w:t>e</w:t>
      </w:r>
      <w:r>
        <w:rPr>
          <w:rFonts w:ascii="Arial" w:hAnsi="Arial" w:cs="Arial"/>
          <w:sz w:val="24"/>
          <w:szCs w:val="24"/>
          <w:lang w:val="es-ES_tradnl"/>
        </w:rPr>
        <w:t>strategia ideológica para contrarrestar la propaganda y acciones que llevaron adelante los Partidos Comunistas</w:t>
      </w:r>
      <w:r w:rsidR="00F72EA0">
        <w:rPr>
          <w:rFonts w:ascii="Arial" w:hAnsi="Arial" w:cs="Arial"/>
          <w:sz w:val="24"/>
          <w:szCs w:val="24"/>
          <w:lang w:val="es-ES_tradnl"/>
        </w:rPr>
        <w:t xml:space="preserve"> que se habían destacado durante los años 30 y 40 en los procesos políticos latinoamericanos de casi todos los países</w:t>
      </w:r>
      <w:r w:rsidR="00D06B54">
        <w:rPr>
          <w:rFonts w:ascii="Arial" w:hAnsi="Arial" w:cs="Arial"/>
          <w:sz w:val="24"/>
          <w:szCs w:val="24"/>
          <w:lang w:val="es-ES_tradnl"/>
        </w:rPr>
        <w:t>. Por su parte, la URSS, se fundamentó en la necesidad de cohesionar gobiernos prosoviéticos que se encontraban en su área de influencia. (Hernández, 2019:40)</w:t>
      </w:r>
      <w:r w:rsidR="00374B7B">
        <w:rPr>
          <w:rFonts w:ascii="Arial" w:hAnsi="Arial" w:cs="Arial"/>
          <w:sz w:val="24"/>
          <w:szCs w:val="24"/>
          <w:lang w:val="es-ES_tradnl"/>
        </w:rPr>
        <w:t xml:space="preserve"> </w:t>
      </w:r>
    </w:p>
    <w:p w:rsidR="00DA0968" w:rsidRPr="00DA0968" w:rsidRDefault="00DA0968" w:rsidP="00041541">
      <w:pPr>
        <w:spacing w:line="480" w:lineRule="auto"/>
        <w:jc w:val="both"/>
        <w:rPr>
          <w:rFonts w:ascii="Arial" w:hAnsi="Arial" w:cs="Arial"/>
          <w:b/>
          <w:sz w:val="24"/>
          <w:szCs w:val="24"/>
          <w:lang w:val="es-ES_tradnl"/>
        </w:rPr>
      </w:pPr>
      <w:r w:rsidRPr="00DA0968">
        <w:rPr>
          <w:rFonts w:ascii="Arial" w:hAnsi="Arial" w:cs="Arial"/>
          <w:b/>
          <w:sz w:val="24"/>
          <w:szCs w:val="24"/>
          <w:lang w:val="es-ES_tradnl"/>
        </w:rPr>
        <w:t>Mecanismos de consolidación de la política de Guerra Fría</w:t>
      </w:r>
    </w:p>
    <w:p w:rsidR="00FB4329" w:rsidRDefault="00BA3AE4"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Desde la </w:t>
      </w:r>
      <w:r w:rsidR="00FB4329">
        <w:rPr>
          <w:rFonts w:ascii="Arial" w:hAnsi="Arial" w:cs="Arial"/>
          <w:sz w:val="24"/>
          <w:szCs w:val="24"/>
          <w:lang w:val="es-ES_tradnl"/>
        </w:rPr>
        <w:t xml:space="preserve">Conferencia </w:t>
      </w:r>
      <w:r w:rsidR="00911AE8">
        <w:rPr>
          <w:rFonts w:ascii="Arial" w:hAnsi="Arial" w:cs="Arial"/>
          <w:sz w:val="24"/>
          <w:szCs w:val="24"/>
          <w:lang w:val="es-ES_tradnl"/>
        </w:rPr>
        <w:t>Internacional sobre Problemas de la Guerra y la Paz en</w:t>
      </w:r>
      <w:r w:rsidR="00FB4329">
        <w:rPr>
          <w:rFonts w:ascii="Arial" w:hAnsi="Arial" w:cs="Arial"/>
          <w:sz w:val="24"/>
          <w:szCs w:val="24"/>
          <w:lang w:val="es-ES_tradnl"/>
        </w:rPr>
        <w:t xml:space="preserve"> Chapultepec</w:t>
      </w:r>
      <w:r w:rsidR="00911AE8">
        <w:rPr>
          <w:rFonts w:ascii="Arial" w:hAnsi="Arial" w:cs="Arial"/>
          <w:sz w:val="24"/>
          <w:szCs w:val="24"/>
          <w:lang w:val="es-ES_tradnl"/>
        </w:rPr>
        <w:t xml:space="preserve">, </w:t>
      </w:r>
      <w:r w:rsidR="00FB4329">
        <w:rPr>
          <w:rFonts w:ascii="Arial" w:hAnsi="Arial" w:cs="Arial"/>
          <w:sz w:val="24"/>
          <w:szCs w:val="24"/>
          <w:lang w:val="es-ES_tradnl"/>
        </w:rPr>
        <w:t>1945, días antes de concluir la guerra</w:t>
      </w:r>
      <w:r w:rsidR="0041053A">
        <w:rPr>
          <w:rFonts w:ascii="Arial" w:hAnsi="Arial" w:cs="Arial"/>
          <w:sz w:val="24"/>
          <w:szCs w:val="24"/>
          <w:lang w:val="es-ES_tradnl"/>
        </w:rPr>
        <w:t>,</w:t>
      </w:r>
      <w:r w:rsidR="00911AE8">
        <w:rPr>
          <w:rFonts w:ascii="Arial" w:hAnsi="Arial" w:cs="Arial"/>
          <w:sz w:val="24"/>
          <w:szCs w:val="24"/>
          <w:lang w:val="es-ES_tradnl"/>
        </w:rPr>
        <w:t xml:space="preserve">  se presentó el Plan Clayton</w:t>
      </w:r>
      <w:r w:rsidR="00EF220A">
        <w:rPr>
          <w:rFonts w:ascii="Arial" w:hAnsi="Arial" w:cs="Arial"/>
          <w:sz w:val="24"/>
          <w:szCs w:val="24"/>
          <w:lang w:val="es-ES_tradnl"/>
        </w:rPr>
        <w:t xml:space="preserve"> </w:t>
      </w:r>
      <w:r w:rsidR="00911AE8">
        <w:rPr>
          <w:rFonts w:ascii="Arial" w:hAnsi="Arial" w:cs="Arial"/>
          <w:sz w:val="24"/>
          <w:szCs w:val="24"/>
          <w:lang w:val="es-ES_tradnl"/>
        </w:rPr>
        <w:t xml:space="preserve">que sentaba las bases de una relación económica </w:t>
      </w:r>
      <w:r w:rsidR="00A809D5">
        <w:rPr>
          <w:rFonts w:ascii="Arial" w:hAnsi="Arial" w:cs="Arial"/>
          <w:sz w:val="24"/>
          <w:szCs w:val="24"/>
          <w:lang w:val="es-ES_tradnl"/>
        </w:rPr>
        <w:t>más</w:t>
      </w:r>
      <w:r w:rsidR="00911AE8">
        <w:rPr>
          <w:rFonts w:ascii="Arial" w:hAnsi="Arial" w:cs="Arial"/>
          <w:sz w:val="24"/>
          <w:szCs w:val="24"/>
          <w:lang w:val="es-ES_tradnl"/>
        </w:rPr>
        <w:t xml:space="preserve"> dependiente en las nuevas condiciones</w:t>
      </w:r>
      <w:r w:rsidR="00FB4329">
        <w:rPr>
          <w:rFonts w:ascii="Arial" w:hAnsi="Arial" w:cs="Arial"/>
          <w:sz w:val="24"/>
          <w:szCs w:val="24"/>
          <w:lang w:val="es-ES_tradnl"/>
        </w:rPr>
        <w:t xml:space="preserve">. </w:t>
      </w:r>
      <w:r w:rsidR="00A809D5">
        <w:rPr>
          <w:rFonts w:ascii="Arial" w:hAnsi="Arial" w:cs="Arial"/>
          <w:sz w:val="24"/>
          <w:szCs w:val="24"/>
          <w:lang w:val="es-ES_tradnl"/>
        </w:rPr>
        <w:t xml:space="preserve">Aunque algunas delegaciones como Cuba ofrecieron resistencia, </w:t>
      </w:r>
      <w:r w:rsidR="00FB4329">
        <w:rPr>
          <w:rFonts w:ascii="Arial" w:hAnsi="Arial" w:cs="Arial"/>
          <w:sz w:val="24"/>
          <w:szCs w:val="24"/>
          <w:lang w:val="es-ES_tradnl"/>
        </w:rPr>
        <w:t xml:space="preserve">Estados </w:t>
      </w:r>
      <w:r w:rsidR="00A809D5">
        <w:rPr>
          <w:rFonts w:ascii="Arial" w:hAnsi="Arial" w:cs="Arial"/>
          <w:sz w:val="24"/>
          <w:szCs w:val="24"/>
          <w:lang w:val="es-ES_tradnl"/>
        </w:rPr>
        <w:t>U</w:t>
      </w:r>
      <w:r w:rsidR="00FB4329">
        <w:rPr>
          <w:rFonts w:ascii="Arial" w:hAnsi="Arial" w:cs="Arial"/>
          <w:sz w:val="24"/>
          <w:szCs w:val="24"/>
          <w:lang w:val="es-ES_tradnl"/>
        </w:rPr>
        <w:t>nidos recibió el apoyo de los países latinoamericanos en sus intenciones de consolidar su hegemonía mundial</w:t>
      </w:r>
      <w:r w:rsidR="00A809D5">
        <w:rPr>
          <w:rFonts w:ascii="Arial" w:hAnsi="Arial" w:cs="Arial"/>
          <w:sz w:val="24"/>
          <w:szCs w:val="24"/>
          <w:lang w:val="es-ES_tradnl"/>
        </w:rPr>
        <w:t>.</w:t>
      </w:r>
      <w:r w:rsidR="00EF220A">
        <w:rPr>
          <w:rFonts w:ascii="Arial" w:hAnsi="Arial" w:cs="Arial"/>
          <w:sz w:val="24"/>
          <w:szCs w:val="24"/>
          <w:lang w:val="es-ES_tradnl"/>
        </w:rPr>
        <w:t xml:space="preserve"> Luego, en 1947, se estableció el Acuerdo General de Aranceles y Comercio (GATT o AGAC) que internacionalizaba los propósitos presentados en el Plan Cayton.</w:t>
      </w:r>
    </w:p>
    <w:p w:rsidR="005E4F52" w:rsidRDefault="005E4F52"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En 1946 se funda en Panamá la llamada Escuela de las Américas, controlada y preparada por el ejército de Estados Unidos. Los ejércitos latinoamericanos pasaron a ser </w:t>
      </w:r>
      <w:r w:rsidR="002C6774">
        <w:rPr>
          <w:rFonts w:ascii="Arial" w:hAnsi="Arial" w:cs="Arial"/>
          <w:sz w:val="24"/>
          <w:szCs w:val="24"/>
          <w:lang w:val="es-ES_tradnl"/>
        </w:rPr>
        <w:t>un instrumento de dicho país y su</w:t>
      </w:r>
      <w:r w:rsidR="00B37F2A">
        <w:rPr>
          <w:rFonts w:ascii="Arial" w:hAnsi="Arial" w:cs="Arial"/>
          <w:sz w:val="24"/>
          <w:szCs w:val="24"/>
          <w:lang w:val="es-ES_tradnl"/>
        </w:rPr>
        <w:t xml:space="preserve"> papel en la operación de mano dura y de contención del comunismo y todo lo que se le pareciera fue indudable desatando fuertes  reacciones en la comunidad internacional.</w:t>
      </w:r>
    </w:p>
    <w:p w:rsidR="00374B7B" w:rsidRDefault="00A809D5"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En 1947 la Doctrina Truman </w:t>
      </w:r>
      <w:r w:rsidR="00374B7B">
        <w:rPr>
          <w:rFonts w:ascii="Arial" w:hAnsi="Arial" w:cs="Arial"/>
          <w:sz w:val="24"/>
          <w:szCs w:val="24"/>
          <w:lang w:val="es-ES_tradnl"/>
        </w:rPr>
        <w:t>proclamó la guerra contra el comunismo y estableció la política de ayudar a los pueblos libres que se resistieran a la “subyugación de minorías armadas y presiones externas”</w:t>
      </w:r>
      <w:r>
        <w:rPr>
          <w:rFonts w:ascii="Arial" w:hAnsi="Arial" w:cs="Arial"/>
          <w:sz w:val="24"/>
          <w:szCs w:val="24"/>
          <w:lang w:val="es-ES_tradnl"/>
        </w:rPr>
        <w:t xml:space="preserve"> (A</w:t>
      </w:r>
      <w:r w:rsidR="00374B7B">
        <w:rPr>
          <w:rFonts w:ascii="Arial" w:hAnsi="Arial" w:cs="Arial"/>
          <w:sz w:val="24"/>
          <w:szCs w:val="24"/>
          <w:lang w:val="es-ES_tradnl"/>
        </w:rPr>
        <w:t>rboleya,</w:t>
      </w:r>
      <w:r>
        <w:rPr>
          <w:rFonts w:ascii="Arial" w:hAnsi="Arial" w:cs="Arial"/>
          <w:sz w:val="24"/>
          <w:szCs w:val="24"/>
          <w:lang w:val="es-ES_tradnl"/>
        </w:rPr>
        <w:t xml:space="preserve"> </w:t>
      </w:r>
      <w:r w:rsidR="00374B7B">
        <w:rPr>
          <w:rFonts w:ascii="Arial" w:hAnsi="Arial" w:cs="Arial"/>
          <w:sz w:val="24"/>
          <w:szCs w:val="24"/>
          <w:lang w:val="es-ES_tradnl"/>
        </w:rPr>
        <w:t>2008:</w:t>
      </w:r>
      <w:r>
        <w:rPr>
          <w:rFonts w:ascii="Arial" w:hAnsi="Arial" w:cs="Arial"/>
          <w:sz w:val="24"/>
          <w:szCs w:val="24"/>
          <w:lang w:val="es-ES_tradnl"/>
        </w:rPr>
        <w:t xml:space="preserve"> </w:t>
      </w:r>
      <w:r w:rsidR="00374B7B">
        <w:rPr>
          <w:rFonts w:ascii="Arial" w:hAnsi="Arial" w:cs="Arial"/>
          <w:sz w:val="24"/>
          <w:szCs w:val="24"/>
          <w:lang w:val="es-ES_tradnl"/>
        </w:rPr>
        <w:t>136)</w:t>
      </w:r>
      <w:r>
        <w:rPr>
          <w:rFonts w:ascii="Arial" w:hAnsi="Arial" w:cs="Arial"/>
          <w:sz w:val="24"/>
          <w:szCs w:val="24"/>
          <w:lang w:val="es-ES_tradnl"/>
        </w:rPr>
        <w:t xml:space="preserve">. El </w:t>
      </w:r>
      <w:r w:rsidR="00374B7B">
        <w:rPr>
          <w:rFonts w:ascii="Arial" w:hAnsi="Arial" w:cs="Arial"/>
          <w:sz w:val="24"/>
          <w:szCs w:val="24"/>
          <w:lang w:val="es-ES_tradnl"/>
        </w:rPr>
        <w:t xml:space="preserve">Plan Marshall fue un </w:t>
      </w:r>
      <w:r w:rsidR="00374B7B">
        <w:rPr>
          <w:rFonts w:ascii="Arial" w:hAnsi="Arial" w:cs="Arial"/>
          <w:sz w:val="24"/>
          <w:szCs w:val="24"/>
          <w:lang w:val="es-ES_tradnl"/>
        </w:rPr>
        <w:lastRenderedPageBreak/>
        <w:t xml:space="preserve">complemento de </w:t>
      </w:r>
      <w:r>
        <w:rPr>
          <w:rFonts w:ascii="Arial" w:hAnsi="Arial" w:cs="Arial"/>
          <w:sz w:val="24"/>
          <w:szCs w:val="24"/>
          <w:lang w:val="es-ES_tradnl"/>
        </w:rPr>
        <w:t>esta doctrina</w:t>
      </w:r>
      <w:r w:rsidR="00374B7B">
        <w:rPr>
          <w:rFonts w:ascii="Arial" w:hAnsi="Arial" w:cs="Arial"/>
          <w:sz w:val="24"/>
          <w:szCs w:val="24"/>
          <w:lang w:val="es-ES_tradnl"/>
        </w:rPr>
        <w:t xml:space="preserve"> y constituyó el más sofisticado en cuanto a plan económico ha llevado a cabo Estados Unidos en función de sus intereses trasnacionales</w:t>
      </w:r>
      <w:r>
        <w:rPr>
          <w:rFonts w:ascii="Arial" w:hAnsi="Arial" w:cs="Arial"/>
          <w:sz w:val="24"/>
          <w:szCs w:val="24"/>
          <w:lang w:val="es-ES_tradnl"/>
        </w:rPr>
        <w:t>, aunque fundamentalmente destinado a los países europeos.</w:t>
      </w:r>
    </w:p>
    <w:p w:rsidR="00282E85" w:rsidRDefault="00F813AA" w:rsidP="00041541">
      <w:pPr>
        <w:spacing w:line="480" w:lineRule="auto"/>
        <w:jc w:val="both"/>
        <w:rPr>
          <w:rFonts w:ascii="Arial" w:hAnsi="Arial" w:cs="Arial"/>
          <w:sz w:val="24"/>
          <w:szCs w:val="24"/>
          <w:lang w:val="es-ES_tradnl"/>
        </w:rPr>
      </w:pPr>
      <w:r>
        <w:rPr>
          <w:rFonts w:ascii="Arial" w:hAnsi="Arial" w:cs="Arial"/>
          <w:sz w:val="24"/>
          <w:szCs w:val="24"/>
          <w:lang w:val="es-ES_tradnl"/>
        </w:rPr>
        <w:t>También en 1947, pero en el contexto latinoamericano, se celebró la Reunión Int</w:t>
      </w:r>
      <w:r w:rsidR="00FD0449">
        <w:rPr>
          <w:rFonts w:ascii="Arial" w:hAnsi="Arial" w:cs="Arial"/>
          <w:sz w:val="24"/>
          <w:szCs w:val="24"/>
          <w:lang w:val="es-ES_tradnl"/>
        </w:rPr>
        <w:t>eramericana en Rio de Janeiro, Conferencia de los Ministros de Relaciones E</w:t>
      </w:r>
      <w:r>
        <w:rPr>
          <w:rFonts w:ascii="Arial" w:hAnsi="Arial" w:cs="Arial"/>
          <w:sz w:val="24"/>
          <w:szCs w:val="24"/>
          <w:lang w:val="es-ES_tradnl"/>
        </w:rPr>
        <w:t>xteriores de América, en la que se creó el Tratado Interamericano de Asistencia Recíproca (TIAR) primer eslabón de una cadena de alianzas político militares creadas</w:t>
      </w:r>
      <w:r w:rsidR="00FD0449">
        <w:rPr>
          <w:rFonts w:ascii="Arial" w:hAnsi="Arial" w:cs="Arial"/>
          <w:sz w:val="24"/>
          <w:szCs w:val="24"/>
          <w:lang w:val="es-ES_tradnl"/>
        </w:rPr>
        <w:t xml:space="preserve"> por Estados U</w:t>
      </w:r>
      <w:r>
        <w:rPr>
          <w:rFonts w:ascii="Arial" w:hAnsi="Arial" w:cs="Arial"/>
          <w:sz w:val="24"/>
          <w:szCs w:val="24"/>
          <w:lang w:val="es-ES_tradnl"/>
        </w:rPr>
        <w:t>nidos después de la guerra. La culminación de este proceso fue la creación de la Organización de Estados Americanos</w:t>
      </w:r>
      <w:r w:rsidR="005E4F52">
        <w:rPr>
          <w:rFonts w:ascii="Arial" w:hAnsi="Arial" w:cs="Arial"/>
          <w:sz w:val="24"/>
          <w:szCs w:val="24"/>
          <w:lang w:val="es-ES_tradnl"/>
        </w:rPr>
        <w:t xml:space="preserve"> (OEA) en la Conferencia P</w:t>
      </w:r>
      <w:r>
        <w:rPr>
          <w:rFonts w:ascii="Arial" w:hAnsi="Arial" w:cs="Arial"/>
          <w:sz w:val="24"/>
          <w:szCs w:val="24"/>
          <w:lang w:val="es-ES_tradnl"/>
        </w:rPr>
        <w:t>anamericana de Bogotá en 1948</w:t>
      </w:r>
      <w:r w:rsidR="005E4F52">
        <w:rPr>
          <w:rFonts w:ascii="Arial" w:hAnsi="Arial" w:cs="Arial"/>
          <w:sz w:val="24"/>
          <w:szCs w:val="24"/>
          <w:lang w:val="es-ES_tradnl"/>
        </w:rPr>
        <w:t xml:space="preserve"> donde</w:t>
      </w:r>
      <w:r w:rsidR="00EF220A">
        <w:rPr>
          <w:rFonts w:ascii="Arial" w:hAnsi="Arial" w:cs="Arial"/>
          <w:sz w:val="24"/>
          <w:szCs w:val="24"/>
          <w:lang w:val="es-ES_tradnl"/>
        </w:rPr>
        <w:t xml:space="preserve"> </w:t>
      </w:r>
      <w:r w:rsidR="00374B7B">
        <w:rPr>
          <w:rFonts w:ascii="Arial" w:hAnsi="Arial" w:cs="Arial"/>
          <w:sz w:val="24"/>
          <w:szCs w:val="24"/>
          <w:lang w:val="es-ES_tradnl"/>
        </w:rPr>
        <w:t>se institucionalizó el panamericanismo como instrumento ideal de  dominación norteamericana en la región</w:t>
      </w:r>
      <w:r w:rsidR="00282E85">
        <w:rPr>
          <w:rFonts w:ascii="Arial" w:hAnsi="Arial" w:cs="Arial"/>
          <w:sz w:val="24"/>
          <w:szCs w:val="24"/>
          <w:lang w:val="es-ES_tradnl"/>
        </w:rPr>
        <w:t>.</w:t>
      </w:r>
    </w:p>
    <w:p w:rsidR="002A29D7" w:rsidRDefault="00374B7B" w:rsidP="00041541">
      <w:pPr>
        <w:spacing w:line="480" w:lineRule="auto"/>
        <w:jc w:val="both"/>
        <w:rPr>
          <w:rFonts w:ascii="Arial" w:hAnsi="Arial" w:cs="Arial"/>
          <w:sz w:val="24"/>
          <w:szCs w:val="24"/>
          <w:lang w:val="es-ES_tradnl"/>
        </w:rPr>
      </w:pPr>
      <w:r>
        <w:rPr>
          <w:rFonts w:ascii="Arial" w:hAnsi="Arial" w:cs="Arial"/>
          <w:sz w:val="24"/>
          <w:szCs w:val="24"/>
          <w:lang w:val="es-ES_tradnl"/>
        </w:rPr>
        <w:t>Para regular formas de cooperación</w:t>
      </w:r>
      <w:r w:rsidR="00A413B7">
        <w:rPr>
          <w:rFonts w:ascii="Arial" w:hAnsi="Arial" w:cs="Arial"/>
          <w:sz w:val="24"/>
          <w:szCs w:val="24"/>
          <w:lang w:val="es-ES_tradnl"/>
        </w:rPr>
        <w:t>,</w:t>
      </w:r>
      <w:r>
        <w:rPr>
          <w:rFonts w:ascii="Arial" w:hAnsi="Arial" w:cs="Arial"/>
          <w:sz w:val="24"/>
          <w:szCs w:val="24"/>
          <w:lang w:val="es-ES_tradnl"/>
        </w:rPr>
        <w:t xml:space="preserve"> </w:t>
      </w:r>
      <w:r w:rsidR="00EF220A">
        <w:rPr>
          <w:rFonts w:ascii="Arial" w:hAnsi="Arial" w:cs="Arial"/>
          <w:sz w:val="24"/>
          <w:szCs w:val="24"/>
          <w:lang w:val="es-ES_tradnl"/>
        </w:rPr>
        <w:t>Estados Unidos estableció leyes de Defensa Mutua en</w:t>
      </w:r>
      <w:r>
        <w:rPr>
          <w:rFonts w:ascii="Arial" w:hAnsi="Arial" w:cs="Arial"/>
          <w:sz w:val="24"/>
          <w:szCs w:val="24"/>
          <w:lang w:val="es-ES_tradnl"/>
        </w:rPr>
        <w:t xml:space="preserve"> 1949 y 1951</w:t>
      </w:r>
      <w:r w:rsidR="00EF220A">
        <w:rPr>
          <w:rFonts w:ascii="Arial" w:hAnsi="Arial" w:cs="Arial"/>
          <w:sz w:val="24"/>
          <w:szCs w:val="24"/>
          <w:lang w:val="es-ES_tradnl"/>
        </w:rPr>
        <w:t>,</w:t>
      </w:r>
      <w:r>
        <w:rPr>
          <w:rFonts w:ascii="Arial" w:hAnsi="Arial" w:cs="Arial"/>
          <w:sz w:val="24"/>
          <w:szCs w:val="24"/>
          <w:lang w:val="es-ES_tradnl"/>
        </w:rPr>
        <w:t xml:space="preserve"> que propiciaron la firma de </w:t>
      </w:r>
      <w:r w:rsidR="00EF220A">
        <w:rPr>
          <w:rFonts w:ascii="Arial" w:hAnsi="Arial" w:cs="Arial"/>
          <w:sz w:val="24"/>
          <w:szCs w:val="24"/>
          <w:lang w:val="es-ES_tradnl"/>
        </w:rPr>
        <w:t>acuerdos bilaterales con Cuba, Brasil, Chile, C</w:t>
      </w:r>
      <w:r>
        <w:rPr>
          <w:rFonts w:ascii="Arial" w:hAnsi="Arial" w:cs="Arial"/>
          <w:sz w:val="24"/>
          <w:szCs w:val="24"/>
          <w:lang w:val="es-ES_tradnl"/>
        </w:rPr>
        <w:t>olombia, Rep</w:t>
      </w:r>
      <w:r w:rsidR="00EF220A">
        <w:rPr>
          <w:rFonts w:ascii="Arial" w:hAnsi="Arial" w:cs="Arial"/>
          <w:sz w:val="24"/>
          <w:szCs w:val="24"/>
          <w:lang w:val="es-ES_tradnl"/>
        </w:rPr>
        <w:t>ública Dominicana, Ecuador, Guate</w:t>
      </w:r>
      <w:r>
        <w:rPr>
          <w:rFonts w:ascii="Arial" w:hAnsi="Arial" w:cs="Arial"/>
          <w:sz w:val="24"/>
          <w:szCs w:val="24"/>
          <w:lang w:val="es-ES_tradnl"/>
        </w:rPr>
        <w:t>mala, Haití, Honduras, Nicaragua</w:t>
      </w:r>
      <w:r w:rsidR="00EF220A">
        <w:rPr>
          <w:rFonts w:ascii="Arial" w:hAnsi="Arial" w:cs="Arial"/>
          <w:sz w:val="24"/>
          <w:szCs w:val="24"/>
          <w:lang w:val="es-ES_tradnl"/>
        </w:rPr>
        <w:t>, Perú y U</w:t>
      </w:r>
      <w:r>
        <w:rPr>
          <w:rFonts w:ascii="Arial" w:hAnsi="Arial" w:cs="Arial"/>
          <w:sz w:val="24"/>
          <w:szCs w:val="24"/>
          <w:lang w:val="es-ES_tradnl"/>
        </w:rPr>
        <w:t>ruguay.</w:t>
      </w:r>
      <w:r w:rsidR="00EF220A">
        <w:rPr>
          <w:rFonts w:ascii="Arial" w:hAnsi="Arial" w:cs="Arial"/>
          <w:sz w:val="24"/>
          <w:szCs w:val="24"/>
          <w:lang w:val="es-ES_tradnl"/>
        </w:rPr>
        <w:t xml:space="preserve"> El </w:t>
      </w:r>
      <w:r>
        <w:rPr>
          <w:rFonts w:ascii="Arial" w:hAnsi="Arial" w:cs="Arial"/>
          <w:sz w:val="24"/>
          <w:szCs w:val="24"/>
          <w:lang w:val="es-ES_tradnl"/>
        </w:rPr>
        <w:t xml:space="preserve">Acta de </w:t>
      </w:r>
      <w:r w:rsidR="00EF220A">
        <w:rPr>
          <w:rFonts w:ascii="Arial" w:hAnsi="Arial" w:cs="Arial"/>
          <w:sz w:val="24"/>
          <w:szCs w:val="24"/>
          <w:lang w:val="es-ES_tradnl"/>
        </w:rPr>
        <w:t>Defensa Mutua de 1951 creó un</w:t>
      </w:r>
      <w:r>
        <w:rPr>
          <w:rFonts w:ascii="Arial" w:hAnsi="Arial" w:cs="Arial"/>
          <w:sz w:val="24"/>
          <w:szCs w:val="24"/>
          <w:lang w:val="es-ES_tradnl"/>
        </w:rPr>
        <w:t xml:space="preserve"> programa de asistencia militar</w:t>
      </w:r>
      <w:r w:rsidR="000B60C8">
        <w:rPr>
          <w:rFonts w:ascii="Arial" w:hAnsi="Arial" w:cs="Arial"/>
          <w:sz w:val="24"/>
          <w:szCs w:val="24"/>
          <w:lang w:val="es-ES_tradnl"/>
        </w:rPr>
        <w:t xml:space="preserve">, brindaba equipamientos con vehículos todo terreno, helicópteros y radios de telecomunicación aparte de capacitación desde </w:t>
      </w:r>
      <w:r w:rsidR="00EF220A">
        <w:rPr>
          <w:rFonts w:ascii="Arial" w:hAnsi="Arial" w:cs="Arial"/>
          <w:sz w:val="24"/>
          <w:szCs w:val="24"/>
          <w:lang w:val="es-ES_tradnl"/>
        </w:rPr>
        <w:t>P</w:t>
      </w:r>
      <w:r w:rsidR="000B60C8">
        <w:rPr>
          <w:rFonts w:ascii="Arial" w:hAnsi="Arial" w:cs="Arial"/>
          <w:sz w:val="24"/>
          <w:szCs w:val="24"/>
          <w:lang w:val="es-ES_tradnl"/>
        </w:rPr>
        <w:t xml:space="preserve">anamá </w:t>
      </w:r>
      <w:r w:rsidR="00EF220A">
        <w:rPr>
          <w:rFonts w:ascii="Arial" w:hAnsi="Arial" w:cs="Arial"/>
          <w:sz w:val="24"/>
          <w:szCs w:val="24"/>
          <w:lang w:val="es-ES_tradnl"/>
        </w:rPr>
        <w:t>con la E</w:t>
      </w:r>
      <w:r w:rsidR="000B60C8">
        <w:rPr>
          <w:rFonts w:ascii="Arial" w:hAnsi="Arial" w:cs="Arial"/>
          <w:sz w:val="24"/>
          <w:szCs w:val="24"/>
          <w:lang w:val="es-ES_tradnl"/>
        </w:rPr>
        <w:t>scuela de las Américas</w:t>
      </w:r>
      <w:r w:rsidR="00EF220A">
        <w:rPr>
          <w:rFonts w:ascii="Arial" w:hAnsi="Arial" w:cs="Arial"/>
          <w:sz w:val="24"/>
          <w:szCs w:val="24"/>
          <w:lang w:val="es-ES_tradnl"/>
        </w:rPr>
        <w:t xml:space="preserve">. </w:t>
      </w:r>
      <w:r>
        <w:rPr>
          <w:rFonts w:ascii="Arial" w:hAnsi="Arial" w:cs="Arial"/>
          <w:sz w:val="24"/>
          <w:szCs w:val="24"/>
          <w:lang w:val="es-ES_tradnl"/>
        </w:rPr>
        <w:t>La creación de esas instituciones contribuyó al afianzamiento de grupos de poder político</w:t>
      </w:r>
      <w:r w:rsidR="00EF220A">
        <w:rPr>
          <w:rFonts w:ascii="Arial" w:hAnsi="Arial" w:cs="Arial"/>
          <w:sz w:val="24"/>
          <w:szCs w:val="24"/>
          <w:lang w:val="es-ES_tradnl"/>
        </w:rPr>
        <w:t>, económico y militar</w:t>
      </w:r>
      <w:r>
        <w:rPr>
          <w:rFonts w:ascii="Arial" w:hAnsi="Arial" w:cs="Arial"/>
          <w:sz w:val="24"/>
          <w:szCs w:val="24"/>
          <w:lang w:val="es-ES_tradnl"/>
        </w:rPr>
        <w:t xml:space="preserve"> en </w:t>
      </w:r>
      <w:r w:rsidR="000B60C8">
        <w:rPr>
          <w:rFonts w:ascii="Arial" w:hAnsi="Arial" w:cs="Arial"/>
          <w:sz w:val="24"/>
          <w:szCs w:val="24"/>
          <w:lang w:val="es-ES_tradnl"/>
        </w:rPr>
        <w:t>América</w:t>
      </w:r>
      <w:r w:rsidR="00EB3A86">
        <w:rPr>
          <w:rFonts w:ascii="Arial" w:hAnsi="Arial" w:cs="Arial"/>
          <w:sz w:val="24"/>
          <w:szCs w:val="24"/>
          <w:lang w:val="es-ES_tradnl"/>
        </w:rPr>
        <w:t xml:space="preserve"> Latina, f</w:t>
      </w:r>
      <w:r w:rsidR="00FD0449">
        <w:rPr>
          <w:rFonts w:ascii="Arial" w:hAnsi="Arial" w:cs="Arial"/>
          <w:sz w:val="24"/>
          <w:szCs w:val="24"/>
          <w:lang w:val="es-ES_tradnl"/>
        </w:rPr>
        <w:t xml:space="preserve">undamentalmente vinculados a las clases más conservadoras y a las oligarquías dependientes del capital norteamericano. </w:t>
      </w:r>
      <w:r w:rsidR="00EF220A">
        <w:rPr>
          <w:rFonts w:ascii="Arial" w:hAnsi="Arial" w:cs="Arial"/>
          <w:sz w:val="24"/>
          <w:szCs w:val="24"/>
          <w:lang w:val="es-ES_tradnl"/>
        </w:rPr>
        <w:t xml:space="preserve">Esto dio paso a un proceso </w:t>
      </w:r>
      <w:r w:rsidR="00FD0449">
        <w:rPr>
          <w:rFonts w:ascii="Arial" w:hAnsi="Arial" w:cs="Arial"/>
          <w:sz w:val="24"/>
          <w:szCs w:val="24"/>
          <w:lang w:val="es-ES_tradnl"/>
        </w:rPr>
        <w:t>de consolidación de la hegemonía norteamericana en la región,</w:t>
      </w:r>
      <w:r w:rsidR="00EF220A">
        <w:rPr>
          <w:rFonts w:ascii="Arial" w:hAnsi="Arial" w:cs="Arial"/>
          <w:sz w:val="24"/>
          <w:szCs w:val="24"/>
          <w:lang w:val="es-ES_tradnl"/>
        </w:rPr>
        <w:t xml:space="preserve"> en la medida que los propósitos y objetivos de Estados </w:t>
      </w:r>
      <w:r w:rsidR="00EF220A">
        <w:rPr>
          <w:rFonts w:ascii="Arial" w:hAnsi="Arial" w:cs="Arial"/>
          <w:sz w:val="24"/>
          <w:szCs w:val="24"/>
          <w:lang w:val="es-ES_tradnl"/>
        </w:rPr>
        <w:lastRenderedPageBreak/>
        <w:t>Unidos fueron variando y en la medida que los gobiernos latinoamericanos fueron respondiendo a estas políticas.</w:t>
      </w:r>
    </w:p>
    <w:p w:rsidR="002A29D7" w:rsidRPr="0076549A" w:rsidRDefault="00EF220A" w:rsidP="00041541">
      <w:pPr>
        <w:spacing w:line="480" w:lineRule="auto"/>
        <w:jc w:val="both"/>
        <w:rPr>
          <w:rFonts w:ascii="Arial" w:hAnsi="Arial" w:cs="Arial"/>
          <w:b/>
          <w:sz w:val="24"/>
          <w:szCs w:val="24"/>
          <w:lang w:val="es-ES_tradnl"/>
        </w:rPr>
      </w:pPr>
      <w:r w:rsidRPr="0076549A">
        <w:rPr>
          <w:rFonts w:ascii="Arial" w:hAnsi="Arial" w:cs="Arial"/>
          <w:b/>
          <w:sz w:val="24"/>
          <w:szCs w:val="24"/>
          <w:lang w:val="es-ES_tradnl"/>
        </w:rPr>
        <w:t>Cuba y Costa Rica en la década del 50 del siglo XX</w:t>
      </w:r>
    </w:p>
    <w:p w:rsidR="00605E6F" w:rsidRPr="001007BF" w:rsidRDefault="00605E6F" w:rsidP="001007BF">
      <w:pPr>
        <w:pStyle w:val="Prrafodelista"/>
        <w:numPr>
          <w:ilvl w:val="0"/>
          <w:numId w:val="5"/>
        </w:numPr>
        <w:spacing w:line="480" w:lineRule="auto"/>
        <w:jc w:val="both"/>
        <w:rPr>
          <w:rFonts w:ascii="Arial" w:hAnsi="Arial" w:cs="Arial"/>
          <w:b/>
          <w:sz w:val="24"/>
          <w:szCs w:val="24"/>
          <w:lang w:val="es-ES_tradnl"/>
        </w:rPr>
      </w:pPr>
      <w:r w:rsidRPr="001007BF">
        <w:rPr>
          <w:rFonts w:ascii="Arial" w:hAnsi="Arial" w:cs="Arial"/>
          <w:b/>
          <w:sz w:val="24"/>
          <w:szCs w:val="24"/>
          <w:lang w:val="es-ES_tradnl"/>
        </w:rPr>
        <w:t>Cuba</w:t>
      </w:r>
    </w:p>
    <w:p w:rsidR="000B16B0" w:rsidRDefault="00336975" w:rsidP="00041541">
      <w:pPr>
        <w:spacing w:line="480" w:lineRule="auto"/>
        <w:jc w:val="both"/>
        <w:rPr>
          <w:rFonts w:ascii="Arial" w:hAnsi="Arial" w:cs="Arial"/>
          <w:sz w:val="24"/>
          <w:szCs w:val="24"/>
          <w:lang w:val="es-ES_tradnl"/>
        </w:rPr>
      </w:pPr>
      <w:r>
        <w:rPr>
          <w:rFonts w:ascii="Arial" w:hAnsi="Arial" w:cs="Arial"/>
          <w:sz w:val="24"/>
          <w:szCs w:val="24"/>
          <w:lang w:val="es-ES_tradnl"/>
        </w:rPr>
        <w:t>A pesar de los vínculos históricos que unen a Cuba y Costa Rica, la historia de las relaciones bilaterales entre ambos países ha estado permeada por factor</w:t>
      </w:r>
      <w:r w:rsidR="000B16B0">
        <w:rPr>
          <w:rFonts w:ascii="Arial" w:hAnsi="Arial" w:cs="Arial"/>
          <w:sz w:val="24"/>
          <w:szCs w:val="24"/>
          <w:lang w:val="es-ES_tradnl"/>
        </w:rPr>
        <w:t>es externos que han incidido en que se desarrollaran</w:t>
      </w:r>
      <w:r>
        <w:rPr>
          <w:rFonts w:ascii="Arial" w:hAnsi="Arial" w:cs="Arial"/>
          <w:sz w:val="24"/>
          <w:szCs w:val="24"/>
          <w:lang w:val="es-ES_tradnl"/>
        </w:rPr>
        <w:t xml:space="preserve"> momentos de acercamiento y de distensión muy fuertes</w:t>
      </w:r>
      <w:r w:rsidR="0076549A">
        <w:rPr>
          <w:rFonts w:ascii="Arial" w:hAnsi="Arial" w:cs="Arial"/>
          <w:sz w:val="24"/>
          <w:szCs w:val="24"/>
          <w:lang w:val="es-ES_tradnl"/>
        </w:rPr>
        <w:t xml:space="preserve"> entre ambos países</w:t>
      </w:r>
      <w:r>
        <w:rPr>
          <w:rFonts w:ascii="Arial" w:hAnsi="Arial" w:cs="Arial"/>
          <w:sz w:val="24"/>
          <w:szCs w:val="24"/>
          <w:lang w:val="es-ES_tradnl"/>
        </w:rPr>
        <w:t>. Esta puede ser una de las razon</w:t>
      </w:r>
      <w:r w:rsidR="00546EA8">
        <w:rPr>
          <w:rFonts w:ascii="Arial" w:hAnsi="Arial" w:cs="Arial"/>
          <w:sz w:val="24"/>
          <w:szCs w:val="24"/>
          <w:lang w:val="es-ES_tradnl"/>
        </w:rPr>
        <w:t>es por las cuales exista un vací</w:t>
      </w:r>
      <w:r>
        <w:rPr>
          <w:rFonts w:ascii="Arial" w:hAnsi="Arial" w:cs="Arial"/>
          <w:sz w:val="24"/>
          <w:szCs w:val="24"/>
          <w:lang w:val="es-ES_tradnl"/>
        </w:rPr>
        <w:t>o</w:t>
      </w:r>
      <w:r w:rsidR="0076549A">
        <w:rPr>
          <w:rFonts w:ascii="Arial" w:hAnsi="Arial" w:cs="Arial"/>
          <w:sz w:val="24"/>
          <w:szCs w:val="24"/>
          <w:lang w:val="es-ES_tradnl"/>
        </w:rPr>
        <w:t>,</w:t>
      </w:r>
      <w:r>
        <w:rPr>
          <w:rFonts w:ascii="Arial" w:hAnsi="Arial" w:cs="Arial"/>
          <w:sz w:val="24"/>
          <w:szCs w:val="24"/>
          <w:lang w:val="es-ES_tradnl"/>
        </w:rPr>
        <w:t xml:space="preserve"> fundamentalmente en la historiografía cubana</w:t>
      </w:r>
      <w:r w:rsidR="0076549A">
        <w:rPr>
          <w:rFonts w:ascii="Arial" w:hAnsi="Arial" w:cs="Arial"/>
          <w:sz w:val="24"/>
          <w:szCs w:val="24"/>
          <w:lang w:val="es-ES_tradnl"/>
        </w:rPr>
        <w:t>,</w:t>
      </w:r>
      <w:r>
        <w:rPr>
          <w:rFonts w:ascii="Arial" w:hAnsi="Arial" w:cs="Arial"/>
          <w:sz w:val="24"/>
          <w:szCs w:val="24"/>
          <w:lang w:val="es-ES_tradnl"/>
        </w:rPr>
        <w:t xml:space="preserve"> sobre estos temas. Uno de los aspectos externos a los que nos referíamos es precisamente la política de Guerra</w:t>
      </w:r>
      <w:r w:rsidR="00546EA8">
        <w:rPr>
          <w:rFonts w:ascii="Arial" w:hAnsi="Arial" w:cs="Arial"/>
          <w:sz w:val="24"/>
          <w:szCs w:val="24"/>
          <w:lang w:val="es-ES_tradnl"/>
        </w:rPr>
        <w:t xml:space="preserve"> Fría</w:t>
      </w:r>
      <w:r>
        <w:rPr>
          <w:rFonts w:ascii="Arial" w:hAnsi="Arial" w:cs="Arial"/>
          <w:sz w:val="24"/>
          <w:szCs w:val="24"/>
          <w:lang w:val="es-ES_tradnl"/>
        </w:rPr>
        <w:t>, de la cual Cuba fue víctima incluso antes del propio triunfo revolucionario</w:t>
      </w:r>
      <w:r w:rsidR="00546EA8">
        <w:rPr>
          <w:rFonts w:ascii="Arial" w:hAnsi="Arial" w:cs="Arial"/>
          <w:sz w:val="24"/>
          <w:szCs w:val="24"/>
          <w:lang w:val="es-ES_tradnl"/>
        </w:rPr>
        <w:t xml:space="preserve"> y de la cual además tanto Cuba como Costa Rica constituyeron excepciones en </w:t>
      </w:r>
      <w:r w:rsidR="00EB3191">
        <w:rPr>
          <w:rFonts w:ascii="Arial" w:hAnsi="Arial" w:cs="Arial"/>
          <w:sz w:val="24"/>
          <w:szCs w:val="24"/>
          <w:lang w:val="es-ES_tradnl"/>
        </w:rPr>
        <w:t>el contexto latinoamericano</w:t>
      </w:r>
      <w:r w:rsidR="00A413B7">
        <w:rPr>
          <w:rFonts w:ascii="Arial" w:hAnsi="Arial" w:cs="Arial"/>
          <w:sz w:val="24"/>
          <w:szCs w:val="24"/>
          <w:lang w:val="es-ES_tradnl"/>
        </w:rPr>
        <w:t>. C</w:t>
      </w:r>
      <w:r w:rsidR="00EB3191">
        <w:rPr>
          <w:rFonts w:ascii="Arial" w:hAnsi="Arial" w:cs="Arial"/>
          <w:sz w:val="24"/>
          <w:szCs w:val="24"/>
          <w:lang w:val="es-ES_tradnl"/>
        </w:rPr>
        <w:t xml:space="preserve">omo bien plantea Pettina: </w:t>
      </w:r>
      <w:r w:rsidR="000B16B0">
        <w:rPr>
          <w:rFonts w:ascii="Arial" w:hAnsi="Arial" w:cs="Arial"/>
          <w:sz w:val="24"/>
          <w:szCs w:val="24"/>
          <w:lang w:val="es-ES_tradnl"/>
        </w:rPr>
        <w:t>“Al mismo tiempo, en América Latina, el conflicto bipolar pareció abrir oportunidades en un número reducido de casos. Realidades como las de Cuba, Costa Rica y M</w:t>
      </w:r>
      <w:r w:rsidR="00DA436F">
        <w:rPr>
          <w:rFonts w:ascii="Arial" w:hAnsi="Arial" w:cs="Arial"/>
          <w:sz w:val="24"/>
          <w:szCs w:val="24"/>
          <w:lang w:val="es-ES_tradnl"/>
        </w:rPr>
        <w:t xml:space="preserve">éxico, </w:t>
      </w:r>
      <w:r w:rsidR="000B16B0">
        <w:rPr>
          <w:rFonts w:ascii="Arial" w:hAnsi="Arial" w:cs="Arial"/>
          <w:sz w:val="24"/>
          <w:szCs w:val="24"/>
          <w:lang w:val="es-ES_tradnl"/>
        </w:rPr>
        <w:t>representaron casos de países que supieron adaptarse con cierto éxito al escenario desfavorable generado por la proyección del conflicto bipolar sobre el continente</w:t>
      </w:r>
      <w:r w:rsidR="00DA436F">
        <w:rPr>
          <w:rFonts w:ascii="Arial" w:hAnsi="Arial" w:cs="Arial"/>
          <w:sz w:val="24"/>
          <w:szCs w:val="24"/>
          <w:lang w:val="es-ES_tradnl"/>
        </w:rPr>
        <w:t>” (Pettiná, 2018:23)</w:t>
      </w:r>
    </w:p>
    <w:p w:rsidR="000432E5" w:rsidRDefault="00DA436F" w:rsidP="00041541">
      <w:pPr>
        <w:spacing w:line="480" w:lineRule="auto"/>
        <w:jc w:val="both"/>
        <w:rPr>
          <w:rFonts w:ascii="Arial" w:hAnsi="Arial" w:cs="Arial"/>
          <w:sz w:val="24"/>
          <w:szCs w:val="24"/>
          <w:lang w:val="es-ES_tradnl"/>
        </w:rPr>
      </w:pPr>
      <w:r>
        <w:rPr>
          <w:rFonts w:ascii="Arial" w:hAnsi="Arial" w:cs="Arial"/>
          <w:sz w:val="24"/>
          <w:szCs w:val="24"/>
          <w:lang w:val="es-ES_tradnl"/>
        </w:rPr>
        <w:t>Durante la década del 50, hasta el triunfo revolucionario de 1959, en Cuba la política de Guerra Fría se comportó muy similar al resto de los países latinoamericanos</w:t>
      </w:r>
      <w:r w:rsidR="000432E5">
        <w:rPr>
          <w:rFonts w:ascii="Arial" w:hAnsi="Arial" w:cs="Arial"/>
          <w:sz w:val="24"/>
          <w:szCs w:val="24"/>
          <w:lang w:val="es-ES_tradnl"/>
        </w:rPr>
        <w:t xml:space="preserve">. Una política represiva y anticomunista, de </w:t>
      </w:r>
      <w:r w:rsidR="00EB3191">
        <w:rPr>
          <w:rFonts w:ascii="Arial" w:hAnsi="Arial" w:cs="Arial"/>
          <w:sz w:val="24"/>
          <w:szCs w:val="24"/>
          <w:lang w:val="es-ES_tradnl"/>
        </w:rPr>
        <w:t>escisión</w:t>
      </w:r>
      <w:r w:rsidR="000432E5">
        <w:rPr>
          <w:rFonts w:ascii="Arial" w:hAnsi="Arial" w:cs="Arial"/>
          <w:sz w:val="24"/>
          <w:szCs w:val="24"/>
          <w:lang w:val="es-ES_tradnl"/>
        </w:rPr>
        <w:t xml:space="preserve"> del movim</w:t>
      </w:r>
      <w:r w:rsidR="00A413B7">
        <w:rPr>
          <w:rFonts w:ascii="Arial" w:hAnsi="Arial" w:cs="Arial"/>
          <w:sz w:val="24"/>
          <w:szCs w:val="24"/>
          <w:lang w:val="es-ES_tradnl"/>
        </w:rPr>
        <w:t>iento obrero unida a una profunda corrupción político- administrativa, caracterizó la gestión de los G</w:t>
      </w:r>
      <w:r w:rsidR="000432E5">
        <w:rPr>
          <w:rFonts w:ascii="Arial" w:hAnsi="Arial" w:cs="Arial"/>
          <w:sz w:val="24"/>
          <w:szCs w:val="24"/>
          <w:lang w:val="es-ES_tradnl"/>
        </w:rPr>
        <w:t xml:space="preserve">obiernos </w:t>
      </w:r>
      <w:r w:rsidR="00A413B7">
        <w:rPr>
          <w:rFonts w:ascii="Arial" w:hAnsi="Arial" w:cs="Arial"/>
          <w:sz w:val="24"/>
          <w:szCs w:val="24"/>
          <w:lang w:val="es-ES_tradnl"/>
        </w:rPr>
        <w:t>A</w:t>
      </w:r>
      <w:r w:rsidR="00EB3191">
        <w:rPr>
          <w:rFonts w:ascii="Arial" w:hAnsi="Arial" w:cs="Arial"/>
          <w:sz w:val="24"/>
          <w:szCs w:val="24"/>
          <w:lang w:val="es-ES_tradnl"/>
        </w:rPr>
        <w:t>uténticos</w:t>
      </w:r>
      <w:r w:rsidR="000432E5">
        <w:rPr>
          <w:rFonts w:ascii="Arial" w:hAnsi="Arial" w:cs="Arial"/>
          <w:sz w:val="24"/>
          <w:szCs w:val="24"/>
          <w:lang w:val="es-ES_tradnl"/>
        </w:rPr>
        <w:t xml:space="preserve"> en el po</w:t>
      </w:r>
      <w:r w:rsidR="00A413B7">
        <w:rPr>
          <w:rFonts w:ascii="Arial" w:hAnsi="Arial" w:cs="Arial"/>
          <w:sz w:val="24"/>
          <w:szCs w:val="24"/>
          <w:lang w:val="es-ES_tradnl"/>
        </w:rPr>
        <w:t>der de 1944 a 1952.</w:t>
      </w:r>
      <w:r w:rsidR="00EB3191">
        <w:rPr>
          <w:rFonts w:ascii="Arial" w:hAnsi="Arial" w:cs="Arial"/>
          <w:sz w:val="24"/>
          <w:szCs w:val="24"/>
          <w:lang w:val="es-ES_tradnl"/>
        </w:rPr>
        <w:t xml:space="preserve"> Ramón Grau San Martín y luego Carlos Prío </w:t>
      </w:r>
      <w:r w:rsidR="00EB3191">
        <w:rPr>
          <w:rFonts w:ascii="Arial" w:hAnsi="Arial" w:cs="Arial"/>
          <w:sz w:val="24"/>
          <w:szCs w:val="24"/>
          <w:lang w:val="es-ES_tradnl"/>
        </w:rPr>
        <w:lastRenderedPageBreak/>
        <w:t>S</w:t>
      </w:r>
      <w:r w:rsidR="000432E5">
        <w:rPr>
          <w:rFonts w:ascii="Arial" w:hAnsi="Arial" w:cs="Arial"/>
          <w:sz w:val="24"/>
          <w:szCs w:val="24"/>
          <w:lang w:val="es-ES_tradnl"/>
        </w:rPr>
        <w:t xml:space="preserve">ocarrás  se plegaron a los designios norteamericanos como parte de la consolidación de la </w:t>
      </w:r>
      <w:r w:rsidR="00EB3191">
        <w:rPr>
          <w:rFonts w:ascii="Arial" w:hAnsi="Arial" w:cs="Arial"/>
          <w:sz w:val="24"/>
          <w:szCs w:val="24"/>
          <w:lang w:val="es-ES_tradnl"/>
        </w:rPr>
        <w:t>hegemonía</w:t>
      </w:r>
      <w:r w:rsidR="000432E5">
        <w:rPr>
          <w:rFonts w:ascii="Arial" w:hAnsi="Arial" w:cs="Arial"/>
          <w:sz w:val="24"/>
          <w:szCs w:val="24"/>
          <w:lang w:val="es-ES_tradnl"/>
        </w:rPr>
        <w:t xml:space="preserve"> norteamericana en la región</w:t>
      </w:r>
      <w:r w:rsidR="00A413B7">
        <w:rPr>
          <w:rFonts w:ascii="Arial" w:hAnsi="Arial" w:cs="Arial"/>
          <w:sz w:val="24"/>
          <w:szCs w:val="24"/>
          <w:lang w:val="es-ES_tradnl"/>
        </w:rPr>
        <w:t>. Este hecho</w:t>
      </w:r>
      <w:r w:rsidR="000432E5">
        <w:rPr>
          <w:rFonts w:ascii="Arial" w:hAnsi="Arial" w:cs="Arial"/>
          <w:sz w:val="24"/>
          <w:szCs w:val="24"/>
          <w:lang w:val="es-ES_tradnl"/>
        </w:rPr>
        <w:t xml:space="preserve"> estuvo mediado irremediablemente por el tema económico, la dependencia hacia el mercado norteamericano y el desarrollo de la caña de azúcar como principal producto de exportación pasando por una serie de acuerdos como el sistema de cuotas.</w:t>
      </w:r>
      <w:r w:rsidR="00A413B7">
        <w:rPr>
          <w:rFonts w:ascii="Arial" w:hAnsi="Arial" w:cs="Arial"/>
          <w:sz w:val="24"/>
          <w:szCs w:val="24"/>
          <w:lang w:val="es-ES_tradnl"/>
        </w:rPr>
        <w:t xml:space="preserve"> Todo esto resultado de una deformación estructural de la economía, marcada por la dependencia, la monoproducción y monoexportación como la mayoría de los países latinoamericanos.</w:t>
      </w:r>
    </w:p>
    <w:p w:rsidR="00605E6F" w:rsidRDefault="000432E5" w:rsidP="00041541">
      <w:pPr>
        <w:spacing w:line="480" w:lineRule="auto"/>
        <w:jc w:val="both"/>
        <w:rPr>
          <w:rFonts w:ascii="Arial" w:hAnsi="Arial" w:cs="Arial"/>
          <w:sz w:val="24"/>
          <w:szCs w:val="24"/>
          <w:lang w:val="es-ES_tradnl"/>
        </w:rPr>
      </w:pPr>
      <w:r>
        <w:rPr>
          <w:rFonts w:ascii="Arial" w:hAnsi="Arial" w:cs="Arial"/>
          <w:sz w:val="24"/>
          <w:szCs w:val="24"/>
          <w:lang w:val="es-ES_tradnl"/>
        </w:rPr>
        <w:t>En 1952 llegó al poder mediante un golpe de estado, Fulgencio Batista claramente con apoyo del gobierno norteamericano</w:t>
      </w:r>
      <w:r w:rsidR="009154F8">
        <w:rPr>
          <w:rFonts w:ascii="Arial" w:hAnsi="Arial" w:cs="Arial"/>
          <w:sz w:val="24"/>
          <w:szCs w:val="24"/>
          <w:lang w:val="es-ES_tradnl"/>
        </w:rPr>
        <w:t>,</w:t>
      </w:r>
      <w:r>
        <w:rPr>
          <w:rFonts w:ascii="Arial" w:hAnsi="Arial" w:cs="Arial"/>
          <w:sz w:val="24"/>
          <w:szCs w:val="24"/>
          <w:lang w:val="es-ES_tradnl"/>
        </w:rPr>
        <w:t xml:space="preserve"> </w:t>
      </w:r>
      <w:r w:rsidR="00A413B7">
        <w:rPr>
          <w:rFonts w:ascii="Arial" w:hAnsi="Arial" w:cs="Arial"/>
          <w:sz w:val="24"/>
          <w:szCs w:val="24"/>
          <w:lang w:val="es-ES_tradnl"/>
        </w:rPr>
        <w:t>que lo</w:t>
      </w:r>
      <w:r>
        <w:rPr>
          <w:rFonts w:ascii="Arial" w:hAnsi="Arial" w:cs="Arial"/>
          <w:sz w:val="24"/>
          <w:szCs w:val="24"/>
          <w:lang w:val="es-ES_tradnl"/>
        </w:rPr>
        <w:t xml:space="preserve"> reconoció inmediatamente</w:t>
      </w:r>
      <w:r w:rsidR="0080607C">
        <w:rPr>
          <w:rFonts w:ascii="Arial" w:hAnsi="Arial" w:cs="Arial"/>
          <w:sz w:val="24"/>
          <w:szCs w:val="24"/>
          <w:lang w:val="es-ES_tradnl"/>
        </w:rPr>
        <w:t xml:space="preserve">. </w:t>
      </w:r>
      <w:r w:rsidR="00DA0968">
        <w:rPr>
          <w:rFonts w:ascii="Arial" w:hAnsi="Arial" w:cs="Arial"/>
          <w:sz w:val="24"/>
          <w:szCs w:val="24"/>
          <w:lang w:val="es-ES_tradnl"/>
        </w:rPr>
        <w:t>La dictadura de Batista, muchas veces no se analiza desde la perspectiva comparativa con otros países de la región donde también se establecieron gobiernos de mano dura que desarrollaron el militarismo</w:t>
      </w:r>
      <w:r w:rsidR="001B01BD">
        <w:rPr>
          <w:rFonts w:ascii="Arial" w:hAnsi="Arial" w:cs="Arial"/>
          <w:sz w:val="24"/>
          <w:szCs w:val="24"/>
          <w:lang w:val="es-ES_tradnl"/>
        </w:rPr>
        <w:t>,</w:t>
      </w:r>
      <w:r w:rsidR="00DA0968">
        <w:rPr>
          <w:rFonts w:ascii="Arial" w:hAnsi="Arial" w:cs="Arial"/>
          <w:sz w:val="24"/>
          <w:szCs w:val="24"/>
          <w:lang w:val="es-ES_tradnl"/>
        </w:rPr>
        <w:t xml:space="preserve"> como parte de la política de Guerra Fría</w:t>
      </w:r>
      <w:r w:rsidR="001B01BD">
        <w:rPr>
          <w:rFonts w:ascii="Arial" w:hAnsi="Arial" w:cs="Arial"/>
          <w:sz w:val="24"/>
          <w:szCs w:val="24"/>
          <w:lang w:val="es-ES_tradnl"/>
        </w:rPr>
        <w:t>,</w:t>
      </w:r>
      <w:r w:rsidR="00DA0968">
        <w:rPr>
          <w:rFonts w:ascii="Arial" w:hAnsi="Arial" w:cs="Arial"/>
          <w:sz w:val="24"/>
          <w:szCs w:val="24"/>
          <w:lang w:val="es-ES_tradnl"/>
        </w:rPr>
        <w:t xml:space="preserve"> en beneficio del desarrollo de la industria armamentista norteamericana, de lo cual es muestra los diferentes convenios militares firmados en estos años</w:t>
      </w:r>
    </w:p>
    <w:p w:rsidR="00A413B7" w:rsidRDefault="00605E6F" w:rsidP="00041541">
      <w:pPr>
        <w:spacing w:line="480" w:lineRule="auto"/>
        <w:jc w:val="both"/>
        <w:rPr>
          <w:rFonts w:ascii="Arial" w:hAnsi="Arial" w:cs="Arial"/>
          <w:sz w:val="24"/>
          <w:szCs w:val="24"/>
          <w:lang w:val="es-ES_tradnl"/>
        </w:rPr>
      </w:pPr>
      <w:r>
        <w:rPr>
          <w:rFonts w:ascii="Arial" w:hAnsi="Arial" w:cs="Arial"/>
          <w:sz w:val="24"/>
          <w:szCs w:val="24"/>
          <w:lang w:val="es-ES_tradnl"/>
        </w:rPr>
        <w:t>Un ejemplo de esto es la firma,</w:t>
      </w:r>
      <w:r w:rsidR="00DA0968">
        <w:rPr>
          <w:rFonts w:ascii="Arial" w:hAnsi="Arial" w:cs="Arial"/>
          <w:sz w:val="24"/>
          <w:szCs w:val="24"/>
          <w:lang w:val="es-ES_tradnl"/>
        </w:rPr>
        <w:t xml:space="preserve"> e</w:t>
      </w:r>
      <w:r w:rsidR="0080607C">
        <w:rPr>
          <w:rFonts w:ascii="Arial" w:hAnsi="Arial" w:cs="Arial"/>
          <w:sz w:val="24"/>
          <w:szCs w:val="24"/>
          <w:lang w:val="es-ES_tradnl"/>
        </w:rPr>
        <w:t>ntre 1950 y 1952</w:t>
      </w:r>
      <w:r>
        <w:rPr>
          <w:rFonts w:ascii="Arial" w:hAnsi="Arial" w:cs="Arial"/>
          <w:sz w:val="24"/>
          <w:szCs w:val="24"/>
          <w:lang w:val="es-ES_tradnl"/>
        </w:rPr>
        <w:t>, de</w:t>
      </w:r>
      <w:r w:rsidR="0080607C">
        <w:rPr>
          <w:rFonts w:ascii="Arial" w:hAnsi="Arial" w:cs="Arial"/>
          <w:sz w:val="24"/>
          <w:szCs w:val="24"/>
          <w:lang w:val="es-ES_tradnl"/>
        </w:rPr>
        <w:t xml:space="preserve"> convenios militares para incorporar misiones estadounidenses en los distintos cuerpos de las fuerzas armadas cubanas al amparo del TIAR. El 8 de Marzo de 1952 se anunció la firma del </w:t>
      </w:r>
      <w:r w:rsidR="005B7F06">
        <w:rPr>
          <w:rFonts w:ascii="Arial" w:hAnsi="Arial" w:cs="Arial"/>
          <w:sz w:val="24"/>
          <w:szCs w:val="24"/>
          <w:lang w:val="es-ES_tradnl"/>
        </w:rPr>
        <w:t>acuerdo</w:t>
      </w:r>
      <w:r>
        <w:rPr>
          <w:rFonts w:ascii="Arial" w:hAnsi="Arial" w:cs="Arial"/>
          <w:sz w:val="24"/>
          <w:szCs w:val="24"/>
          <w:lang w:val="es-ES_tradnl"/>
        </w:rPr>
        <w:t xml:space="preserve"> bilateral de ayuda m</w:t>
      </w:r>
      <w:r w:rsidR="0080607C">
        <w:rPr>
          <w:rFonts w:ascii="Arial" w:hAnsi="Arial" w:cs="Arial"/>
          <w:sz w:val="24"/>
          <w:szCs w:val="24"/>
          <w:lang w:val="es-ES_tradnl"/>
        </w:rPr>
        <w:t xml:space="preserve">utua, similar </w:t>
      </w:r>
      <w:r w:rsidR="005B7F06">
        <w:rPr>
          <w:rFonts w:ascii="Arial" w:hAnsi="Arial" w:cs="Arial"/>
          <w:sz w:val="24"/>
          <w:szCs w:val="24"/>
          <w:lang w:val="es-ES_tradnl"/>
        </w:rPr>
        <w:t xml:space="preserve">a </w:t>
      </w:r>
      <w:r>
        <w:rPr>
          <w:rFonts w:ascii="Arial" w:hAnsi="Arial" w:cs="Arial"/>
          <w:sz w:val="24"/>
          <w:szCs w:val="24"/>
          <w:lang w:val="es-ES_tradnl"/>
        </w:rPr>
        <w:t>otros</w:t>
      </w:r>
      <w:r w:rsidR="005B7F06">
        <w:rPr>
          <w:rFonts w:ascii="Arial" w:hAnsi="Arial" w:cs="Arial"/>
          <w:sz w:val="24"/>
          <w:szCs w:val="24"/>
          <w:lang w:val="es-ES_tradnl"/>
        </w:rPr>
        <w:t xml:space="preserve"> firmados previamente con P</w:t>
      </w:r>
      <w:r w:rsidR="0080607C">
        <w:rPr>
          <w:rFonts w:ascii="Arial" w:hAnsi="Arial" w:cs="Arial"/>
          <w:sz w:val="24"/>
          <w:szCs w:val="24"/>
          <w:lang w:val="es-ES_tradnl"/>
        </w:rPr>
        <w:t xml:space="preserve">erú y </w:t>
      </w:r>
      <w:r w:rsidR="005B7F06">
        <w:rPr>
          <w:rFonts w:ascii="Arial" w:hAnsi="Arial" w:cs="Arial"/>
          <w:sz w:val="24"/>
          <w:szCs w:val="24"/>
          <w:lang w:val="es-ES_tradnl"/>
        </w:rPr>
        <w:t>E</w:t>
      </w:r>
      <w:r w:rsidR="0080607C">
        <w:rPr>
          <w:rFonts w:ascii="Arial" w:hAnsi="Arial" w:cs="Arial"/>
          <w:sz w:val="24"/>
          <w:szCs w:val="24"/>
          <w:lang w:val="es-ES_tradnl"/>
        </w:rPr>
        <w:t>cuador, para fortalecer la defensa común del hemisferio occidental. (López,</w:t>
      </w:r>
      <w:r w:rsidR="005B7F06">
        <w:rPr>
          <w:rFonts w:ascii="Arial" w:hAnsi="Arial" w:cs="Arial"/>
          <w:sz w:val="24"/>
          <w:szCs w:val="24"/>
          <w:lang w:val="es-ES_tradnl"/>
        </w:rPr>
        <w:t xml:space="preserve"> </w:t>
      </w:r>
      <w:r w:rsidR="0080607C">
        <w:rPr>
          <w:rFonts w:ascii="Arial" w:hAnsi="Arial" w:cs="Arial"/>
          <w:sz w:val="24"/>
          <w:szCs w:val="24"/>
          <w:lang w:val="es-ES_tradnl"/>
        </w:rPr>
        <w:t>2007: 151)</w:t>
      </w:r>
      <w:r w:rsidR="00A413B7">
        <w:rPr>
          <w:rFonts w:ascii="Arial" w:hAnsi="Arial" w:cs="Arial"/>
          <w:sz w:val="24"/>
          <w:szCs w:val="24"/>
          <w:lang w:val="es-ES_tradnl"/>
        </w:rPr>
        <w:t xml:space="preserve"> </w:t>
      </w:r>
    </w:p>
    <w:p w:rsidR="00605E6F" w:rsidRDefault="0080607C" w:rsidP="00041541">
      <w:pPr>
        <w:spacing w:line="480" w:lineRule="auto"/>
        <w:jc w:val="both"/>
        <w:rPr>
          <w:rFonts w:ascii="Arial" w:hAnsi="Arial" w:cs="Arial"/>
          <w:sz w:val="24"/>
          <w:szCs w:val="24"/>
          <w:lang w:val="es-ES_tradnl"/>
        </w:rPr>
      </w:pPr>
      <w:r>
        <w:rPr>
          <w:rFonts w:ascii="Arial" w:hAnsi="Arial" w:cs="Arial"/>
          <w:sz w:val="24"/>
          <w:szCs w:val="24"/>
          <w:lang w:val="es-ES_tradnl"/>
        </w:rPr>
        <w:t>Como parte de la política represiva</w:t>
      </w:r>
      <w:r w:rsidR="00605E6F">
        <w:rPr>
          <w:rFonts w:ascii="Arial" w:hAnsi="Arial" w:cs="Arial"/>
          <w:sz w:val="24"/>
          <w:szCs w:val="24"/>
          <w:lang w:val="es-ES_tradnl"/>
        </w:rPr>
        <w:t xml:space="preserve"> de contención del comunismo</w:t>
      </w:r>
      <w:r>
        <w:rPr>
          <w:rFonts w:ascii="Arial" w:hAnsi="Arial" w:cs="Arial"/>
          <w:sz w:val="24"/>
          <w:szCs w:val="24"/>
          <w:lang w:val="es-ES_tradnl"/>
        </w:rPr>
        <w:t>, el gobierno estableció el Buró de Represión de Actividades comunistas (BRAC)</w:t>
      </w:r>
      <w:r w:rsidR="00FB4A59">
        <w:rPr>
          <w:rFonts w:ascii="Arial" w:hAnsi="Arial" w:cs="Arial"/>
          <w:sz w:val="24"/>
          <w:szCs w:val="24"/>
          <w:lang w:val="es-ES_tradnl"/>
        </w:rPr>
        <w:t xml:space="preserve"> que contó con el asesoramiento de la CIA para el adiestramiento de oficiales. El inspector general de la </w:t>
      </w:r>
      <w:r w:rsidR="00FB4A59">
        <w:rPr>
          <w:rFonts w:ascii="Arial" w:hAnsi="Arial" w:cs="Arial"/>
          <w:sz w:val="24"/>
          <w:szCs w:val="24"/>
          <w:lang w:val="es-ES_tradnl"/>
        </w:rPr>
        <w:lastRenderedPageBreak/>
        <w:t xml:space="preserve">CIA, Lyman Kirkpatrick, visitó en tres ocasiones a Cuba entre 1956 y 1958 y revisó el funcionamiento del BRAC. El 4 de junio de 1955 se </w:t>
      </w:r>
      <w:r w:rsidR="00234517">
        <w:rPr>
          <w:rFonts w:ascii="Arial" w:hAnsi="Arial" w:cs="Arial"/>
          <w:sz w:val="24"/>
          <w:szCs w:val="24"/>
          <w:lang w:val="es-ES_tradnl"/>
        </w:rPr>
        <w:t>amplió</w:t>
      </w:r>
      <w:r w:rsidR="00FB4A59">
        <w:rPr>
          <w:rFonts w:ascii="Arial" w:hAnsi="Arial" w:cs="Arial"/>
          <w:sz w:val="24"/>
          <w:szCs w:val="24"/>
          <w:lang w:val="es-ES_tradnl"/>
        </w:rPr>
        <w:t xml:space="preserve"> el acuerdo militar de ayuda mutua, por lo que aumentaron los suministros militares y la misión militar norteamericana asumió la preparación combativa del </w:t>
      </w:r>
      <w:r w:rsidR="00234517">
        <w:rPr>
          <w:rFonts w:ascii="Arial" w:hAnsi="Arial" w:cs="Arial"/>
          <w:sz w:val="24"/>
          <w:szCs w:val="24"/>
          <w:lang w:val="es-ES_tradnl"/>
        </w:rPr>
        <w:t>ejército</w:t>
      </w:r>
      <w:r w:rsidR="00FB4A59">
        <w:rPr>
          <w:rFonts w:ascii="Arial" w:hAnsi="Arial" w:cs="Arial"/>
          <w:sz w:val="24"/>
          <w:szCs w:val="24"/>
          <w:lang w:val="es-ES_tradnl"/>
        </w:rPr>
        <w:t xml:space="preserve"> cubano. (López, 2007: 181)</w:t>
      </w:r>
      <w:r w:rsidR="00605E6F">
        <w:rPr>
          <w:rFonts w:ascii="Arial" w:hAnsi="Arial" w:cs="Arial"/>
          <w:sz w:val="24"/>
          <w:szCs w:val="24"/>
          <w:lang w:val="es-ES_tradnl"/>
        </w:rPr>
        <w:t xml:space="preserve"> </w:t>
      </w:r>
      <w:r w:rsidR="003A45E4">
        <w:rPr>
          <w:rFonts w:ascii="Arial" w:hAnsi="Arial" w:cs="Arial"/>
          <w:sz w:val="24"/>
          <w:szCs w:val="24"/>
          <w:lang w:val="es-ES_tradnl"/>
        </w:rPr>
        <w:t>Durante cinco años el gobierno de Eisenhower brindó apoyo político a Batista y concretó acciones de cooperación para enfrenta</w:t>
      </w:r>
      <w:r w:rsidR="001007BF">
        <w:rPr>
          <w:rFonts w:ascii="Arial" w:hAnsi="Arial" w:cs="Arial"/>
          <w:sz w:val="24"/>
          <w:szCs w:val="24"/>
          <w:lang w:val="es-ES_tradnl"/>
        </w:rPr>
        <w:t>r el movimiento revolucionario incorporando al país más activamente a la política de Guerra Fría. El Vicepresidente Richard Nixon llegó a calificar a Batista como “el principal defensor de los principios de la libertad y la democracia</w:t>
      </w:r>
      <w:r w:rsidR="00A413B7">
        <w:rPr>
          <w:rFonts w:ascii="Arial" w:hAnsi="Arial" w:cs="Arial"/>
          <w:sz w:val="24"/>
          <w:szCs w:val="24"/>
          <w:lang w:val="es-ES_tradnl"/>
        </w:rPr>
        <w:t>”</w:t>
      </w:r>
      <w:r w:rsidR="001007BF">
        <w:rPr>
          <w:rFonts w:ascii="Arial" w:hAnsi="Arial" w:cs="Arial"/>
          <w:sz w:val="24"/>
          <w:szCs w:val="24"/>
          <w:lang w:val="es-ES_tradnl"/>
        </w:rPr>
        <w:t>.</w:t>
      </w:r>
    </w:p>
    <w:p w:rsidR="00605E6F" w:rsidRPr="001007BF" w:rsidRDefault="00605E6F" w:rsidP="001007BF">
      <w:pPr>
        <w:pStyle w:val="Prrafodelista"/>
        <w:numPr>
          <w:ilvl w:val="0"/>
          <w:numId w:val="5"/>
        </w:numPr>
        <w:spacing w:line="480" w:lineRule="auto"/>
        <w:jc w:val="both"/>
        <w:rPr>
          <w:rFonts w:ascii="Arial" w:hAnsi="Arial" w:cs="Arial"/>
          <w:b/>
          <w:sz w:val="24"/>
          <w:szCs w:val="24"/>
          <w:lang w:val="es-ES_tradnl"/>
        </w:rPr>
      </w:pPr>
      <w:r w:rsidRPr="001007BF">
        <w:rPr>
          <w:rFonts w:ascii="Arial" w:hAnsi="Arial" w:cs="Arial"/>
          <w:b/>
          <w:sz w:val="24"/>
          <w:szCs w:val="24"/>
          <w:lang w:val="es-ES_tradnl"/>
        </w:rPr>
        <w:t>Costa Rica</w:t>
      </w:r>
    </w:p>
    <w:p w:rsidR="001B01BD" w:rsidRDefault="006856E8"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En el caso de Costa Rica </w:t>
      </w:r>
      <w:r w:rsidR="00234517">
        <w:rPr>
          <w:rFonts w:ascii="Arial" w:hAnsi="Arial" w:cs="Arial"/>
          <w:sz w:val="24"/>
          <w:szCs w:val="24"/>
          <w:lang w:val="es-ES_tradnl"/>
        </w:rPr>
        <w:t>si</w:t>
      </w:r>
      <w:r w:rsidR="00605E6F">
        <w:rPr>
          <w:rFonts w:ascii="Arial" w:hAnsi="Arial" w:cs="Arial"/>
          <w:sz w:val="24"/>
          <w:szCs w:val="24"/>
          <w:lang w:val="es-ES_tradnl"/>
        </w:rPr>
        <w:t xml:space="preserve"> se</w:t>
      </w:r>
      <w:r w:rsidR="00234517">
        <w:rPr>
          <w:rFonts w:ascii="Arial" w:hAnsi="Arial" w:cs="Arial"/>
          <w:sz w:val="24"/>
          <w:szCs w:val="24"/>
          <w:lang w:val="es-ES_tradnl"/>
        </w:rPr>
        <w:t xml:space="preserve"> rompe con el esquema tradicional del comportamiento de los países latinoamericanos en este período. </w:t>
      </w:r>
      <w:r>
        <w:rPr>
          <w:rFonts w:ascii="Arial" w:hAnsi="Arial" w:cs="Arial"/>
          <w:sz w:val="24"/>
          <w:szCs w:val="24"/>
          <w:lang w:val="es-ES_tradnl"/>
        </w:rPr>
        <w:t>“</w:t>
      </w:r>
      <w:r w:rsidR="00234517">
        <w:rPr>
          <w:rFonts w:ascii="Arial" w:hAnsi="Arial" w:cs="Arial"/>
          <w:sz w:val="24"/>
          <w:szCs w:val="24"/>
          <w:lang w:val="es-ES_tradnl"/>
        </w:rPr>
        <w:t>P</w:t>
      </w:r>
      <w:r>
        <w:rPr>
          <w:rFonts w:ascii="Arial" w:hAnsi="Arial" w:cs="Arial"/>
          <w:sz w:val="24"/>
          <w:szCs w:val="24"/>
          <w:lang w:val="es-ES_tradnl"/>
        </w:rPr>
        <w:t>ocas relaciones en el conjunto de América Latina son tan peculia</w:t>
      </w:r>
      <w:r w:rsidR="00234517">
        <w:rPr>
          <w:rFonts w:ascii="Arial" w:hAnsi="Arial" w:cs="Arial"/>
          <w:sz w:val="24"/>
          <w:szCs w:val="24"/>
          <w:lang w:val="es-ES_tradnl"/>
        </w:rPr>
        <w:t>res como las que existen entre Costa Rica y Estados U</w:t>
      </w:r>
      <w:r>
        <w:rPr>
          <w:rFonts w:ascii="Arial" w:hAnsi="Arial" w:cs="Arial"/>
          <w:sz w:val="24"/>
          <w:szCs w:val="24"/>
          <w:lang w:val="es-ES_tradnl"/>
        </w:rPr>
        <w:t>nidos</w:t>
      </w:r>
      <w:r w:rsidR="001E37EF">
        <w:rPr>
          <w:rFonts w:ascii="Arial" w:hAnsi="Arial" w:cs="Arial"/>
          <w:sz w:val="24"/>
          <w:szCs w:val="24"/>
          <w:lang w:val="es-ES_tradnl"/>
        </w:rPr>
        <w:t>. En una región que se ha caracterizado por una historia de franca hostilidad y enfrentamiento entre una potencia hegemónica y su</w:t>
      </w:r>
      <w:r w:rsidR="00234517">
        <w:rPr>
          <w:rFonts w:ascii="Arial" w:hAnsi="Arial" w:cs="Arial"/>
          <w:sz w:val="24"/>
          <w:szCs w:val="24"/>
          <w:lang w:val="es-ES_tradnl"/>
        </w:rPr>
        <w:t xml:space="preserve"> periferia, los vínculos entre C</w:t>
      </w:r>
      <w:r w:rsidR="001E37EF">
        <w:rPr>
          <w:rFonts w:ascii="Arial" w:hAnsi="Arial" w:cs="Arial"/>
          <w:sz w:val="24"/>
          <w:szCs w:val="24"/>
          <w:lang w:val="es-ES_tradnl"/>
        </w:rPr>
        <w:t xml:space="preserve">osta </w:t>
      </w:r>
      <w:r w:rsidR="00234517">
        <w:rPr>
          <w:rFonts w:ascii="Arial" w:hAnsi="Arial" w:cs="Arial"/>
          <w:sz w:val="24"/>
          <w:szCs w:val="24"/>
          <w:lang w:val="es-ES_tradnl"/>
        </w:rPr>
        <w:t>Rica y Estados U</w:t>
      </w:r>
      <w:r w:rsidR="001E37EF">
        <w:rPr>
          <w:rFonts w:ascii="Arial" w:hAnsi="Arial" w:cs="Arial"/>
          <w:sz w:val="24"/>
          <w:szCs w:val="24"/>
          <w:lang w:val="es-ES_tradnl"/>
        </w:rPr>
        <w:t>nidos sobresalen por su aparente cordialidad y simetría.</w:t>
      </w:r>
      <w:r w:rsidR="00234517">
        <w:rPr>
          <w:rFonts w:ascii="Arial" w:hAnsi="Arial" w:cs="Arial"/>
          <w:sz w:val="24"/>
          <w:szCs w:val="24"/>
          <w:lang w:val="es-ES_tradnl"/>
        </w:rPr>
        <w:t xml:space="preserve"> (</w:t>
      </w:r>
      <w:r w:rsidR="00C85FB8">
        <w:rPr>
          <w:rFonts w:ascii="Arial" w:hAnsi="Arial" w:cs="Arial"/>
          <w:sz w:val="24"/>
          <w:szCs w:val="24"/>
          <w:lang w:val="es-ES_tradnl"/>
        </w:rPr>
        <w:t>Solís,</w:t>
      </w:r>
      <w:r w:rsidR="001E37EF">
        <w:rPr>
          <w:rFonts w:ascii="Arial" w:hAnsi="Arial" w:cs="Arial"/>
          <w:sz w:val="24"/>
          <w:szCs w:val="24"/>
          <w:lang w:val="es-ES_tradnl"/>
        </w:rPr>
        <w:t xml:space="preserve"> 1990:23)</w:t>
      </w:r>
      <w:r w:rsidR="00234517">
        <w:rPr>
          <w:rFonts w:ascii="Arial" w:hAnsi="Arial" w:cs="Arial"/>
          <w:sz w:val="24"/>
          <w:szCs w:val="24"/>
          <w:lang w:val="es-ES_tradnl"/>
        </w:rPr>
        <w:t xml:space="preserve"> </w:t>
      </w:r>
    </w:p>
    <w:p w:rsidR="001E37EF" w:rsidRDefault="00EA5503" w:rsidP="00041541">
      <w:pPr>
        <w:spacing w:line="480" w:lineRule="auto"/>
        <w:jc w:val="both"/>
        <w:rPr>
          <w:rFonts w:ascii="Arial" w:hAnsi="Arial" w:cs="Arial"/>
          <w:sz w:val="24"/>
          <w:szCs w:val="24"/>
          <w:lang w:val="es-ES_tradnl"/>
        </w:rPr>
      </w:pPr>
      <w:r>
        <w:rPr>
          <w:rFonts w:ascii="Arial" w:hAnsi="Arial" w:cs="Arial"/>
          <w:sz w:val="24"/>
          <w:szCs w:val="24"/>
          <w:lang w:val="es-ES_tradnl"/>
        </w:rPr>
        <w:t>Las políticas adoptadas por la Junta Fundadora de la Segunda República y por el presidente José Figueres Ferrer durante su período de gobierno</w:t>
      </w:r>
      <w:r w:rsidR="00174AF3">
        <w:rPr>
          <w:rFonts w:ascii="Arial" w:hAnsi="Arial" w:cs="Arial"/>
          <w:sz w:val="24"/>
          <w:szCs w:val="24"/>
          <w:lang w:val="es-ES_tradnl"/>
        </w:rPr>
        <w:t xml:space="preserve"> llevaron a que: “</w:t>
      </w:r>
      <w:r w:rsidR="001E37EF">
        <w:rPr>
          <w:rFonts w:ascii="Arial" w:hAnsi="Arial" w:cs="Arial"/>
          <w:sz w:val="24"/>
          <w:szCs w:val="24"/>
          <w:lang w:val="es-ES_tradnl"/>
        </w:rPr>
        <w:t xml:space="preserve">El país se desarrollaba con solidez y los sectores medios </w:t>
      </w:r>
      <w:r w:rsidR="00234517">
        <w:rPr>
          <w:rFonts w:ascii="Arial" w:hAnsi="Arial" w:cs="Arial"/>
          <w:sz w:val="24"/>
          <w:szCs w:val="24"/>
          <w:lang w:val="es-ES_tradnl"/>
        </w:rPr>
        <w:t>catapultados</w:t>
      </w:r>
      <w:r w:rsidR="001E37EF">
        <w:rPr>
          <w:rFonts w:ascii="Arial" w:hAnsi="Arial" w:cs="Arial"/>
          <w:sz w:val="24"/>
          <w:szCs w:val="24"/>
          <w:lang w:val="es-ES_tradnl"/>
        </w:rPr>
        <w:t xml:space="preserve"> en lo social y en lo político en e</w:t>
      </w:r>
      <w:r w:rsidR="00234517">
        <w:rPr>
          <w:rFonts w:ascii="Arial" w:hAnsi="Arial" w:cs="Arial"/>
          <w:sz w:val="24"/>
          <w:szCs w:val="24"/>
          <w:lang w:val="es-ES_tradnl"/>
        </w:rPr>
        <w:t>l proyecto socialdemócrata del P</w:t>
      </w:r>
      <w:r w:rsidR="001E37EF">
        <w:rPr>
          <w:rFonts w:ascii="Arial" w:hAnsi="Arial" w:cs="Arial"/>
          <w:sz w:val="24"/>
          <w:szCs w:val="24"/>
          <w:lang w:val="es-ES_tradnl"/>
        </w:rPr>
        <w:t xml:space="preserve">artido de </w:t>
      </w:r>
      <w:r w:rsidR="00234517">
        <w:rPr>
          <w:rFonts w:ascii="Arial" w:hAnsi="Arial" w:cs="Arial"/>
          <w:sz w:val="24"/>
          <w:szCs w:val="24"/>
          <w:lang w:val="es-ES_tradnl"/>
        </w:rPr>
        <w:t>Liberación N</w:t>
      </w:r>
      <w:r w:rsidR="001E37EF">
        <w:rPr>
          <w:rFonts w:ascii="Arial" w:hAnsi="Arial" w:cs="Arial"/>
          <w:sz w:val="24"/>
          <w:szCs w:val="24"/>
          <w:lang w:val="es-ES_tradnl"/>
        </w:rPr>
        <w:t>acional, constituían una garantía de estabilidad inexistent</w:t>
      </w:r>
      <w:r w:rsidR="00234517">
        <w:rPr>
          <w:rFonts w:ascii="Arial" w:hAnsi="Arial" w:cs="Arial"/>
          <w:sz w:val="24"/>
          <w:szCs w:val="24"/>
          <w:lang w:val="es-ES_tradnl"/>
        </w:rPr>
        <w:t>e en los demás países vecinos. (S</w:t>
      </w:r>
      <w:r w:rsidR="001E37EF">
        <w:rPr>
          <w:rFonts w:ascii="Arial" w:hAnsi="Arial" w:cs="Arial"/>
          <w:sz w:val="24"/>
          <w:szCs w:val="24"/>
          <w:lang w:val="es-ES_tradnl"/>
        </w:rPr>
        <w:t>ol</w:t>
      </w:r>
      <w:r w:rsidR="00234517">
        <w:rPr>
          <w:rFonts w:ascii="Arial" w:hAnsi="Arial" w:cs="Arial"/>
          <w:sz w:val="24"/>
          <w:szCs w:val="24"/>
          <w:lang w:val="es-ES_tradnl"/>
        </w:rPr>
        <w:t xml:space="preserve">ís, 1990: </w:t>
      </w:r>
      <w:r w:rsidR="001E37EF">
        <w:rPr>
          <w:rFonts w:ascii="Arial" w:hAnsi="Arial" w:cs="Arial"/>
          <w:sz w:val="24"/>
          <w:szCs w:val="24"/>
          <w:lang w:val="es-ES_tradnl"/>
        </w:rPr>
        <w:t>31)</w:t>
      </w:r>
    </w:p>
    <w:p w:rsidR="001E37EF" w:rsidRDefault="001E37EF" w:rsidP="00041541">
      <w:pPr>
        <w:spacing w:line="480" w:lineRule="auto"/>
        <w:jc w:val="both"/>
        <w:rPr>
          <w:rFonts w:ascii="Arial" w:hAnsi="Arial" w:cs="Arial"/>
          <w:sz w:val="24"/>
          <w:szCs w:val="24"/>
          <w:lang w:val="es-ES_tradnl"/>
        </w:rPr>
      </w:pPr>
      <w:r>
        <w:rPr>
          <w:rFonts w:ascii="Arial" w:hAnsi="Arial" w:cs="Arial"/>
          <w:sz w:val="24"/>
          <w:szCs w:val="24"/>
          <w:lang w:val="es-ES_tradnl"/>
        </w:rPr>
        <w:lastRenderedPageBreak/>
        <w:t>En 1948 asumió el poder la</w:t>
      </w:r>
      <w:r w:rsidR="008F0635">
        <w:rPr>
          <w:rFonts w:ascii="Arial" w:hAnsi="Arial" w:cs="Arial"/>
          <w:sz w:val="24"/>
          <w:szCs w:val="24"/>
          <w:lang w:val="es-ES_tradnl"/>
        </w:rPr>
        <w:t xml:space="preserve"> llamada Junta fundadora de la Segunda República presidida por Don José Figueres</w:t>
      </w:r>
      <w:r>
        <w:rPr>
          <w:rFonts w:ascii="Arial" w:hAnsi="Arial" w:cs="Arial"/>
          <w:sz w:val="24"/>
          <w:szCs w:val="24"/>
          <w:lang w:val="es-ES_tradnl"/>
        </w:rPr>
        <w:t xml:space="preserve"> Ferrer </w:t>
      </w:r>
      <w:r w:rsidR="008F0635">
        <w:rPr>
          <w:rFonts w:ascii="Arial" w:hAnsi="Arial" w:cs="Arial"/>
          <w:sz w:val="24"/>
          <w:szCs w:val="24"/>
          <w:lang w:val="es-ES_tradnl"/>
        </w:rPr>
        <w:t>que anunció la supresión del ejé</w:t>
      </w:r>
      <w:r>
        <w:rPr>
          <w:rFonts w:ascii="Arial" w:hAnsi="Arial" w:cs="Arial"/>
          <w:sz w:val="24"/>
          <w:szCs w:val="24"/>
          <w:lang w:val="es-ES_tradnl"/>
        </w:rPr>
        <w:t xml:space="preserve">rcito el 1 de diciembre de 1948. Esto hizo que la defensa exterior del país quedase confiada en primer </w:t>
      </w:r>
      <w:r w:rsidR="008F0635">
        <w:rPr>
          <w:rFonts w:ascii="Arial" w:hAnsi="Arial" w:cs="Arial"/>
          <w:sz w:val="24"/>
          <w:szCs w:val="24"/>
          <w:lang w:val="es-ES_tradnl"/>
        </w:rPr>
        <w:t>término</w:t>
      </w:r>
      <w:r>
        <w:rPr>
          <w:rFonts w:ascii="Arial" w:hAnsi="Arial" w:cs="Arial"/>
          <w:sz w:val="24"/>
          <w:szCs w:val="24"/>
          <w:lang w:val="es-ES_tradnl"/>
        </w:rPr>
        <w:t xml:space="preserve"> a los mecanismos del </w:t>
      </w:r>
      <w:r w:rsidR="008F0635">
        <w:rPr>
          <w:rFonts w:ascii="Arial" w:hAnsi="Arial" w:cs="Arial"/>
          <w:sz w:val="24"/>
          <w:szCs w:val="24"/>
          <w:lang w:val="es-ES_tradnl"/>
        </w:rPr>
        <w:t>TIAR. El 4 de junio de 1948 la Junta Fundadora tomó</w:t>
      </w:r>
      <w:r>
        <w:rPr>
          <w:rFonts w:ascii="Arial" w:hAnsi="Arial" w:cs="Arial"/>
          <w:sz w:val="24"/>
          <w:szCs w:val="24"/>
          <w:lang w:val="es-ES_tradnl"/>
        </w:rPr>
        <w:t xml:space="preserve"> el acuerdo de no establecer relaciones con </w:t>
      </w:r>
      <w:r w:rsidR="00E430DE">
        <w:rPr>
          <w:rFonts w:ascii="Arial" w:hAnsi="Arial" w:cs="Arial"/>
          <w:sz w:val="24"/>
          <w:szCs w:val="24"/>
          <w:lang w:val="es-ES_tradnl"/>
        </w:rPr>
        <w:t xml:space="preserve">Rusia, lo que significó </w:t>
      </w:r>
      <w:r w:rsidR="008F0635">
        <w:rPr>
          <w:rFonts w:ascii="Arial" w:hAnsi="Arial" w:cs="Arial"/>
          <w:sz w:val="24"/>
          <w:szCs w:val="24"/>
          <w:lang w:val="es-ES_tradnl"/>
        </w:rPr>
        <w:t>un enfriamiento</w:t>
      </w:r>
      <w:r w:rsidR="00E430DE">
        <w:rPr>
          <w:rFonts w:ascii="Arial" w:hAnsi="Arial" w:cs="Arial"/>
          <w:sz w:val="24"/>
          <w:szCs w:val="24"/>
          <w:lang w:val="es-ES_tradnl"/>
        </w:rPr>
        <w:t xml:space="preserve"> de las relaciones ent</w:t>
      </w:r>
      <w:r w:rsidR="008F0635">
        <w:rPr>
          <w:rFonts w:ascii="Arial" w:hAnsi="Arial" w:cs="Arial"/>
          <w:sz w:val="24"/>
          <w:szCs w:val="24"/>
          <w:lang w:val="es-ES_tradnl"/>
        </w:rPr>
        <w:t>re ambos países. El Partido Comunista</w:t>
      </w:r>
      <w:r w:rsidR="00E430DE">
        <w:rPr>
          <w:rFonts w:ascii="Arial" w:hAnsi="Arial" w:cs="Arial"/>
          <w:sz w:val="24"/>
          <w:szCs w:val="24"/>
          <w:lang w:val="es-ES_tradnl"/>
        </w:rPr>
        <w:t xml:space="preserve"> quedó proscrito e</w:t>
      </w:r>
      <w:r w:rsidR="008F0635">
        <w:rPr>
          <w:rFonts w:ascii="Arial" w:hAnsi="Arial" w:cs="Arial"/>
          <w:sz w:val="24"/>
          <w:szCs w:val="24"/>
          <w:lang w:val="es-ES_tradnl"/>
        </w:rPr>
        <w:t>n julio de 1948 y de cara a la Guerra F</w:t>
      </w:r>
      <w:r w:rsidR="00E430DE">
        <w:rPr>
          <w:rFonts w:ascii="Arial" w:hAnsi="Arial" w:cs="Arial"/>
          <w:sz w:val="24"/>
          <w:szCs w:val="24"/>
          <w:lang w:val="es-ES_tradnl"/>
        </w:rPr>
        <w:t>ría el país adopt</w:t>
      </w:r>
      <w:r w:rsidR="008F0635">
        <w:rPr>
          <w:rFonts w:ascii="Arial" w:hAnsi="Arial" w:cs="Arial"/>
          <w:sz w:val="24"/>
          <w:szCs w:val="24"/>
          <w:lang w:val="es-ES_tradnl"/>
        </w:rPr>
        <w:t>ó</w:t>
      </w:r>
      <w:r w:rsidR="00E430DE">
        <w:rPr>
          <w:rFonts w:ascii="Arial" w:hAnsi="Arial" w:cs="Arial"/>
          <w:sz w:val="24"/>
          <w:szCs w:val="24"/>
          <w:lang w:val="es-ES_tradnl"/>
        </w:rPr>
        <w:t xml:space="preserve"> una línea claramente favorable a las </w:t>
      </w:r>
      <w:r w:rsidR="008F0635">
        <w:rPr>
          <w:rFonts w:ascii="Arial" w:hAnsi="Arial" w:cs="Arial"/>
          <w:sz w:val="24"/>
          <w:szCs w:val="24"/>
          <w:lang w:val="es-ES_tradnl"/>
        </w:rPr>
        <w:t>potencias occidentales. En las Naciones Unidas, la delegación de C</w:t>
      </w:r>
      <w:r w:rsidR="00E430DE">
        <w:rPr>
          <w:rFonts w:ascii="Arial" w:hAnsi="Arial" w:cs="Arial"/>
          <w:sz w:val="24"/>
          <w:szCs w:val="24"/>
          <w:lang w:val="es-ES_tradnl"/>
        </w:rPr>
        <w:t xml:space="preserve">osta </w:t>
      </w:r>
      <w:r w:rsidR="008F0635">
        <w:rPr>
          <w:rFonts w:ascii="Arial" w:hAnsi="Arial" w:cs="Arial"/>
          <w:sz w:val="24"/>
          <w:szCs w:val="24"/>
          <w:lang w:val="es-ES_tradnl"/>
        </w:rPr>
        <w:t>Rica formuló</w:t>
      </w:r>
      <w:r w:rsidR="00E430DE">
        <w:rPr>
          <w:rFonts w:ascii="Arial" w:hAnsi="Arial" w:cs="Arial"/>
          <w:sz w:val="24"/>
          <w:szCs w:val="24"/>
          <w:lang w:val="es-ES_tradnl"/>
        </w:rPr>
        <w:t xml:space="preserve"> en 1948 una </w:t>
      </w:r>
      <w:r w:rsidR="008F0635">
        <w:rPr>
          <w:rFonts w:ascii="Arial" w:hAnsi="Arial" w:cs="Arial"/>
          <w:sz w:val="24"/>
          <w:szCs w:val="24"/>
          <w:lang w:val="es-ES_tradnl"/>
        </w:rPr>
        <w:t>declaración</w:t>
      </w:r>
      <w:r w:rsidR="00E430DE">
        <w:rPr>
          <w:rFonts w:ascii="Arial" w:hAnsi="Arial" w:cs="Arial"/>
          <w:sz w:val="24"/>
          <w:szCs w:val="24"/>
          <w:lang w:val="es-ES_tradnl"/>
        </w:rPr>
        <w:t xml:space="preserve"> contra el totalita</w:t>
      </w:r>
      <w:r w:rsidR="008F0635">
        <w:rPr>
          <w:rFonts w:ascii="Arial" w:hAnsi="Arial" w:cs="Arial"/>
          <w:sz w:val="24"/>
          <w:szCs w:val="24"/>
          <w:lang w:val="es-ES_tradnl"/>
        </w:rPr>
        <w:t>rismo político y militar de la Unión Soviética. (</w:t>
      </w:r>
      <w:r w:rsidR="00583327">
        <w:rPr>
          <w:rFonts w:ascii="Arial" w:hAnsi="Arial" w:cs="Arial"/>
          <w:sz w:val="24"/>
          <w:szCs w:val="24"/>
          <w:lang w:val="es-ES_tradnl"/>
        </w:rPr>
        <w:t>Sáenz, 2013</w:t>
      </w:r>
      <w:r w:rsidR="00E430DE">
        <w:rPr>
          <w:rFonts w:ascii="Arial" w:hAnsi="Arial" w:cs="Arial"/>
          <w:sz w:val="24"/>
          <w:szCs w:val="24"/>
          <w:lang w:val="es-ES_tradnl"/>
        </w:rPr>
        <w:t>)</w:t>
      </w:r>
    </w:p>
    <w:p w:rsidR="001007BF" w:rsidRDefault="001007BF"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El comunismo se presentó como algo negativo, peligroso y no idóneo ni necesario para el país (Barrientos, 2017) y en esto jugó un papel fundamental la propaganda </w:t>
      </w:r>
      <w:r w:rsidR="00F9384A">
        <w:rPr>
          <w:rFonts w:ascii="Arial" w:hAnsi="Arial" w:cs="Arial"/>
          <w:sz w:val="24"/>
          <w:szCs w:val="24"/>
          <w:lang w:val="es-ES_tradnl"/>
        </w:rPr>
        <w:t xml:space="preserve">anticomunista </w:t>
      </w:r>
      <w:r>
        <w:rPr>
          <w:rFonts w:ascii="Arial" w:hAnsi="Arial" w:cs="Arial"/>
          <w:sz w:val="24"/>
          <w:szCs w:val="24"/>
          <w:lang w:val="es-ES_tradnl"/>
        </w:rPr>
        <w:t xml:space="preserve">desarrollada a través de los medios fundamentales de prensa, tanto a nivel </w:t>
      </w:r>
      <w:r w:rsidR="00F9384A">
        <w:rPr>
          <w:rFonts w:ascii="Arial" w:hAnsi="Arial" w:cs="Arial"/>
          <w:sz w:val="24"/>
          <w:szCs w:val="24"/>
          <w:lang w:val="es-ES_tradnl"/>
        </w:rPr>
        <w:t>nacional</w:t>
      </w:r>
      <w:r>
        <w:rPr>
          <w:rFonts w:ascii="Arial" w:hAnsi="Arial" w:cs="Arial"/>
          <w:sz w:val="24"/>
          <w:szCs w:val="24"/>
          <w:lang w:val="es-ES_tradnl"/>
        </w:rPr>
        <w:t xml:space="preserve"> como internacional. </w:t>
      </w:r>
      <w:r w:rsidR="0007669C">
        <w:rPr>
          <w:rFonts w:ascii="Arial" w:hAnsi="Arial" w:cs="Arial"/>
          <w:sz w:val="24"/>
          <w:szCs w:val="24"/>
          <w:lang w:val="es-ES_tradnl"/>
        </w:rPr>
        <w:t>Surgía l</w:t>
      </w:r>
      <w:r>
        <w:rPr>
          <w:rFonts w:ascii="Arial" w:hAnsi="Arial" w:cs="Arial"/>
          <w:sz w:val="24"/>
          <w:szCs w:val="24"/>
          <w:lang w:val="es-ES_tradnl"/>
        </w:rPr>
        <w:t xml:space="preserve">a nueva Constitución </w:t>
      </w:r>
      <w:r w:rsidR="0007669C">
        <w:rPr>
          <w:rFonts w:ascii="Arial" w:hAnsi="Arial" w:cs="Arial"/>
          <w:sz w:val="24"/>
          <w:szCs w:val="24"/>
          <w:lang w:val="es-ES_tradnl"/>
        </w:rPr>
        <w:t>P</w:t>
      </w:r>
      <w:r>
        <w:rPr>
          <w:rFonts w:ascii="Arial" w:hAnsi="Arial" w:cs="Arial"/>
          <w:sz w:val="24"/>
          <w:szCs w:val="24"/>
          <w:lang w:val="es-ES_tradnl"/>
        </w:rPr>
        <w:t xml:space="preserve">olítica de 1949 </w:t>
      </w:r>
      <w:r w:rsidR="00F9384A">
        <w:rPr>
          <w:rFonts w:ascii="Arial" w:hAnsi="Arial" w:cs="Arial"/>
          <w:sz w:val="24"/>
          <w:szCs w:val="24"/>
          <w:lang w:val="es-ES_tradnl"/>
        </w:rPr>
        <w:t>con</w:t>
      </w:r>
      <w:r>
        <w:rPr>
          <w:rFonts w:ascii="Arial" w:hAnsi="Arial" w:cs="Arial"/>
          <w:sz w:val="24"/>
          <w:szCs w:val="24"/>
          <w:lang w:val="es-ES_tradnl"/>
        </w:rPr>
        <w:t xml:space="preserve"> la premisa “progreso sin comunismo”</w:t>
      </w:r>
      <w:r>
        <w:rPr>
          <w:rStyle w:val="Refdenotaalpie"/>
          <w:rFonts w:ascii="Arial" w:hAnsi="Arial" w:cs="Arial"/>
          <w:sz w:val="24"/>
          <w:szCs w:val="24"/>
          <w:lang w:val="es-ES_tradnl"/>
        </w:rPr>
        <w:footnoteReference w:id="2"/>
      </w:r>
      <w:r w:rsidR="0007669C">
        <w:rPr>
          <w:rFonts w:ascii="Arial" w:hAnsi="Arial" w:cs="Arial"/>
          <w:sz w:val="24"/>
          <w:szCs w:val="24"/>
          <w:lang w:val="es-ES_tradnl"/>
        </w:rPr>
        <w:t xml:space="preserve"> lo que se convirtió</w:t>
      </w:r>
      <w:r w:rsidR="00407031">
        <w:rPr>
          <w:rFonts w:ascii="Arial" w:hAnsi="Arial" w:cs="Arial"/>
          <w:sz w:val="24"/>
          <w:szCs w:val="24"/>
          <w:lang w:val="es-ES_tradnl"/>
        </w:rPr>
        <w:t xml:space="preserve"> en un sello identificativo de la sociedad costarricense a partir de ese momento.</w:t>
      </w:r>
    </w:p>
    <w:p w:rsidR="00D6007C" w:rsidRDefault="00D6007C"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En este contexto, </w:t>
      </w:r>
      <w:r w:rsidR="001751B8">
        <w:rPr>
          <w:rFonts w:ascii="Arial" w:hAnsi="Arial" w:cs="Arial"/>
          <w:sz w:val="24"/>
          <w:szCs w:val="24"/>
          <w:lang w:val="es-ES_tradnl"/>
        </w:rPr>
        <w:t xml:space="preserve">Costa Rica recibió cubanos miembros del Movimiento 26 de julio, del Directorio 13 de Marzo y simpatizantes con el movimiento revolucionario que se gestaba en la isla. Hasta ahí llegó, a pesar de la simpatía del presidente Figueres, la persecución anticomunista. La correspondencia entre el gobierno cubano, la embajada cubana en Costa Rica (Legación en ese momento) y el gobierno de Costa Rica alertaba </w:t>
      </w:r>
      <w:r w:rsidR="001751B8">
        <w:rPr>
          <w:rFonts w:ascii="Arial" w:hAnsi="Arial" w:cs="Arial"/>
          <w:sz w:val="24"/>
          <w:szCs w:val="24"/>
          <w:lang w:val="es-ES_tradnl"/>
        </w:rPr>
        <w:lastRenderedPageBreak/>
        <w:t xml:space="preserve">de las actividades revolucionarias desarrolladas por los cubanos </w:t>
      </w:r>
      <w:r w:rsidR="00936998">
        <w:rPr>
          <w:rFonts w:ascii="Arial" w:hAnsi="Arial" w:cs="Arial"/>
          <w:sz w:val="24"/>
          <w:szCs w:val="24"/>
          <w:lang w:val="es-ES_tradnl"/>
        </w:rPr>
        <w:t xml:space="preserve">y simpatizantes costarricenses, </w:t>
      </w:r>
      <w:r w:rsidR="001751B8">
        <w:rPr>
          <w:rFonts w:ascii="Arial" w:hAnsi="Arial" w:cs="Arial"/>
          <w:sz w:val="24"/>
          <w:szCs w:val="24"/>
          <w:lang w:val="es-ES_tradnl"/>
        </w:rPr>
        <w:t xml:space="preserve">en </w:t>
      </w:r>
      <w:r w:rsidR="00F9384A">
        <w:rPr>
          <w:rFonts w:ascii="Arial" w:hAnsi="Arial" w:cs="Arial"/>
          <w:sz w:val="24"/>
          <w:szCs w:val="24"/>
          <w:lang w:val="es-ES_tradnl"/>
        </w:rPr>
        <w:t>el país centroamericano. Estas,</w:t>
      </w:r>
      <w:r w:rsidR="001751B8">
        <w:rPr>
          <w:rFonts w:ascii="Arial" w:hAnsi="Arial" w:cs="Arial"/>
          <w:sz w:val="24"/>
          <w:szCs w:val="24"/>
          <w:lang w:val="es-ES_tradnl"/>
        </w:rPr>
        <w:t xml:space="preserve"> en la mayoría de los casos</w:t>
      </w:r>
      <w:r w:rsidR="00F9384A">
        <w:rPr>
          <w:rFonts w:ascii="Arial" w:hAnsi="Arial" w:cs="Arial"/>
          <w:sz w:val="24"/>
          <w:szCs w:val="24"/>
          <w:lang w:val="es-ES_tradnl"/>
        </w:rPr>
        <w:t>, se identificaba con</w:t>
      </w:r>
      <w:r w:rsidR="001751B8">
        <w:rPr>
          <w:rFonts w:ascii="Arial" w:hAnsi="Arial" w:cs="Arial"/>
          <w:sz w:val="24"/>
          <w:szCs w:val="24"/>
          <w:lang w:val="es-ES_tradnl"/>
        </w:rPr>
        <w:t xml:space="preserve"> actividades comunistas, aún cuando muchos no eran miembros del Partido Socialista Popular, el cual había sido ilegalizado en Cuba para esa fecha.</w:t>
      </w:r>
      <w:r w:rsidR="00936998">
        <w:rPr>
          <w:rFonts w:ascii="Arial" w:hAnsi="Arial" w:cs="Arial"/>
          <w:sz w:val="24"/>
          <w:szCs w:val="24"/>
          <w:lang w:val="es-ES_tradnl"/>
        </w:rPr>
        <w:t xml:space="preserve"> En este sentido se alertaba al gobierno costarricense: “…se debe llamar la atención al Gobierno de Costa Rica, pues la AFAMADA LIBERTAD de prensa y democracia de este país, parece se está confundiendo con el apoyo a exiliados comunistas”</w:t>
      </w:r>
      <w:r w:rsidR="00936998">
        <w:rPr>
          <w:rStyle w:val="Refdenotaalpie"/>
          <w:rFonts w:ascii="Arial" w:hAnsi="Arial" w:cs="Arial"/>
          <w:sz w:val="24"/>
          <w:szCs w:val="24"/>
          <w:lang w:val="es-ES_tradnl"/>
        </w:rPr>
        <w:footnoteReference w:id="3"/>
      </w:r>
    </w:p>
    <w:p w:rsidR="00605E6F" w:rsidRDefault="005F6294"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En Costa Rica se creó un Comité del exilio, publicaron un periódico llamado Cuba Libre. Las ondas de Radio Rebelde fueron sintonizadas por los simpatizantes del movimiento revolucionario, gestionaron el abastecimiento de armas entrevistándose con el propio presidente Figueres. A pesar de la </w:t>
      </w:r>
      <w:r w:rsidR="00407031">
        <w:rPr>
          <w:rFonts w:ascii="Arial" w:hAnsi="Arial" w:cs="Arial"/>
          <w:sz w:val="24"/>
          <w:szCs w:val="24"/>
          <w:lang w:val="es-ES_tradnl"/>
        </w:rPr>
        <w:t>posición de alineamiento a los Estados U</w:t>
      </w:r>
      <w:r>
        <w:rPr>
          <w:rFonts w:ascii="Arial" w:hAnsi="Arial" w:cs="Arial"/>
          <w:sz w:val="24"/>
          <w:szCs w:val="24"/>
          <w:lang w:val="es-ES_tradnl"/>
        </w:rPr>
        <w:t>nidos</w:t>
      </w:r>
      <w:r w:rsidR="00407031">
        <w:rPr>
          <w:rFonts w:ascii="Arial" w:hAnsi="Arial" w:cs="Arial"/>
          <w:sz w:val="24"/>
          <w:szCs w:val="24"/>
          <w:lang w:val="es-ES_tradnl"/>
        </w:rPr>
        <w:t>,</w:t>
      </w:r>
      <w:r>
        <w:rPr>
          <w:rFonts w:ascii="Arial" w:hAnsi="Arial" w:cs="Arial"/>
          <w:sz w:val="24"/>
          <w:szCs w:val="24"/>
          <w:lang w:val="es-ES_tradnl"/>
        </w:rPr>
        <w:t xml:space="preserve"> el gobierno de Costa Rica apoyó y dejó hacer a los revolucionarios cubanos que llegaron al país centroamericano</w:t>
      </w:r>
      <w:r w:rsidR="00407031">
        <w:rPr>
          <w:rFonts w:ascii="Arial" w:hAnsi="Arial" w:cs="Arial"/>
          <w:sz w:val="24"/>
          <w:szCs w:val="24"/>
          <w:lang w:val="es-ES_tradnl"/>
        </w:rPr>
        <w:t>, fundamentalmente durante los años de gobierno de José Figueres</w:t>
      </w:r>
      <w:r>
        <w:rPr>
          <w:rFonts w:ascii="Arial" w:hAnsi="Arial" w:cs="Arial"/>
          <w:sz w:val="24"/>
          <w:szCs w:val="24"/>
          <w:lang w:val="es-ES_tradnl"/>
        </w:rPr>
        <w:t>. Sin embargo, la situación cambió con la llegada al poder de Mario Echandi Jiménez, el triunfo de la Revolución Cubana en este contexto y la propaganda anticomunista como parte de la política de Guerra Fría.</w:t>
      </w:r>
    </w:p>
    <w:p w:rsidR="005F6294" w:rsidRDefault="005F6294" w:rsidP="00041541">
      <w:pPr>
        <w:spacing w:line="480" w:lineRule="auto"/>
        <w:jc w:val="both"/>
        <w:rPr>
          <w:rFonts w:ascii="Arial" w:hAnsi="Arial" w:cs="Arial"/>
          <w:sz w:val="24"/>
          <w:szCs w:val="24"/>
          <w:lang w:val="es-ES_tradnl"/>
        </w:rPr>
      </w:pPr>
      <w:r w:rsidRPr="009C78B0">
        <w:rPr>
          <w:rFonts w:ascii="Arial" w:hAnsi="Arial" w:cs="Arial"/>
          <w:b/>
          <w:sz w:val="24"/>
          <w:szCs w:val="24"/>
          <w:lang w:val="es-ES_tradnl"/>
        </w:rPr>
        <w:t>La Revolución Cubana, Costa Rica y la Guerra Fría</w:t>
      </w:r>
      <w:r>
        <w:rPr>
          <w:rFonts w:ascii="Arial" w:hAnsi="Arial" w:cs="Arial"/>
          <w:sz w:val="24"/>
          <w:szCs w:val="24"/>
          <w:lang w:val="es-ES_tradnl"/>
        </w:rPr>
        <w:t>.</w:t>
      </w:r>
    </w:p>
    <w:p w:rsidR="0080738A" w:rsidRDefault="0080738A"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El triunfo de la Revolución Cubana, en 1959, sin dudas marca un viraje en la política de Guerra Fría hacia Latinoamérica tanto desde la URSS como desde los Estados Unidos. Este último, hasta ese momento, había logrado controlar </w:t>
      </w:r>
      <w:r w:rsidR="00E914D1">
        <w:rPr>
          <w:rFonts w:ascii="Arial" w:hAnsi="Arial" w:cs="Arial"/>
          <w:sz w:val="24"/>
          <w:szCs w:val="24"/>
          <w:lang w:val="es-ES_tradnl"/>
        </w:rPr>
        <w:t xml:space="preserve">a los países latinoamericanos, </w:t>
      </w:r>
      <w:r>
        <w:rPr>
          <w:rFonts w:ascii="Arial" w:hAnsi="Arial" w:cs="Arial"/>
          <w:sz w:val="24"/>
          <w:szCs w:val="24"/>
          <w:lang w:val="es-ES_tradnl"/>
        </w:rPr>
        <w:t xml:space="preserve">mediante diferentes mecanismos militares, económicos y políticos auxiliándose de los </w:t>
      </w:r>
      <w:r>
        <w:rPr>
          <w:rFonts w:ascii="Arial" w:hAnsi="Arial" w:cs="Arial"/>
          <w:sz w:val="24"/>
          <w:szCs w:val="24"/>
          <w:lang w:val="es-ES_tradnl"/>
        </w:rPr>
        <w:lastRenderedPageBreak/>
        <w:t>organismos internacionales. Pero la Revolución Cubana</w:t>
      </w:r>
      <w:r w:rsidR="00E914D1">
        <w:rPr>
          <w:rFonts w:ascii="Arial" w:hAnsi="Arial" w:cs="Arial"/>
          <w:sz w:val="24"/>
          <w:szCs w:val="24"/>
          <w:lang w:val="es-ES_tradnl"/>
        </w:rPr>
        <w:t>, no había sido proclamada siquiera como socialista al triunfo de la misma. Sin embargo la propaganda anticomunista desarrollada desde los Estados Unidos y puesta en práctica por los diferentes gobiernos de los países latinoamericanos llevó al recrudecimiento de la política de Guerra Fría y a la rápida radicalización de la Revolución.</w:t>
      </w:r>
    </w:p>
    <w:p w:rsidR="003C14D7" w:rsidRDefault="000760CE" w:rsidP="00041541">
      <w:pPr>
        <w:spacing w:line="480" w:lineRule="auto"/>
        <w:jc w:val="both"/>
        <w:rPr>
          <w:rFonts w:ascii="Arial" w:hAnsi="Arial" w:cs="Arial"/>
          <w:sz w:val="24"/>
          <w:szCs w:val="24"/>
          <w:lang w:val="es-ES_tradnl"/>
        </w:rPr>
      </w:pPr>
      <w:r>
        <w:rPr>
          <w:rFonts w:ascii="Arial" w:hAnsi="Arial" w:cs="Arial"/>
          <w:sz w:val="24"/>
          <w:szCs w:val="24"/>
          <w:lang w:val="es-ES_tradnl"/>
        </w:rPr>
        <w:t>“M</w:t>
      </w:r>
      <w:r w:rsidR="003C14D7">
        <w:rPr>
          <w:rFonts w:ascii="Arial" w:hAnsi="Arial" w:cs="Arial"/>
          <w:sz w:val="24"/>
          <w:szCs w:val="24"/>
          <w:lang w:val="es-ES_tradnl"/>
        </w:rPr>
        <w:t>ás que la ausencia de un ejército- el que de hecho por otras vías se venía reconstituyendo-, la clave para explicar la relativa estabilidad democrática de Costa Rica, por lo menos antes de 1965, reside en el apoyo decidido e incondicional del gobierno de Orlich a las políticas emprendidas por los Estados Unidos contra Cuba, que no se limitó al plano de la política exterior, sino que se materializó en la operación de campos de entrenamiento de grupos anticastristas en nuestro territorio, ba</w:t>
      </w:r>
      <w:r w:rsidR="002D01B9">
        <w:rPr>
          <w:rFonts w:ascii="Arial" w:hAnsi="Arial" w:cs="Arial"/>
          <w:sz w:val="24"/>
          <w:szCs w:val="24"/>
          <w:lang w:val="es-ES_tradnl"/>
        </w:rPr>
        <w:t>jo la estricta supervisión del M</w:t>
      </w:r>
      <w:r w:rsidR="003C14D7">
        <w:rPr>
          <w:rFonts w:ascii="Arial" w:hAnsi="Arial" w:cs="Arial"/>
          <w:sz w:val="24"/>
          <w:szCs w:val="24"/>
          <w:lang w:val="es-ES_tradnl"/>
        </w:rPr>
        <w:t>ovimiento Costa Rica Libre” (Muñoz, 20</w:t>
      </w:r>
      <w:r>
        <w:rPr>
          <w:rFonts w:ascii="Arial" w:hAnsi="Arial" w:cs="Arial"/>
          <w:sz w:val="24"/>
          <w:szCs w:val="24"/>
          <w:lang w:val="es-ES_tradnl"/>
        </w:rPr>
        <w:t>08-2009: 172) Dicho Movimiento</w:t>
      </w:r>
      <w:r w:rsidR="003C14D7">
        <w:rPr>
          <w:rFonts w:ascii="Arial" w:hAnsi="Arial" w:cs="Arial"/>
          <w:sz w:val="24"/>
          <w:szCs w:val="24"/>
          <w:lang w:val="es-ES_tradnl"/>
        </w:rPr>
        <w:t>, se convertiría en el principal vocero del an</w:t>
      </w:r>
      <w:r w:rsidR="00C04F06">
        <w:rPr>
          <w:rFonts w:ascii="Arial" w:hAnsi="Arial" w:cs="Arial"/>
          <w:sz w:val="24"/>
          <w:szCs w:val="24"/>
          <w:lang w:val="es-ES_tradnl"/>
        </w:rPr>
        <w:t>ticomunismo en la década del 60 del pasado siglo.</w:t>
      </w:r>
      <w:r w:rsidR="002D01B9">
        <w:rPr>
          <w:rFonts w:ascii="Arial" w:hAnsi="Arial" w:cs="Arial"/>
          <w:sz w:val="24"/>
          <w:szCs w:val="24"/>
          <w:lang w:val="es-ES_tradnl"/>
        </w:rPr>
        <w:t xml:space="preserve"> Aunque la autora se refiere al período que abarca el gobierno de Francisco Orlich (1962-1966), desde el período anterior, con Echandi, </w:t>
      </w:r>
      <w:r w:rsidR="00EB2BA6">
        <w:rPr>
          <w:rFonts w:ascii="Arial" w:hAnsi="Arial" w:cs="Arial"/>
          <w:sz w:val="24"/>
          <w:szCs w:val="24"/>
          <w:lang w:val="es-ES_tradnl"/>
        </w:rPr>
        <w:t xml:space="preserve">ya </w:t>
      </w:r>
      <w:r w:rsidR="002D01B9">
        <w:rPr>
          <w:rFonts w:ascii="Arial" w:hAnsi="Arial" w:cs="Arial"/>
          <w:sz w:val="24"/>
          <w:szCs w:val="24"/>
          <w:lang w:val="es-ES_tradnl"/>
        </w:rPr>
        <w:t>se había manifestado ese apoyo.</w:t>
      </w:r>
    </w:p>
    <w:p w:rsidR="00DD034A" w:rsidRDefault="000C37D8"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Mientras la sociedad civil costarricense se solidarizó y apoyó la causa revolucionaria cubana, la influencia de la propaganda anticomunista y las presiones del gobierno norteamericano </w:t>
      </w:r>
      <w:r w:rsidR="002D01B9">
        <w:rPr>
          <w:rFonts w:ascii="Arial" w:hAnsi="Arial" w:cs="Arial"/>
          <w:sz w:val="24"/>
          <w:szCs w:val="24"/>
          <w:lang w:val="es-ES_tradnl"/>
        </w:rPr>
        <w:t xml:space="preserve">jugaron un papel fundamental en las posiciones que adoptaron los diferentes gobiernos costarricenses </w:t>
      </w:r>
      <w:r w:rsidR="00CA7F68">
        <w:rPr>
          <w:rFonts w:ascii="Arial" w:hAnsi="Arial" w:cs="Arial"/>
          <w:sz w:val="24"/>
          <w:szCs w:val="24"/>
          <w:lang w:val="es-ES_tradnl"/>
        </w:rPr>
        <w:t>sobre Cuba. Esto quedó reflejado</w:t>
      </w:r>
      <w:r>
        <w:rPr>
          <w:rFonts w:ascii="Arial" w:hAnsi="Arial" w:cs="Arial"/>
          <w:sz w:val="24"/>
          <w:szCs w:val="24"/>
          <w:lang w:val="es-ES_tradnl"/>
        </w:rPr>
        <w:t xml:space="preserve"> en </w:t>
      </w:r>
      <w:r w:rsidR="00CA7F68">
        <w:rPr>
          <w:rFonts w:ascii="Arial" w:hAnsi="Arial" w:cs="Arial"/>
          <w:sz w:val="24"/>
          <w:szCs w:val="24"/>
          <w:lang w:val="es-ES_tradnl"/>
        </w:rPr>
        <w:t>la prensa</w:t>
      </w:r>
      <w:r>
        <w:rPr>
          <w:rFonts w:ascii="Arial" w:hAnsi="Arial" w:cs="Arial"/>
          <w:sz w:val="24"/>
          <w:szCs w:val="24"/>
          <w:lang w:val="es-ES_tradnl"/>
        </w:rPr>
        <w:t xml:space="preserve"> de la época</w:t>
      </w:r>
      <w:r w:rsidR="00D37E00">
        <w:rPr>
          <w:rFonts w:ascii="Arial" w:hAnsi="Arial" w:cs="Arial"/>
          <w:sz w:val="24"/>
          <w:szCs w:val="24"/>
          <w:lang w:val="es-ES_tradnl"/>
        </w:rPr>
        <w:t>, que hizo</w:t>
      </w:r>
      <w:r w:rsidR="00CA7F68">
        <w:rPr>
          <w:rFonts w:ascii="Arial" w:hAnsi="Arial" w:cs="Arial"/>
          <w:sz w:val="24"/>
          <w:szCs w:val="24"/>
          <w:lang w:val="es-ES_tradnl"/>
        </w:rPr>
        <w:t xml:space="preserve"> de la propaganda anticomunista su día a día</w:t>
      </w:r>
      <w:r>
        <w:rPr>
          <w:rFonts w:ascii="Arial" w:hAnsi="Arial" w:cs="Arial"/>
          <w:sz w:val="24"/>
          <w:szCs w:val="24"/>
          <w:lang w:val="es-ES_tradnl"/>
        </w:rPr>
        <w:t>.</w:t>
      </w:r>
      <w:r>
        <w:rPr>
          <w:rStyle w:val="Refdenotaalpie"/>
          <w:rFonts w:ascii="Arial" w:hAnsi="Arial" w:cs="Arial"/>
          <w:sz w:val="24"/>
          <w:szCs w:val="24"/>
          <w:lang w:val="es-ES_tradnl"/>
        </w:rPr>
        <w:footnoteReference w:id="4"/>
      </w:r>
      <w:r>
        <w:rPr>
          <w:rFonts w:ascii="Arial" w:hAnsi="Arial" w:cs="Arial"/>
          <w:sz w:val="24"/>
          <w:szCs w:val="24"/>
          <w:lang w:val="es-ES_tradnl"/>
        </w:rPr>
        <w:t xml:space="preserve"> Además, una serie de </w:t>
      </w:r>
      <w:r>
        <w:rPr>
          <w:rFonts w:ascii="Arial" w:hAnsi="Arial" w:cs="Arial"/>
          <w:sz w:val="24"/>
          <w:szCs w:val="24"/>
          <w:lang w:val="es-ES_tradnl"/>
        </w:rPr>
        <w:lastRenderedPageBreak/>
        <w:t>organizaciones se unieron y firmaron el llamado Pacto de San José para unir esfuerzos y combatir</w:t>
      </w:r>
      <w:r w:rsidR="00184B76">
        <w:rPr>
          <w:rFonts w:ascii="Arial" w:hAnsi="Arial" w:cs="Arial"/>
          <w:sz w:val="24"/>
          <w:szCs w:val="24"/>
          <w:lang w:val="es-ES_tradnl"/>
        </w:rPr>
        <w:t xml:space="preserve"> la Revolución Cubana. Acción Democrática Revolucionaria, Movimiento Demócrata Cristiano, Frente Revolucionario Democrático y el círculo Cubano Costarricense fueron </w:t>
      </w:r>
      <w:r w:rsidR="00CA7F68">
        <w:rPr>
          <w:rFonts w:ascii="Arial" w:hAnsi="Arial" w:cs="Arial"/>
          <w:sz w:val="24"/>
          <w:szCs w:val="24"/>
          <w:lang w:val="es-ES_tradnl"/>
        </w:rPr>
        <w:t xml:space="preserve">algunas de estas organizaciones que dieron a su vez apoyo a los exiliados cubanos miembros del ejército batistiano en alianza con el gobierno </w:t>
      </w:r>
      <w:r w:rsidR="00EB2BA6">
        <w:rPr>
          <w:rFonts w:ascii="Arial" w:hAnsi="Arial" w:cs="Arial"/>
          <w:sz w:val="24"/>
          <w:szCs w:val="24"/>
          <w:lang w:val="es-ES_tradnl"/>
        </w:rPr>
        <w:t>costarricense</w:t>
      </w:r>
      <w:r w:rsidR="00CA7F68">
        <w:rPr>
          <w:rFonts w:ascii="Arial" w:hAnsi="Arial" w:cs="Arial"/>
          <w:sz w:val="24"/>
          <w:szCs w:val="24"/>
          <w:lang w:val="es-ES_tradnl"/>
        </w:rPr>
        <w:t>. L</w:t>
      </w:r>
      <w:r w:rsidR="00184B76">
        <w:rPr>
          <w:rFonts w:ascii="Arial" w:hAnsi="Arial" w:cs="Arial"/>
          <w:sz w:val="24"/>
          <w:szCs w:val="24"/>
          <w:lang w:val="es-ES_tradnl"/>
        </w:rPr>
        <w:t xml:space="preserve">a política del gobierno de Echandi de recibir a batistianos que salieron huyendo de Cuba, es también una muestra de cómo el gobierno </w:t>
      </w:r>
      <w:r w:rsidR="00EB2BA6">
        <w:rPr>
          <w:rFonts w:ascii="Arial" w:hAnsi="Arial" w:cs="Arial"/>
          <w:sz w:val="24"/>
          <w:szCs w:val="24"/>
          <w:lang w:val="es-ES_tradnl"/>
        </w:rPr>
        <w:t xml:space="preserve">del país centroamericano, </w:t>
      </w:r>
      <w:r w:rsidR="00184B76">
        <w:rPr>
          <w:rFonts w:ascii="Arial" w:hAnsi="Arial" w:cs="Arial"/>
          <w:sz w:val="24"/>
          <w:szCs w:val="24"/>
          <w:lang w:val="es-ES_tradnl"/>
        </w:rPr>
        <w:t>se plegó a los interese</w:t>
      </w:r>
      <w:r w:rsidR="00C04F06">
        <w:rPr>
          <w:rFonts w:ascii="Arial" w:hAnsi="Arial" w:cs="Arial"/>
          <w:sz w:val="24"/>
          <w:szCs w:val="24"/>
          <w:lang w:val="es-ES_tradnl"/>
        </w:rPr>
        <w:t>s</w:t>
      </w:r>
      <w:r w:rsidR="00184B76">
        <w:rPr>
          <w:rFonts w:ascii="Arial" w:hAnsi="Arial" w:cs="Arial"/>
          <w:sz w:val="24"/>
          <w:szCs w:val="24"/>
          <w:lang w:val="es-ES_tradnl"/>
        </w:rPr>
        <w:t xml:space="preserve"> norteamericanos. </w:t>
      </w:r>
      <w:r w:rsidR="00CA7F68">
        <w:rPr>
          <w:rFonts w:ascii="Arial" w:hAnsi="Arial" w:cs="Arial"/>
          <w:sz w:val="24"/>
          <w:szCs w:val="24"/>
          <w:lang w:val="es-ES_tradnl"/>
        </w:rPr>
        <w:t>Ejemplo</w:t>
      </w:r>
      <w:r w:rsidR="00184B76">
        <w:rPr>
          <w:rFonts w:ascii="Arial" w:hAnsi="Arial" w:cs="Arial"/>
          <w:sz w:val="24"/>
          <w:szCs w:val="24"/>
          <w:lang w:val="es-ES_tradnl"/>
        </w:rPr>
        <w:t xml:space="preserve"> de ello es un</w:t>
      </w:r>
      <w:r w:rsidR="00CA7F68">
        <w:rPr>
          <w:rFonts w:ascii="Arial" w:hAnsi="Arial" w:cs="Arial"/>
          <w:sz w:val="24"/>
          <w:szCs w:val="24"/>
          <w:lang w:val="es-ES_tradnl"/>
        </w:rPr>
        <w:t>a comunicación dirigida por la S</w:t>
      </w:r>
      <w:r w:rsidR="00184B76">
        <w:rPr>
          <w:rFonts w:ascii="Arial" w:hAnsi="Arial" w:cs="Arial"/>
          <w:sz w:val="24"/>
          <w:szCs w:val="24"/>
          <w:lang w:val="es-ES_tradnl"/>
        </w:rPr>
        <w:t>ociedad de Amigos de la Revolución Cubana</w:t>
      </w:r>
      <w:r w:rsidR="00CA7F68">
        <w:rPr>
          <w:rFonts w:ascii="Arial" w:hAnsi="Arial" w:cs="Arial"/>
          <w:sz w:val="24"/>
          <w:szCs w:val="24"/>
          <w:lang w:val="es-ES_tradnl"/>
        </w:rPr>
        <w:t xml:space="preserve"> en Costa Rica, </w:t>
      </w:r>
      <w:r w:rsidR="00184B76">
        <w:rPr>
          <w:rFonts w:ascii="Arial" w:hAnsi="Arial" w:cs="Arial"/>
          <w:sz w:val="24"/>
          <w:szCs w:val="24"/>
          <w:lang w:val="es-ES_tradnl"/>
        </w:rPr>
        <w:t xml:space="preserve"> al presidente Echandi:</w:t>
      </w:r>
    </w:p>
    <w:p w:rsidR="00184B76" w:rsidRDefault="00184B76"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 “Esta actitud </w:t>
      </w:r>
      <w:r w:rsidR="00C04F06">
        <w:rPr>
          <w:rFonts w:ascii="Arial" w:hAnsi="Arial" w:cs="Arial"/>
          <w:sz w:val="24"/>
          <w:szCs w:val="24"/>
          <w:lang w:val="es-ES_tradnl"/>
        </w:rPr>
        <w:t>de irrespeto de los batistianos</w:t>
      </w:r>
      <w:r>
        <w:rPr>
          <w:rFonts w:ascii="Arial" w:hAnsi="Arial" w:cs="Arial"/>
          <w:sz w:val="24"/>
          <w:szCs w:val="24"/>
          <w:lang w:val="es-ES_tradnl"/>
        </w:rPr>
        <w:t xml:space="preserve"> es insólita. Ni aún la Cámara Legislativa de nuestro país está autorizada para marcarle al Gobierno los lineamientos</w:t>
      </w:r>
      <w:r w:rsidR="00445AC7">
        <w:rPr>
          <w:rFonts w:ascii="Arial" w:hAnsi="Arial" w:cs="Arial"/>
          <w:sz w:val="24"/>
          <w:szCs w:val="24"/>
          <w:lang w:val="es-ES_tradnl"/>
        </w:rPr>
        <w:t xml:space="preserve"> de su política exterior, pero los batistia</w:t>
      </w:r>
      <w:r w:rsidR="00946165">
        <w:rPr>
          <w:rFonts w:ascii="Arial" w:hAnsi="Arial" w:cs="Arial"/>
          <w:sz w:val="24"/>
          <w:szCs w:val="24"/>
          <w:lang w:val="es-ES_tradnl"/>
        </w:rPr>
        <w:t>nos se atreven hasta acusar al</w:t>
      </w:r>
      <w:r w:rsidR="00445AC7">
        <w:rPr>
          <w:rFonts w:ascii="Arial" w:hAnsi="Arial" w:cs="Arial"/>
          <w:sz w:val="24"/>
          <w:szCs w:val="24"/>
          <w:lang w:val="es-ES_tradnl"/>
        </w:rPr>
        <w:t xml:space="preserve"> gobierno de cobardía porque no se solidariza plenamente con su causa, que es la causa de un puñado de bandoleros internacionales”</w:t>
      </w:r>
    </w:p>
    <w:p w:rsidR="00445AC7" w:rsidRDefault="00445AC7" w:rsidP="00041541">
      <w:pPr>
        <w:spacing w:line="480" w:lineRule="auto"/>
        <w:jc w:val="both"/>
        <w:rPr>
          <w:rFonts w:ascii="Arial" w:hAnsi="Arial" w:cs="Arial"/>
          <w:sz w:val="24"/>
          <w:szCs w:val="24"/>
          <w:lang w:val="es-ES_tradnl"/>
        </w:rPr>
      </w:pPr>
      <w:r>
        <w:rPr>
          <w:rFonts w:ascii="Arial" w:hAnsi="Arial" w:cs="Arial"/>
          <w:sz w:val="24"/>
          <w:szCs w:val="24"/>
          <w:lang w:val="es-ES_tradnl"/>
        </w:rPr>
        <w:t>“Los costarricenses debemos preguntarnos: ¿qué gran protector tienen los batistianos que, a la par que compran fincas, ingenios y periódicos, se permiten dirigirse insolentemente</w:t>
      </w:r>
      <w:r w:rsidR="005C151B">
        <w:rPr>
          <w:rFonts w:ascii="Arial" w:hAnsi="Arial" w:cs="Arial"/>
          <w:sz w:val="24"/>
          <w:szCs w:val="24"/>
          <w:lang w:val="es-ES_tradnl"/>
        </w:rPr>
        <w:t xml:space="preserve"> al Gobierno de la República y pretenden marcarle su línea política?</w:t>
      </w:r>
      <w:r w:rsidR="005C151B">
        <w:rPr>
          <w:rStyle w:val="Refdenotaalpie"/>
          <w:rFonts w:ascii="Arial" w:hAnsi="Arial" w:cs="Arial"/>
          <w:sz w:val="24"/>
          <w:szCs w:val="24"/>
          <w:lang w:val="es-ES_tradnl"/>
        </w:rPr>
        <w:footnoteReference w:id="5"/>
      </w:r>
    </w:p>
    <w:p w:rsidR="005F6294" w:rsidRDefault="00DD034A" w:rsidP="00041541">
      <w:pPr>
        <w:spacing w:line="480" w:lineRule="auto"/>
        <w:jc w:val="both"/>
        <w:rPr>
          <w:rFonts w:ascii="Arial" w:hAnsi="Arial" w:cs="Arial"/>
          <w:sz w:val="24"/>
          <w:szCs w:val="24"/>
          <w:lang w:val="es-ES_tradnl"/>
        </w:rPr>
      </w:pPr>
      <w:r>
        <w:rPr>
          <w:rFonts w:ascii="Arial" w:hAnsi="Arial" w:cs="Arial"/>
          <w:sz w:val="24"/>
          <w:szCs w:val="24"/>
          <w:lang w:val="es-ES_tradnl"/>
        </w:rPr>
        <w:t xml:space="preserve">Finalmente las presiones ejercidas por el gobierno de Estados Unidos, desde el propio año 1959,  sobre los países latinoamericanos  que integraban la OEA, tienen efecto en la VII Reunión de Cancilleres, efectuada en San José, en agosto de 1960. Estados </w:t>
      </w:r>
      <w:r>
        <w:rPr>
          <w:rFonts w:ascii="Arial" w:hAnsi="Arial" w:cs="Arial"/>
          <w:sz w:val="24"/>
          <w:szCs w:val="24"/>
          <w:lang w:val="es-ES_tradnl"/>
        </w:rPr>
        <w:lastRenderedPageBreak/>
        <w:t xml:space="preserve">Unidos logra aprobar una resolución donde condena a Cuba por aceptar ayuda de la Unión </w:t>
      </w:r>
      <w:r w:rsidR="005F47B2">
        <w:rPr>
          <w:rFonts w:ascii="Arial" w:hAnsi="Arial" w:cs="Arial"/>
          <w:sz w:val="24"/>
          <w:szCs w:val="24"/>
          <w:lang w:val="es-ES_tradnl"/>
        </w:rPr>
        <w:t>S</w:t>
      </w:r>
      <w:r>
        <w:rPr>
          <w:rFonts w:ascii="Arial" w:hAnsi="Arial" w:cs="Arial"/>
          <w:sz w:val="24"/>
          <w:szCs w:val="24"/>
          <w:lang w:val="es-ES_tradnl"/>
        </w:rPr>
        <w:t>oviética.</w:t>
      </w:r>
    </w:p>
    <w:p w:rsidR="00A70413" w:rsidRDefault="00A70413" w:rsidP="00041541">
      <w:pPr>
        <w:spacing w:line="480" w:lineRule="auto"/>
        <w:jc w:val="both"/>
        <w:rPr>
          <w:rFonts w:ascii="Arial" w:hAnsi="Arial" w:cs="Arial"/>
          <w:sz w:val="24"/>
          <w:szCs w:val="24"/>
          <w:lang w:val="es-ES_tradnl"/>
        </w:rPr>
      </w:pPr>
      <w:r>
        <w:rPr>
          <w:rFonts w:ascii="Arial" w:hAnsi="Arial" w:cs="Arial"/>
          <w:sz w:val="24"/>
          <w:szCs w:val="24"/>
          <w:lang w:val="es-ES_tradnl"/>
        </w:rPr>
        <w:t>Sin embargo desde el propio 1959, las relaciones entre ambos gobiernos (Cuba y Costa Rica) no fueron buenas. En mensaje al congreso de mayo de 1959, el Ministro de Relaciones exteriores de Costa Rica, Alfredo Vargas, le expresó al Congreso que no había enviado una delegación a la toma de presidenci</w:t>
      </w:r>
      <w:r w:rsidR="002D01B9">
        <w:rPr>
          <w:rFonts w:ascii="Arial" w:hAnsi="Arial" w:cs="Arial"/>
          <w:sz w:val="24"/>
          <w:szCs w:val="24"/>
          <w:lang w:val="es-ES_tradnl"/>
        </w:rPr>
        <w:t xml:space="preserve">a en Cuba porque se había desarrollado en “circunstancias especiales”, sin embargo Cuba todavía no había declarado </w:t>
      </w:r>
      <w:r w:rsidR="00946165">
        <w:rPr>
          <w:rFonts w:ascii="Arial" w:hAnsi="Arial" w:cs="Arial"/>
          <w:sz w:val="24"/>
          <w:szCs w:val="24"/>
          <w:lang w:val="es-ES_tradnl"/>
        </w:rPr>
        <w:t xml:space="preserve">ni siquiera, </w:t>
      </w:r>
      <w:r w:rsidR="002D01B9">
        <w:rPr>
          <w:rFonts w:ascii="Arial" w:hAnsi="Arial" w:cs="Arial"/>
          <w:sz w:val="24"/>
          <w:szCs w:val="24"/>
          <w:lang w:val="es-ES_tradnl"/>
        </w:rPr>
        <w:t>su carácter socialista. (Mount, 2015)</w:t>
      </w:r>
    </w:p>
    <w:p w:rsidR="002D01B9" w:rsidRDefault="002D01B9" w:rsidP="00041541">
      <w:pPr>
        <w:spacing w:line="480" w:lineRule="auto"/>
        <w:jc w:val="both"/>
        <w:rPr>
          <w:rFonts w:ascii="Arial" w:hAnsi="Arial" w:cs="Arial"/>
          <w:sz w:val="24"/>
          <w:szCs w:val="24"/>
          <w:lang w:val="es-ES_tradnl"/>
        </w:rPr>
      </w:pPr>
      <w:r>
        <w:rPr>
          <w:rFonts w:ascii="Arial" w:hAnsi="Arial" w:cs="Arial"/>
          <w:sz w:val="24"/>
          <w:szCs w:val="24"/>
          <w:lang w:val="es-ES_tradnl"/>
        </w:rPr>
        <w:t>Finalmente, en 1961, rompieron relaciones diplomáticas por la decisión de Costa Rica de secundar a Estados Unidos en el aislamiento internacional de la Revolución Cubana, mediante decreto del entonces presidente Mario Echandi y utilizando como pretexto una serie de fusilamientos a criminales de guerra de la dictadura batistiana.</w:t>
      </w:r>
    </w:p>
    <w:p w:rsidR="00936998" w:rsidRDefault="00946165" w:rsidP="00041541">
      <w:pPr>
        <w:spacing w:line="480" w:lineRule="auto"/>
        <w:jc w:val="both"/>
        <w:rPr>
          <w:rFonts w:ascii="Arial" w:hAnsi="Arial" w:cs="Arial"/>
          <w:b/>
          <w:sz w:val="24"/>
          <w:szCs w:val="24"/>
          <w:lang w:val="es-ES_tradnl"/>
        </w:rPr>
      </w:pPr>
      <w:r w:rsidRPr="00946165">
        <w:rPr>
          <w:rFonts w:ascii="Arial" w:hAnsi="Arial" w:cs="Arial"/>
          <w:b/>
          <w:sz w:val="24"/>
          <w:szCs w:val="24"/>
          <w:lang w:val="es-ES_tradnl"/>
        </w:rPr>
        <w:t>Conclusiones</w:t>
      </w:r>
    </w:p>
    <w:p w:rsidR="00946165" w:rsidRDefault="00946165" w:rsidP="00041541">
      <w:pPr>
        <w:spacing w:line="480" w:lineRule="auto"/>
        <w:jc w:val="both"/>
        <w:rPr>
          <w:rFonts w:ascii="Arial" w:hAnsi="Arial" w:cs="Arial"/>
          <w:sz w:val="24"/>
          <w:szCs w:val="24"/>
          <w:lang w:val="es-ES_tradnl"/>
        </w:rPr>
      </w:pPr>
      <w:r w:rsidRPr="00946165">
        <w:rPr>
          <w:rFonts w:ascii="Arial" w:hAnsi="Arial" w:cs="Arial"/>
          <w:sz w:val="24"/>
          <w:szCs w:val="24"/>
          <w:lang w:val="es-ES_tradnl"/>
        </w:rPr>
        <w:t>Sin pretender llegar</w:t>
      </w:r>
      <w:r>
        <w:rPr>
          <w:rFonts w:ascii="Arial" w:hAnsi="Arial" w:cs="Arial"/>
          <w:sz w:val="24"/>
          <w:szCs w:val="24"/>
          <w:lang w:val="es-ES_tradnl"/>
        </w:rPr>
        <w:t xml:space="preserve"> a conclusiones definidas, teniendo en cuenta que falta mucho por investigar aún, quisiéramos plantear algunas ideas generales:</w:t>
      </w:r>
    </w:p>
    <w:p w:rsidR="00946165" w:rsidRDefault="00946165" w:rsidP="00946165">
      <w:pPr>
        <w:pStyle w:val="Prrafodelista"/>
        <w:numPr>
          <w:ilvl w:val="0"/>
          <w:numId w:val="6"/>
        </w:numPr>
        <w:spacing w:line="480" w:lineRule="auto"/>
        <w:jc w:val="both"/>
        <w:rPr>
          <w:rFonts w:ascii="Arial" w:hAnsi="Arial" w:cs="Arial"/>
          <w:sz w:val="24"/>
          <w:szCs w:val="24"/>
          <w:lang w:val="es-ES_tradnl"/>
        </w:rPr>
      </w:pPr>
      <w:r>
        <w:rPr>
          <w:rFonts w:ascii="Arial" w:hAnsi="Arial" w:cs="Arial"/>
          <w:sz w:val="24"/>
          <w:szCs w:val="24"/>
          <w:lang w:val="es-ES_tradnl"/>
        </w:rPr>
        <w:t>Las relaciones tanto diplomáticas, como políticas, económicas y cultura</w:t>
      </w:r>
      <w:r w:rsidR="002E4CEB">
        <w:rPr>
          <w:rFonts w:ascii="Arial" w:hAnsi="Arial" w:cs="Arial"/>
          <w:sz w:val="24"/>
          <w:szCs w:val="24"/>
          <w:lang w:val="es-ES_tradnl"/>
        </w:rPr>
        <w:t>les entre los gobiernos de Cuba y Costa Rica estuvieron permeadas por las acciones de Estados Unidos y fundamentalmente por la política de Guerra Fría.</w:t>
      </w:r>
    </w:p>
    <w:p w:rsidR="002E4CEB" w:rsidRDefault="002E4CEB" w:rsidP="00946165">
      <w:pPr>
        <w:pStyle w:val="Prrafodelista"/>
        <w:numPr>
          <w:ilvl w:val="0"/>
          <w:numId w:val="6"/>
        </w:numPr>
        <w:spacing w:line="480" w:lineRule="auto"/>
        <w:jc w:val="both"/>
        <w:rPr>
          <w:rFonts w:ascii="Arial" w:hAnsi="Arial" w:cs="Arial"/>
          <w:sz w:val="24"/>
          <w:szCs w:val="24"/>
          <w:lang w:val="es-ES_tradnl"/>
        </w:rPr>
      </w:pPr>
      <w:r w:rsidRPr="002E4CEB">
        <w:rPr>
          <w:rFonts w:ascii="Arial" w:hAnsi="Arial" w:cs="Arial"/>
          <w:sz w:val="24"/>
          <w:szCs w:val="24"/>
          <w:lang w:val="es-ES_tradnl"/>
        </w:rPr>
        <w:t>Durante la década del 50 del siglo XX, mientras Cuba era gobernada por una dictadura, en Costa Rica se establecía una de las democracias más estables</w:t>
      </w:r>
      <w:r>
        <w:rPr>
          <w:rFonts w:ascii="Arial" w:hAnsi="Arial" w:cs="Arial"/>
          <w:sz w:val="24"/>
          <w:szCs w:val="24"/>
          <w:lang w:val="es-ES_tradnl"/>
        </w:rPr>
        <w:t>. Sin embargo el impacto de la Guerra Fría se apreció a partir de la feroz campaña anticomunista a todos los niveles.</w:t>
      </w:r>
    </w:p>
    <w:p w:rsidR="002E4CEB" w:rsidRDefault="002E4CEB" w:rsidP="00946165">
      <w:pPr>
        <w:pStyle w:val="Prrafodelista"/>
        <w:numPr>
          <w:ilvl w:val="0"/>
          <w:numId w:val="6"/>
        </w:numPr>
        <w:spacing w:line="480" w:lineRule="auto"/>
        <w:jc w:val="both"/>
        <w:rPr>
          <w:rFonts w:ascii="Arial" w:hAnsi="Arial" w:cs="Arial"/>
          <w:sz w:val="24"/>
          <w:szCs w:val="24"/>
          <w:lang w:val="es-ES_tradnl"/>
        </w:rPr>
      </w:pPr>
      <w:r>
        <w:rPr>
          <w:rFonts w:ascii="Arial" w:hAnsi="Arial" w:cs="Arial"/>
          <w:sz w:val="24"/>
          <w:szCs w:val="24"/>
          <w:lang w:val="es-ES_tradnl"/>
        </w:rPr>
        <w:lastRenderedPageBreak/>
        <w:t xml:space="preserve">El triunfo de la Revolución Cubana, al no convenir a los </w:t>
      </w:r>
      <w:r w:rsidR="0001285D">
        <w:rPr>
          <w:rFonts w:ascii="Arial" w:hAnsi="Arial" w:cs="Arial"/>
          <w:sz w:val="24"/>
          <w:szCs w:val="24"/>
          <w:lang w:val="es-ES_tradnl"/>
        </w:rPr>
        <w:t>intereses</w:t>
      </w:r>
      <w:r>
        <w:rPr>
          <w:rFonts w:ascii="Arial" w:hAnsi="Arial" w:cs="Arial"/>
          <w:sz w:val="24"/>
          <w:szCs w:val="24"/>
          <w:lang w:val="es-ES_tradnl"/>
        </w:rPr>
        <w:t xml:space="preserve"> hegemónicos de los Estados Unidos en la región, se convirtió en el hecho que marcó el recrudecimiento de la política de Guerra Fría en América Latina.</w:t>
      </w:r>
    </w:p>
    <w:p w:rsidR="00C04F06" w:rsidRDefault="002E4CEB" w:rsidP="00041541">
      <w:pPr>
        <w:pStyle w:val="Prrafodelista"/>
        <w:numPr>
          <w:ilvl w:val="0"/>
          <w:numId w:val="6"/>
        </w:numPr>
        <w:spacing w:line="480" w:lineRule="auto"/>
        <w:jc w:val="both"/>
        <w:rPr>
          <w:rFonts w:ascii="Arial" w:hAnsi="Arial" w:cs="Arial"/>
          <w:sz w:val="24"/>
          <w:szCs w:val="24"/>
          <w:lang w:val="es-ES_tradnl"/>
        </w:rPr>
      </w:pPr>
      <w:r>
        <w:rPr>
          <w:rFonts w:ascii="Arial" w:hAnsi="Arial" w:cs="Arial"/>
          <w:sz w:val="24"/>
          <w:szCs w:val="24"/>
          <w:lang w:val="es-ES_tradnl"/>
        </w:rPr>
        <w:t>Costa Rica, desde el primer momento apoyó y dio cabida a exiliados cubanos ultrarreaccionarios que contribuyeron al enfriamiento de las relaciones entre ambos países y a la decisión de plegarse a los designios norteamericanos contra Cuba a pesar de todos los intentos de solidaridad desarrollados por miembros de la sociedad civil costarricense.</w:t>
      </w:r>
    </w:p>
    <w:p w:rsidR="00D37E00" w:rsidRDefault="00D37E00" w:rsidP="00041541">
      <w:pPr>
        <w:pStyle w:val="Prrafodelista"/>
        <w:numPr>
          <w:ilvl w:val="0"/>
          <w:numId w:val="6"/>
        </w:numPr>
        <w:spacing w:line="480" w:lineRule="auto"/>
        <w:jc w:val="both"/>
        <w:rPr>
          <w:rFonts w:ascii="Arial" w:hAnsi="Arial" w:cs="Arial"/>
          <w:sz w:val="24"/>
          <w:szCs w:val="24"/>
          <w:lang w:val="es-ES_tradnl"/>
        </w:rPr>
      </w:pPr>
      <w:r>
        <w:rPr>
          <w:rFonts w:ascii="Arial" w:hAnsi="Arial" w:cs="Arial"/>
          <w:sz w:val="24"/>
          <w:szCs w:val="24"/>
          <w:lang w:val="es-ES_tradnl"/>
        </w:rPr>
        <w:t xml:space="preserve">El rompimiento de relaciones diplomáticas con Cuba, por parte del Gobierno de Costa Rica, incluso antes que otros países latinoamericanos, es expresión de la aplicación de la política de Guerra </w:t>
      </w:r>
      <w:r w:rsidR="00BB05D6">
        <w:rPr>
          <w:rFonts w:ascii="Arial" w:hAnsi="Arial" w:cs="Arial"/>
          <w:sz w:val="24"/>
          <w:szCs w:val="24"/>
          <w:lang w:val="es-ES_tradnl"/>
        </w:rPr>
        <w:t>F</w:t>
      </w:r>
      <w:r>
        <w:rPr>
          <w:rFonts w:ascii="Arial" w:hAnsi="Arial" w:cs="Arial"/>
          <w:sz w:val="24"/>
          <w:szCs w:val="24"/>
          <w:lang w:val="es-ES_tradnl"/>
        </w:rPr>
        <w:t>ría en la región e influyó</w:t>
      </w:r>
      <w:r w:rsidR="00BB05D6">
        <w:rPr>
          <w:rFonts w:ascii="Arial" w:hAnsi="Arial" w:cs="Arial"/>
          <w:sz w:val="24"/>
          <w:szCs w:val="24"/>
          <w:lang w:val="es-ES_tradnl"/>
        </w:rPr>
        <w:t xml:space="preserve"> notablemente en las relaciones con otros gobiernos del área.</w:t>
      </w:r>
    </w:p>
    <w:p w:rsidR="0001285D" w:rsidRPr="0001285D" w:rsidRDefault="0001285D" w:rsidP="0001285D">
      <w:pPr>
        <w:pStyle w:val="Prrafodelista"/>
        <w:spacing w:line="480" w:lineRule="auto"/>
        <w:jc w:val="both"/>
        <w:rPr>
          <w:rFonts w:ascii="Arial" w:hAnsi="Arial" w:cs="Arial"/>
          <w:sz w:val="24"/>
          <w:szCs w:val="24"/>
          <w:lang w:val="es-ES_tradnl"/>
        </w:rPr>
      </w:pPr>
    </w:p>
    <w:p w:rsidR="007350BD" w:rsidRDefault="00FE0C75" w:rsidP="00041541">
      <w:pPr>
        <w:spacing w:line="480" w:lineRule="auto"/>
        <w:jc w:val="both"/>
        <w:rPr>
          <w:rFonts w:ascii="Arial" w:hAnsi="Arial" w:cs="Arial"/>
          <w:sz w:val="24"/>
          <w:szCs w:val="24"/>
          <w:lang w:val="es-ES_tradnl"/>
        </w:rPr>
      </w:pPr>
      <w:r>
        <w:rPr>
          <w:rFonts w:ascii="Arial" w:hAnsi="Arial" w:cs="Arial"/>
          <w:sz w:val="24"/>
          <w:szCs w:val="24"/>
          <w:lang w:val="es-ES_tradnl"/>
        </w:rPr>
        <w:t>Bibliografía</w:t>
      </w:r>
    </w:p>
    <w:p w:rsidR="000761D4" w:rsidRDefault="000761D4" w:rsidP="00C65A20">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Arboleya Cervera, J. (2008) </w:t>
      </w:r>
      <w:r w:rsidRPr="000761D4">
        <w:rPr>
          <w:rFonts w:ascii="Arial" w:hAnsi="Arial" w:cs="Arial"/>
          <w:i/>
          <w:sz w:val="24"/>
          <w:szCs w:val="24"/>
          <w:lang w:val="es-ES_tradnl"/>
        </w:rPr>
        <w:t>La Revolución del otro mundo</w:t>
      </w:r>
      <w:r w:rsidR="0001285D">
        <w:rPr>
          <w:rFonts w:ascii="Arial" w:hAnsi="Arial" w:cs="Arial"/>
          <w:sz w:val="24"/>
          <w:szCs w:val="24"/>
          <w:lang w:val="es-ES_tradnl"/>
        </w:rPr>
        <w:t>. La Habana: E</w:t>
      </w:r>
      <w:r>
        <w:rPr>
          <w:rFonts w:ascii="Arial" w:hAnsi="Arial" w:cs="Arial"/>
          <w:sz w:val="24"/>
          <w:szCs w:val="24"/>
          <w:lang w:val="es-ES_tradnl"/>
        </w:rPr>
        <w:t>ditorial de Ciencias Sociales.</w:t>
      </w:r>
    </w:p>
    <w:p w:rsidR="00C65A20" w:rsidRPr="00C65A20" w:rsidRDefault="00C65A20" w:rsidP="00C65A20">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Ariel Morgenfeld, L. (2010) “El inicio de la Guerra Fría y el sistema interamericano. Argentina frente a Estados Unidos en la Conferencia de Caracas 1954”, </w:t>
      </w:r>
      <w:r w:rsidRPr="00C65A20">
        <w:rPr>
          <w:rFonts w:ascii="Arial" w:hAnsi="Arial" w:cs="Arial"/>
          <w:i/>
          <w:sz w:val="24"/>
          <w:szCs w:val="24"/>
          <w:lang w:val="es-ES_tradnl"/>
        </w:rPr>
        <w:t>Historia y problemas del siglo XX</w:t>
      </w:r>
      <w:r w:rsidR="00DD18E7">
        <w:rPr>
          <w:rFonts w:ascii="Arial" w:hAnsi="Arial" w:cs="Arial"/>
          <w:sz w:val="24"/>
          <w:szCs w:val="24"/>
          <w:lang w:val="es-ES_tradnl"/>
        </w:rPr>
        <w:t>, Vol 1, año 1, 75-96.</w:t>
      </w:r>
    </w:p>
    <w:p w:rsidR="00FE0C75" w:rsidRPr="00FE0C75" w:rsidRDefault="00FE0C75" w:rsidP="00FE0C75">
      <w:pPr>
        <w:pStyle w:val="Prrafodelista"/>
        <w:numPr>
          <w:ilvl w:val="0"/>
          <w:numId w:val="1"/>
        </w:numPr>
        <w:spacing w:line="480" w:lineRule="auto"/>
        <w:jc w:val="both"/>
        <w:rPr>
          <w:rFonts w:ascii="Arial" w:hAnsi="Arial" w:cs="Arial"/>
          <w:sz w:val="24"/>
          <w:szCs w:val="24"/>
          <w:lang w:val="es-ES_tradnl"/>
        </w:rPr>
      </w:pPr>
      <w:r w:rsidRPr="00FE0C75">
        <w:rPr>
          <w:rFonts w:ascii="Arial" w:hAnsi="Arial" w:cs="Arial"/>
          <w:sz w:val="24"/>
          <w:szCs w:val="24"/>
          <w:lang w:val="es-ES_tradnl"/>
        </w:rPr>
        <w:t xml:space="preserve">Agüero García, J. (2016) “América latina durante la Guerra Fría (1947-1989): una introducción”,  </w:t>
      </w:r>
      <w:r w:rsidRPr="00FE0C75">
        <w:rPr>
          <w:rFonts w:ascii="Arial" w:hAnsi="Arial" w:cs="Arial"/>
          <w:i/>
          <w:sz w:val="24"/>
          <w:szCs w:val="24"/>
          <w:lang w:val="es-ES_tradnl"/>
        </w:rPr>
        <w:t>InterSedes</w:t>
      </w:r>
      <w:r w:rsidRPr="00FE0C75">
        <w:rPr>
          <w:rFonts w:ascii="Arial" w:hAnsi="Arial" w:cs="Arial"/>
          <w:sz w:val="24"/>
          <w:szCs w:val="24"/>
          <w:lang w:val="es-ES_tradnl"/>
        </w:rPr>
        <w:t>, Vol. 17, no. 35</w:t>
      </w:r>
    </w:p>
    <w:p w:rsidR="00FE0C75" w:rsidRDefault="00FE0C75"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Barrientos Valverde, J. (2017) “Política y discursos anticomunistas en la Costa Rica de la posguerra 1948-1949”, </w:t>
      </w:r>
      <w:r w:rsidRPr="00FE0C75">
        <w:rPr>
          <w:rFonts w:ascii="Arial" w:hAnsi="Arial" w:cs="Arial"/>
          <w:i/>
          <w:sz w:val="24"/>
          <w:szCs w:val="24"/>
          <w:lang w:val="es-ES_tradnl"/>
        </w:rPr>
        <w:t>Revista Estudios</w:t>
      </w:r>
      <w:r>
        <w:rPr>
          <w:rFonts w:ascii="Arial" w:hAnsi="Arial" w:cs="Arial"/>
          <w:sz w:val="24"/>
          <w:szCs w:val="24"/>
          <w:lang w:val="es-ES_tradnl"/>
        </w:rPr>
        <w:t>, No. 35.</w:t>
      </w:r>
    </w:p>
    <w:p w:rsidR="00C65A20" w:rsidRDefault="00C65A20" w:rsidP="00C65A20">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lastRenderedPageBreak/>
        <w:t xml:space="preserve">Barrientos Valverde, J. (2015) “El anticomunismo electoral en Costa Rica durante la Guerra Fría 1948-1990”, </w:t>
      </w:r>
      <w:r w:rsidRPr="0001285D">
        <w:rPr>
          <w:rFonts w:ascii="Arial" w:hAnsi="Arial" w:cs="Arial"/>
          <w:i/>
          <w:sz w:val="24"/>
          <w:szCs w:val="24"/>
          <w:lang w:val="es-ES_tradnl"/>
        </w:rPr>
        <w:t>Revista Estudios</w:t>
      </w:r>
      <w:r>
        <w:rPr>
          <w:rFonts w:ascii="Arial" w:hAnsi="Arial" w:cs="Arial"/>
          <w:sz w:val="24"/>
          <w:szCs w:val="24"/>
          <w:lang w:val="es-ES_tradnl"/>
        </w:rPr>
        <w:t>, no. 30, 1-46.</w:t>
      </w:r>
    </w:p>
    <w:p w:rsidR="00FB4F63" w:rsidRPr="00C65A20" w:rsidRDefault="00FB4F63" w:rsidP="00C65A20">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Hernández Pérez, Dariana. (2019) “Cuba y las relaciones entre América Latina y el Tercer Mundo durante la Guerra Fría: del Movimiento de los Países  no Alineados a la Conferencia Tricontinental de la Habana (1961-1966)”, </w:t>
      </w:r>
      <w:r w:rsidRPr="00FB4F63">
        <w:rPr>
          <w:rFonts w:ascii="Arial" w:hAnsi="Arial" w:cs="Arial"/>
          <w:i/>
          <w:sz w:val="24"/>
          <w:szCs w:val="24"/>
          <w:lang w:val="es-ES_tradnl"/>
        </w:rPr>
        <w:t>Política Internacional</w:t>
      </w:r>
      <w:r>
        <w:rPr>
          <w:rFonts w:ascii="Arial" w:hAnsi="Arial" w:cs="Arial"/>
          <w:sz w:val="24"/>
          <w:szCs w:val="24"/>
          <w:lang w:val="es-ES_tradnl"/>
        </w:rPr>
        <w:t>, No. 3, julio-septiembre, 39-45.</w:t>
      </w:r>
    </w:p>
    <w:p w:rsidR="00FE0C75" w:rsidRDefault="00FE0C75"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Leal Buitrago, F. (2003) “La Doctrina de Seguridad Nacional: materialización de la Guerra Fría en América del Sur”, </w:t>
      </w:r>
      <w:r w:rsidRPr="00FE0C75">
        <w:rPr>
          <w:rFonts w:ascii="Arial" w:hAnsi="Arial" w:cs="Arial"/>
          <w:i/>
          <w:sz w:val="24"/>
          <w:szCs w:val="24"/>
          <w:lang w:val="es-ES_tradnl"/>
        </w:rPr>
        <w:t>Revista de Estudios Sociales</w:t>
      </w:r>
      <w:r>
        <w:rPr>
          <w:rFonts w:ascii="Arial" w:hAnsi="Arial" w:cs="Arial"/>
          <w:sz w:val="24"/>
          <w:szCs w:val="24"/>
          <w:lang w:val="es-ES_tradnl"/>
        </w:rPr>
        <w:t>, No. 15, Junio, 74-87.</w:t>
      </w:r>
    </w:p>
    <w:p w:rsidR="00FE0C75" w:rsidRDefault="00FE0C75"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López López, G. (2014) “Guerra Fría, propaganda y prensa: Cuba y México ante el fantasma del comunismo internacional, 1960-1962”, </w:t>
      </w:r>
      <w:r w:rsidRPr="00FE0C75">
        <w:rPr>
          <w:rFonts w:ascii="Arial" w:hAnsi="Arial" w:cs="Arial"/>
          <w:i/>
          <w:sz w:val="24"/>
          <w:szCs w:val="24"/>
          <w:lang w:val="es-ES_tradnl"/>
        </w:rPr>
        <w:t>Revista Mexicana de Política Exterior</w:t>
      </w:r>
      <w:r>
        <w:rPr>
          <w:rFonts w:ascii="Arial" w:hAnsi="Arial" w:cs="Arial"/>
          <w:sz w:val="24"/>
          <w:szCs w:val="24"/>
          <w:lang w:val="es-ES_tradnl"/>
        </w:rPr>
        <w:t>, no. 100, ene-abril, 125-145.</w:t>
      </w:r>
    </w:p>
    <w:p w:rsidR="006B740A" w:rsidRDefault="006B740A"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López Civeira, F. (1990) </w:t>
      </w:r>
      <w:r w:rsidRPr="006B740A">
        <w:rPr>
          <w:rFonts w:ascii="Arial" w:hAnsi="Arial" w:cs="Arial"/>
          <w:i/>
          <w:sz w:val="24"/>
          <w:szCs w:val="24"/>
          <w:lang w:val="es-ES_tradnl"/>
        </w:rPr>
        <w:t>La crisis de los partidos políticos burgueses en Cuba: 1925-1958</w:t>
      </w:r>
      <w:r>
        <w:rPr>
          <w:rFonts w:ascii="Arial" w:hAnsi="Arial" w:cs="Arial"/>
          <w:sz w:val="24"/>
          <w:szCs w:val="24"/>
          <w:lang w:val="es-ES_tradnl"/>
        </w:rPr>
        <w:t>. La Habana: Universidad de la Habana.</w:t>
      </w:r>
    </w:p>
    <w:p w:rsidR="000D60E5" w:rsidRDefault="000D60E5"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López Civeira, F. (2007) </w:t>
      </w:r>
      <w:r w:rsidRPr="000D60E5">
        <w:rPr>
          <w:rFonts w:ascii="Arial" w:hAnsi="Arial" w:cs="Arial"/>
          <w:i/>
          <w:sz w:val="24"/>
          <w:szCs w:val="24"/>
          <w:lang w:val="es-ES_tradnl"/>
        </w:rPr>
        <w:t>Cuba entre 1899 y 1959. Seis décadas de historia</w:t>
      </w:r>
      <w:r>
        <w:rPr>
          <w:rFonts w:ascii="Arial" w:hAnsi="Arial" w:cs="Arial"/>
          <w:sz w:val="24"/>
          <w:szCs w:val="24"/>
          <w:lang w:val="es-ES_tradnl"/>
        </w:rPr>
        <w:t>. La Habana: Editorial Pueblo y Educación.</w:t>
      </w:r>
    </w:p>
    <w:p w:rsidR="005F47B2" w:rsidRPr="005F47B2" w:rsidRDefault="005F47B2" w:rsidP="00FE0C75">
      <w:pPr>
        <w:pStyle w:val="Prrafodelista"/>
        <w:numPr>
          <w:ilvl w:val="0"/>
          <w:numId w:val="1"/>
        </w:numPr>
        <w:spacing w:line="480" w:lineRule="auto"/>
        <w:jc w:val="both"/>
        <w:rPr>
          <w:rFonts w:ascii="Arial" w:hAnsi="Arial" w:cs="Arial"/>
          <w:sz w:val="24"/>
          <w:szCs w:val="24"/>
          <w:lang w:val="en-US"/>
        </w:rPr>
      </w:pPr>
      <w:r w:rsidRPr="005F47B2">
        <w:rPr>
          <w:rFonts w:ascii="Arial" w:hAnsi="Arial" w:cs="Arial"/>
          <w:sz w:val="24"/>
          <w:szCs w:val="24"/>
          <w:lang w:val="en-US"/>
        </w:rPr>
        <w:t>Mount, G. (20</w:t>
      </w:r>
      <w:r>
        <w:rPr>
          <w:rFonts w:ascii="Arial" w:hAnsi="Arial" w:cs="Arial"/>
          <w:sz w:val="24"/>
          <w:szCs w:val="24"/>
          <w:lang w:val="en-US"/>
        </w:rPr>
        <w:t>15</w:t>
      </w:r>
      <w:r w:rsidRPr="005F47B2">
        <w:rPr>
          <w:rFonts w:ascii="Arial" w:hAnsi="Arial" w:cs="Arial"/>
          <w:sz w:val="24"/>
          <w:szCs w:val="24"/>
          <w:lang w:val="en-US"/>
        </w:rPr>
        <w:t>) “Costa Rica an</w:t>
      </w:r>
      <w:r>
        <w:rPr>
          <w:rFonts w:ascii="Arial" w:hAnsi="Arial" w:cs="Arial"/>
          <w:sz w:val="24"/>
          <w:szCs w:val="24"/>
          <w:lang w:val="en-US"/>
        </w:rPr>
        <w:t xml:space="preserve">d the Cold War, 1948-1990”, </w:t>
      </w:r>
      <w:r w:rsidRPr="005F47B2">
        <w:rPr>
          <w:rFonts w:ascii="Arial" w:hAnsi="Arial" w:cs="Arial"/>
          <w:i/>
          <w:sz w:val="24"/>
          <w:szCs w:val="24"/>
          <w:lang w:val="en-US"/>
        </w:rPr>
        <w:t>Canadian Journal of History</w:t>
      </w:r>
      <w:r>
        <w:rPr>
          <w:rFonts w:ascii="Arial" w:hAnsi="Arial" w:cs="Arial"/>
          <w:sz w:val="24"/>
          <w:szCs w:val="24"/>
          <w:lang w:val="en-US"/>
        </w:rPr>
        <w:t>, 50.2.</w:t>
      </w:r>
    </w:p>
    <w:p w:rsidR="000761D4" w:rsidRPr="000761D4" w:rsidRDefault="000761D4" w:rsidP="000761D4">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Muñoz Guillén, M. (2008-2009) “Democracia y Guerra Fría en Costa Rica: el anticomunismo en las campañas electorales de los años 1962 y 1966”, </w:t>
      </w:r>
      <w:r w:rsidRPr="006B740A">
        <w:rPr>
          <w:rFonts w:ascii="Arial" w:hAnsi="Arial" w:cs="Arial"/>
          <w:i/>
          <w:sz w:val="24"/>
          <w:szCs w:val="24"/>
          <w:lang w:val="es-ES_tradnl"/>
        </w:rPr>
        <w:t>Diálogos</w:t>
      </w:r>
      <w:r>
        <w:rPr>
          <w:rFonts w:ascii="Arial" w:hAnsi="Arial" w:cs="Arial"/>
          <w:sz w:val="24"/>
          <w:szCs w:val="24"/>
          <w:lang w:val="es-ES_tradnl"/>
        </w:rPr>
        <w:t>, Vol. 9, No. 2, 159-185.</w:t>
      </w:r>
    </w:p>
    <w:p w:rsidR="00FE0C75" w:rsidRDefault="00FE0C75"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Pattiná, V. (2019) “América </w:t>
      </w:r>
      <w:r w:rsidR="00C65A20">
        <w:rPr>
          <w:rFonts w:ascii="Arial" w:hAnsi="Arial" w:cs="Arial"/>
          <w:sz w:val="24"/>
          <w:szCs w:val="24"/>
          <w:lang w:val="es-ES_tradnl"/>
        </w:rPr>
        <w:t>C</w:t>
      </w:r>
      <w:r>
        <w:rPr>
          <w:rFonts w:ascii="Arial" w:hAnsi="Arial" w:cs="Arial"/>
          <w:sz w:val="24"/>
          <w:szCs w:val="24"/>
          <w:lang w:val="es-ES_tradnl"/>
        </w:rPr>
        <w:t>entral y la Guerra Fría, apuntes para una historia”</w:t>
      </w:r>
      <w:r w:rsidR="00C65A20">
        <w:rPr>
          <w:rFonts w:ascii="Arial" w:hAnsi="Arial" w:cs="Arial"/>
          <w:sz w:val="24"/>
          <w:szCs w:val="24"/>
          <w:lang w:val="es-ES_tradnl"/>
        </w:rPr>
        <w:t>, E.I.A.I., Vol 30, no. 1.</w:t>
      </w:r>
    </w:p>
    <w:p w:rsidR="00C65A20" w:rsidRDefault="00C65A20"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lastRenderedPageBreak/>
        <w:t xml:space="preserve">Pattiná, V. (2018) </w:t>
      </w:r>
      <w:r w:rsidRPr="00C65A20">
        <w:rPr>
          <w:rFonts w:ascii="Arial" w:hAnsi="Arial" w:cs="Arial"/>
          <w:i/>
          <w:sz w:val="24"/>
          <w:szCs w:val="24"/>
          <w:lang w:val="es-ES_tradnl"/>
        </w:rPr>
        <w:t>Historia mínima de la Guerra Fría en América Latina</w:t>
      </w:r>
      <w:r>
        <w:rPr>
          <w:rFonts w:ascii="Arial" w:hAnsi="Arial" w:cs="Arial"/>
          <w:sz w:val="24"/>
          <w:szCs w:val="24"/>
          <w:lang w:val="es-ES_tradnl"/>
        </w:rPr>
        <w:t xml:space="preserve">, </w:t>
      </w:r>
      <w:r w:rsidR="00DD18E7">
        <w:rPr>
          <w:rFonts w:ascii="Arial" w:hAnsi="Arial" w:cs="Arial"/>
          <w:sz w:val="24"/>
          <w:szCs w:val="24"/>
          <w:lang w:val="es-ES_tradnl"/>
        </w:rPr>
        <w:t xml:space="preserve">Ciudad de </w:t>
      </w:r>
      <w:r w:rsidR="00BF4AF1">
        <w:rPr>
          <w:rFonts w:ascii="Arial" w:hAnsi="Arial" w:cs="Arial"/>
          <w:sz w:val="24"/>
          <w:szCs w:val="24"/>
          <w:lang w:val="es-ES_tradnl"/>
        </w:rPr>
        <w:t>M</w:t>
      </w:r>
      <w:r w:rsidR="00DD18E7">
        <w:rPr>
          <w:rFonts w:ascii="Arial" w:hAnsi="Arial" w:cs="Arial"/>
          <w:sz w:val="24"/>
          <w:szCs w:val="24"/>
          <w:lang w:val="es-ES_tradnl"/>
        </w:rPr>
        <w:t xml:space="preserve">éxico: </w:t>
      </w:r>
      <w:r>
        <w:rPr>
          <w:rFonts w:ascii="Arial" w:hAnsi="Arial" w:cs="Arial"/>
          <w:sz w:val="24"/>
          <w:szCs w:val="24"/>
          <w:lang w:val="es-ES_tradnl"/>
        </w:rPr>
        <w:t>Colegio de México.</w:t>
      </w:r>
    </w:p>
    <w:p w:rsidR="00C65A20" w:rsidRDefault="00C65A20"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Pizarro Leongómez</w:t>
      </w:r>
      <w:r w:rsidR="00E7224D">
        <w:rPr>
          <w:rFonts w:ascii="Arial" w:hAnsi="Arial" w:cs="Arial"/>
          <w:sz w:val="24"/>
          <w:szCs w:val="24"/>
          <w:lang w:val="es-ES_tradnl"/>
        </w:rPr>
        <w:t>, E. (2020) “La Revolución Cubana, el nacimiento del mito guerrillero en América Latina y las respuest</w:t>
      </w:r>
      <w:r w:rsidR="00FB4F63">
        <w:rPr>
          <w:rFonts w:ascii="Arial" w:hAnsi="Arial" w:cs="Arial"/>
          <w:sz w:val="24"/>
          <w:szCs w:val="24"/>
          <w:lang w:val="es-ES_tradnl"/>
        </w:rPr>
        <w:t xml:space="preserve">as contrainsurgentes”, </w:t>
      </w:r>
      <w:r w:rsidR="00FB4F63" w:rsidRPr="00FB4F63">
        <w:rPr>
          <w:rFonts w:ascii="Arial" w:hAnsi="Arial" w:cs="Arial"/>
          <w:i/>
          <w:sz w:val="24"/>
          <w:szCs w:val="24"/>
          <w:lang w:val="es-ES_tradnl"/>
        </w:rPr>
        <w:t>Rúbrica C</w:t>
      </w:r>
      <w:r w:rsidR="00E7224D" w:rsidRPr="00FB4F63">
        <w:rPr>
          <w:rFonts w:ascii="Arial" w:hAnsi="Arial" w:cs="Arial"/>
          <w:i/>
          <w:sz w:val="24"/>
          <w:szCs w:val="24"/>
          <w:lang w:val="es-ES_tradnl"/>
        </w:rPr>
        <w:t>ontemporánea</w:t>
      </w:r>
      <w:r w:rsidR="00FB4F63" w:rsidRPr="00FB4F63">
        <w:rPr>
          <w:rFonts w:ascii="Arial" w:hAnsi="Arial" w:cs="Arial"/>
          <w:i/>
          <w:sz w:val="24"/>
          <w:szCs w:val="24"/>
          <w:lang w:val="es-ES_tradnl"/>
        </w:rPr>
        <w:t>,</w:t>
      </w:r>
      <w:r w:rsidR="00FB4F63">
        <w:rPr>
          <w:rFonts w:ascii="Arial" w:hAnsi="Arial" w:cs="Arial"/>
          <w:sz w:val="24"/>
          <w:szCs w:val="24"/>
          <w:lang w:val="es-ES_tradnl"/>
        </w:rPr>
        <w:t xml:space="preserve"> Vol IX, No. 18</w:t>
      </w:r>
      <w:r w:rsidR="000761D4">
        <w:rPr>
          <w:rFonts w:ascii="Arial" w:hAnsi="Arial" w:cs="Arial"/>
          <w:sz w:val="24"/>
          <w:szCs w:val="24"/>
          <w:lang w:val="es-ES_tradnl"/>
        </w:rPr>
        <w:t>, 95-117.</w:t>
      </w:r>
    </w:p>
    <w:p w:rsidR="00FB4F63" w:rsidRDefault="00FB4F63"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Rojas</w:t>
      </w:r>
      <w:r w:rsidR="0083072A">
        <w:rPr>
          <w:rFonts w:ascii="Arial" w:hAnsi="Arial" w:cs="Arial"/>
          <w:sz w:val="24"/>
          <w:szCs w:val="24"/>
          <w:lang w:val="es-ES_tradnl"/>
        </w:rPr>
        <w:t xml:space="preserve"> Aravena</w:t>
      </w:r>
      <w:r>
        <w:rPr>
          <w:rFonts w:ascii="Arial" w:hAnsi="Arial" w:cs="Arial"/>
          <w:sz w:val="24"/>
          <w:szCs w:val="24"/>
          <w:lang w:val="es-ES_tradnl"/>
        </w:rPr>
        <w:t xml:space="preserve">, F. y Solís, L.G. (1993) “Entre la intervención y el olvido: las relaciones entre Centroamérica y Estados Unidos”, </w:t>
      </w:r>
      <w:r w:rsidRPr="00C65A20">
        <w:rPr>
          <w:rFonts w:ascii="Arial" w:hAnsi="Arial" w:cs="Arial"/>
          <w:i/>
          <w:sz w:val="24"/>
          <w:szCs w:val="24"/>
          <w:lang w:val="es-ES_tradnl"/>
        </w:rPr>
        <w:t>Anuario de Estudios Centroamericanos</w:t>
      </w:r>
      <w:r>
        <w:rPr>
          <w:rFonts w:ascii="Arial" w:hAnsi="Arial" w:cs="Arial"/>
          <w:sz w:val="24"/>
          <w:szCs w:val="24"/>
          <w:lang w:val="es-ES_tradnl"/>
        </w:rPr>
        <w:t>, Vol 19, 5-22.</w:t>
      </w:r>
    </w:p>
    <w:p w:rsidR="0083072A" w:rsidRDefault="0083072A" w:rsidP="00FE0C75">
      <w:pPr>
        <w:pStyle w:val="Prrafodelista"/>
        <w:numPr>
          <w:ilvl w:val="0"/>
          <w:numId w:val="1"/>
        </w:numPr>
        <w:spacing w:line="480" w:lineRule="auto"/>
        <w:jc w:val="both"/>
        <w:rPr>
          <w:rFonts w:ascii="Arial" w:hAnsi="Arial" w:cs="Arial"/>
          <w:sz w:val="24"/>
          <w:szCs w:val="24"/>
          <w:lang w:val="es-ES_tradnl"/>
        </w:rPr>
      </w:pPr>
      <w:r>
        <w:rPr>
          <w:rFonts w:ascii="Arial" w:hAnsi="Arial" w:cs="Arial"/>
          <w:sz w:val="24"/>
          <w:szCs w:val="24"/>
          <w:lang w:val="es-ES_tradnl"/>
        </w:rPr>
        <w:t xml:space="preserve">Rojas Aravena, F. (coord..) (1990) </w:t>
      </w:r>
      <w:r w:rsidR="0001285D">
        <w:rPr>
          <w:rFonts w:ascii="Arial" w:hAnsi="Arial" w:cs="Arial"/>
          <w:i/>
          <w:sz w:val="24"/>
          <w:szCs w:val="24"/>
          <w:lang w:val="es-ES_tradnl"/>
        </w:rPr>
        <w:t>Costa R</w:t>
      </w:r>
      <w:r w:rsidRPr="0083072A">
        <w:rPr>
          <w:rFonts w:ascii="Arial" w:hAnsi="Arial" w:cs="Arial"/>
          <w:i/>
          <w:sz w:val="24"/>
          <w:szCs w:val="24"/>
          <w:lang w:val="es-ES_tradnl"/>
        </w:rPr>
        <w:t>ica y el sistema internacional</w:t>
      </w:r>
      <w:r>
        <w:rPr>
          <w:rFonts w:ascii="Arial" w:hAnsi="Arial" w:cs="Arial"/>
          <w:sz w:val="24"/>
          <w:szCs w:val="24"/>
          <w:lang w:val="es-ES_tradnl"/>
        </w:rPr>
        <w:t>. Costa Rica: Editorial Nueva Sociedad.</w:t>
      </w:r>
    </w:p>
    <w:p w:rsidR="0083072A" w:rsidRPr="0083072A" w:rsidRDefault="0083072A" w:rsidP="00FE0C75">
      <w:pPr>
        <w:pStyle w:val="Prrafodelista"/>
        <w:numPr>
          <w:ilvl w:val="0"/>
          <w:numId w:val="1"/>
        </w:numPr>
        <w:spacing w:line="480" w:lineRule="auto"/>
        <w:jc w:val="both"/>
        <w:rPr>
          <w:rFonts w:ascii="Arial" w:hAnsi="Arial" w:cs="Arial"/>
          <w:sz w:val="24"/>
          <w:szCs w:val="24"/>
        </w:rPr>
      </w:pPr>
      <w:r w:rsidRPr="0083072A">
        <w:rPr>
          <w:rFonts w:ascii="Arial" w:hAnsi="Arial" w:cs="Arial"/>
          <w:sz w:val="24"/>
          <w:szCs w:val="24"/>
        </w:rPr>
        <w:t xml:space="preserve">Sáenz Carbonell, J. F. (2013) </w:t>
      </w:r>
      <w:r w:rsidRPr="0083072A">
        <w:rPr>
          <w:rFonts w:ascii="Arial" w:hAnsi="Arial" w:cs="Arial"/>
          <w:i/>
          <w:sz w:val="24"/>
          <w:szCs w:val="24"/>
        </w:rPr>
        <w:t>Historia diplomática de Costa Rica (1948-1970)</w:t>
      </w:r>
      <w:r>
        <w:rPr>
          <w:rFonts w:ascii="Arial" w:hAnsi="Arial" w:cs="Arial"/>
          <w:sz w:val="24"/>
          <w:szCs w:val="24"/>
        </w:rPr>
        <w:t>. Costa Rica: Escuela de Relaciones Internacionales.</w:t>
      </w:r>
    </w:p>
    <w:p w:rsidR="00FB4F63" w:rsidRPr="0083072A" w:rsidRDefault="0083072A" w:rsidP="000D60E5">
      <w:pPr>
        <w:pStyle w:val="Prrafodelista"/>
        <w:spacing w:line="480" w:lineRule="auto"/>
        <w:jc w:val="both"/>
        <w:rPr>
          <w:rFonts w:ascii="Arial" w:hAnsi="Arial" w:cs="Arial"/>
          <w:b/>
          <w:sz w:val="24"/>
          <w:szCs w:val="24"/>
          <w:lang w:val="es-ES_tradnl"/>
        </w:rPr>
      </w:pPr>
      <w:r w:rsidRPr="0083072A">
        <w:rPr>
          <w:rFonts w:ascii="Arial" w:hAnsi="Arial" w:cs="Arial"/>
          <w:b/>
          <w:sz w:val="24"/>
          <w:szCs w:val="24"/>
          <w:lang w:val="es-ES_tradnl"/>
        </w:rPr>
        <w:t>Fuentes Documentales</w:t>
      </w:r>
    </w:p>
    <w:p w:rsidR="000D60E5" w:rsidRDefault="000D60E5" w:rsidP="000D60E5">
      <w:pPr>
        <w:pStyle w:val="Prrafodelista"/>
        <w:numPr>
          <w:ilvl w:val="0"/>
          <w:numId w:val="2"/>
        </w:numPr>
        <w:spacing w:line="480" w:lineRule="auto"/>
        <w:jc w:val="both"/>
        <w:rPr>
          <w:rFonts w:ascii="Arial" w:hAnsi="Arial" w:cs="Arial"/>
          <w:sz w:val="24"/>
          <w:szCs w:val="24"/>
          <w:lang w:val="es-ES_tradnl"/>
        </w:rPr>
      </w:pPr>
      <w:r>
        <w:rPr>
          <w:rFonts w:ascii="Arial" w:hAnsi="Arial" w:cs="Arial"/>
          <w:sz w:val="24"/>
          <w:szCs w:val="24"/>
          <w:lang w:val="es-ES_tradnl"/>
        </w:rPr>
        <w:t>Fondo Documental Cuba- Costa Rica década de 1950, Archivo Histórico Central del Ministerio de Relaciones Exteriores, consultado en 2017.</w:t>
      </w:r>
    </w:p>
    <w:p w:rsidR="0083072A" w:rsidRDefault="000D60E5" w:rsidP="0083072A">
      <w:pPr>
        <w:pStyle w:val="Prrafodelista"/>
        <w:numPr>
          <w:ilvl w:val="0"/>
          <w:numId w:val="2"/>
        </w:numPr>
        <w:spacing w:line="480" w:lineRule="auto"/>
        <w:jc w:val="both"/>
        <w:rPr>
          <w:rFonts w:ascii="Arial" w:hAnsi="Arial" w:cs="Arial"/>
          <w:sz w:val="24"/>
          <w:szCs w:val="24"/>
          <w:lang w:val="es-ES_tradnl"/>
        </w:rPr>
      </w:pPr>
      <w:r>
        <w:rPr>
          <w:rFonts w:ascii="Arial" w:hAnsi="Arial" w:cs="Arial"/>
          <w:sz w:val="24"/>
          <w:szCs w:val="24"/>
          <w:lang w:val="es-ES_tradnl"/>
        </w:rPr>
        <w:t>Fondo Departamento de Asuntos Latinoamericanos</w:t>
      </w:r>
      <w:r w:rsidR="0083072A">
        <w:rPr>
          <w:rFonts w:ascii="Arial" w:hAnsi="Arial" w:cs="Arial"/>
          <w:sz w:val="24"/>
          <w:szCs w:val="24"/>
          <w:lang w:val="es-ES_tradnl"/>
        </w:rPr>
        <w:t>, Archivo Histórico Central del Ministerio de Relaciones Exteriores, consultado en 2017.</w:t>
      </w:r>
    </w:p>
    <w:p w:rsidR="000D60E5" w:rsidRDefault="000D60E5" w:rsidP="0083072A">
      <w:pPr>
        <w:pStyle w:val="Prrafodelista"/>
        <w:spacing w:line="480" w:lineRule="auto"/>
        <w:ind w:left="1080"/>
        <w:jc w:val="both"/>
        <w:rPr>
          <w:rFonts w:ascii="Arial" w:hAnsi="Arial" w:cs="Arial"/>
          <w:sz w:val="24"/>
          <w:szCs w:val="24"/>
          <w:lang w:val="es-ES_tradnl"/>
        </w:rPr>
      </w:pPr>
    </w:p>
    <w:p w:rsidR="00E430DE" w:rsidRDefault="00E430DE" w:rsidP="00041541">
      <w:pPr>
        <w:spacing w:line="480" w:lineRule="auto"/>
        <w:jc w:val="both"/>
        <w:rPr>
          <w:rFonts w:ascii="Arial" w:hAnsi="Arial" w:cs="Arial"/>
          <w:sz w:val="24"/>
          <w:szCs w:val="24"/>
          <w:lang w:val="es-ES_tradnl"/>
        </w:rPr>
      </w:pPr>
    </w:p>
    <w:p w:rsidR="001E37EF" w:rsidRPr="00E91B41" w:rsidRDefault="001E37EF" w:rsidP="00041541">
      <w:pPr>
        <w:spacing w:line="480" w:lineRule="auto"/>
        <w:jc w:val="both"/>
        <w:rPr>
          <w:rFonts w:ascii="Arial" w:hAnsi="Arial" w:cs="Arial"/>
          <w:sz w:val="24"/>
          <w:szCs w:val="24"/>
          <w:lang w:val="es-ES_tradnl"/>
        </w:rPr>
      </w:pPr>
    </w:p>
    <w:sectPr w:rsidR="001E37EF" w:rsidRPr="00E91B41" w:rsidSect="00E91B41">
      <w:footerReference w:type="default" r:id="rId10"/>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13" w:rsidRDefault="00884F13" w:rsidP="008F6C59">
      <w:pPr>
        <w:spacing w:after="0" w:line="240" w:lineRule="auto"/>
      </w:pPr>
      <w:r>
        <w:separator/>
      </w:r>
    </w:p>
  </w:endnote>
  <w:endnote w:type="continuationSeparator" w:id="1">
    <w:p w:rsidR="00884F13" w:rsidRDefault="00884F13" w:rsidP="008F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7307"/>
      <w:docPartObj>
        <w:docPartGallery w:val="Page Numbers (Bottom of Page)"/>
        <w:docPartUnique/>
      </w:docPartObj>
    </w:sdtPr>
    <w:sdtContent>
      <w:p w:rsidR="00946165" w:rsidRDefault="009C61F3">
        <w:pPr>
          <w:pStyle w:val="Piedepgina"/>
          <w:jc w:val="right"/>
        </w:pPr>
        <w:fldSimple w:instr=" PAGE   \* MERGEFORMAT ">
          <w:r w:rsidR="00BB05D6">
            <w:rPr>
              <w:noProof/>
            </w:rPr>
            <w:t>20</w:t>
          </w:r>
        </w:fldSimple>
      </w:p>
    </w:sdtContent>
  </w:sdt>
  <w:p w:rsidR="00946165" w:rsidRDefault="009461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13" w:rsidRDefault="00884F13" w:rsidP="008F6C59">
      <w:pPr>
        <w:spacing w:after="0" w:line="240" w:lineRule="auto"/>
      </w:pPr>
      <w:r>
        <w:separator/>
      </w:r>
    </w:p>
  </w:footnote>
  <w:footnote w:type="continuationSeparator" w:id="1">
    <w:p w:rsidR="00884F13" w:rsidRDefault="00884F13" w:rsidP="008F6C59">
      <w:pPr>
        <w:spacing w:after="0" w:line="240" w:lineRule="auto"/>
      </w:pPr>
      <w:r>
        <w:continuationSeparator/>
      </w:r>
    </w:p>
  </w:footnote>
  <w:footnote w:id="2">
    <w:p w:rsidR="00946165" w:rsidRPr="001007BF" w:rsidRDefault="00946165" w:rsidP="001007BF">
      <w:pPr>
        <w:pStyle w:val="Textonotapie"/>
        <w:jc w:val="both"/>
        <w:rPr>
          <w:rFonts w:ascii="Arial" w:hAnsi="Arial" w:cs="Arial"/>
          <w:sz w:val="22"/>
          <w:szCs w:val="22"/>
          <w:lang w:val="es-ES_tradnl"/>
        </w:rPr>
      </w:pPr>
      <w:r>
        <w:rPr>
          <w:rStyle w:val="Refdenotaalpie"/>
        </w:rPr>
        <w:footnoteRef/>
      </w:r>
      <w:r>
        <w:t xml:space="preserve"> </w:t>
      </w:r>
      <w:r w:rsidRPr="001007BF">
        <w:rPr>
          <w:rFonts w:ascii="Arial" w:hAnsi="Arial" w:cs="Arial"/>
          <w:sz w:val="22"/>
          <w:szCs w:val="22"/>
        </w:rPr>
        <w:t>Cita tomada por (Barrientos, 2017) del Mensaje presidencial presentado a la Asamblea Nacional Constituyente de la Segunda República de Costa Rica por Don José Figueres, presidente de la Junta Fundadora de la Segunda República</w:t>
      </w:r>
      <w:r>
        <w:rPr>
          <w:rFonts w:ascii="Arial" w:hAnsi="Arial" w:cs="Arial"/>
          <w:sz w:val="22"/>
          <w:szCs w:val="22"/>
        </w:rPr>
        <w:t>,1949.</w:t>
      </w:r>
    </w:p>
  </w:footnote>
  <w:footnote w:id="3">
    <w:p w:rsidR="00946165" w:rsidRPr="00936998" w:rsidRDefault="00946165" w:rsidP="00936998">
      <w:pPr>
        <w:pStyle w:val="Textonotapie"/>
        <w:jc w:val="both"/>
        <w:rPr>
          <w:rFonts w:ascii="Arial" w:hAnsi="Arial" w:cs="Arial"/>
          <w:sz w:val="22"/>
          <w:szCs w:val="22"/>
          <w:lang w:val="es-ES_tradnl"/>
        </w:rPr>
      </w:pPr>
      <w:r w:rsidRPr="00936998">
        <w:rPr>
          <w:rStyle w:val="Refdenotaalpie"/>
          <w:rFonts w:ascii="Arial" w:hAnsi="Arial" w:cs="Arial"/>
          <w:sz w:val="22"/>
          <w:szCs w:val="22"/>
        </w:rPr>
        <w:footnoteRef/>
      </w:r>
      <w:r w:rsidRPr="00936998">
        <w:rPr>
          <w:rFonts w:ascii="Arial" w:hAnsi="Arial" w:cs="Arial"/>
          <w:sz w:val="22"/>
          <w:szCs w:val="22"/>
        </w:rPr>
        <w:t xml:space="preserve"> </w:t>
      </w:r>
      <w:r w:rsidRPr="00936998">
        <w:rPr>
          <w:rFonts w:ascii="Arial" w:hAnsi="Arial" w:cs="Arial"/>
          <w:sz w:val="22"/>
          <w:szCs w:val="22"/>
          <w:lang w:val="es-ES_tradnl"/>
        </w:rPr>
        <w:t>Confidencial 8. Puerto Limón, C.R. Octubre 26 de 1953. Comunicación dirigida por Germán Cardona Londano (Encargado del despacho de C</w:t>
      </w:r>
      <w:r>
        <w:rPr>
          <w:rFonts w:ascii="Arial" w:hAnsi="Arial" w:cs="Arial"/>
          <w:sz w:val="22"/>
          <w:szCs w:val="22"/>
          <w:lang w:val="es-ES_tradnl"/>
        </w:rPr>
        <w:t>uba) al Ministro de Relaciones E</w:t>
      </w:r>
      <w:r w:rsidRPr="00936998">
        <w:rPr>
          <w:rFonts w:ascii="Arial" w:hAnsi="Arial" w:cs="Arial"/>
          <w:sz w:val="22"/>
          <w:szCs w:val="22"/>
          <w:lang w:val="es-ES_tradnl"/>
        </w:rPr>
        <w:t>xteriores de Costa Rica</w:t>
      </w:r>
      <w:r>
        <w:rPr>
          <w:rFonts w:ascii="Arial" w:hAnsi="Arial" w:cs="Arial"/>
          <w:sz w:val="22"/>
          <w:szCs w:val="22"/>
          <w:lang w:val="es-ES_tradnl"/>
        </w:rPr>
        <w:t xml:space="preserve">. Fondo Cuba-Costa Rica década 1950. </w:t>
      </w:r>
    </w:p>
  </w:footnote>
  <w:footnote w:id="4">
    <w:p w:rsidR="00946165" w:rsidRPr="00CA7F68" w:rsidRDefault="00946165" w:rsidP="00CA7F68">
      <w:pPr>
        <w:pStyle w:val="Textonotapie"/>
        <w:jc w:val="both"/>
        <w:rPr>
          <w:rFonts w:ascii="Arial" w:hAnsi="Arial" w:cs="Arial"/>
          <w:sz w:val="22"/>
          <w:szCs w:val="22"/>
          <w:lang w:val="es-ES_tradnl"/>
        </w:rPr>
      </w:pPr>
      <w:r>
        <w:rPr>
          <w:rStyle w:val="Refdenotaalpie"/>
        </w:rPr>
        <w:footnoteRef/>
      </w:r>
      <w:r>
        <w:t xml:space="preserve"> </w:t>
      </w:r>
      <w:r w:rsidRPr="00CA7F68">
        <w:rPr>
          <w:rFonts w:ascii="Arial" w:hAnsi="Arial" w:cs="Arial"/>
          <w:sz w:val="22"/>
          <w:szCs w:val="22"/>
          <w:lang w:val="es-ES_tradnl"/>
        </w:rPr>
        <w:t>El Diario de Costa Rica, el diario La Nación, la Prensa Libre y La República son algunos de los periódicos donde se desató un fuerte campaña contra la Revolución Cubana</w:t>
      </w:r>
    </w:p>
  </w:footnote>
  <w:footnote w:id="5">
    <w:p w:rsidR="00946165" w:rsidRPr="00946165" w:rsidRDefault="00946165" w:rsidP="00946165">
      <w:pPr>
        <w:pStyle w:val="Textonotapie"/>
        <w:jc w:val="both"/>
        <w:rPr>
          <w:rFonts w:ascii="Arial" w:hAnsi="Arial" w:cs="Arial"/>
          <w:sz w:val="22"/>
          <w:szCs w:val="22"/>
          <w:lang w:val="es-ES_tradnl"/>
        </w:rPr>
      </w:pPr>
      <w:r w:rsidRPr="00946165">
        <w:rPr>
          <w:rStyle w:val="Refdenotaalpie"/>
          <w:rFonts w:ascii="Arial" w:hAnsi="Arial" w:cs="Arial"/>
          <w:sz w:val="22"/>
          <w:szCs w:val="22"/>
        </w:rPr>
        <w:footnoteRef/>
      </w:r>
      <w:r w:rsidRPr="00946165">
        <w:rPr>
          <w:rFonts w:ascii="Arial" w:hAnsi="Arial" w:cs="Arial"/>
          <w:sz w:val="22"/>
          <w:szCs w:val="22"/>
        </w:rPr>
        <w:t xml:space="preserve"> </w:t>
      </w:r>
      <w:r w:rsidRPr="00946165">
        <w:rPr>
          <w:rFonts w:ascii="Arial" w:hAnsi="Arial" w:cs="Arial"/>
          <w:sz w:val="22"/>
          <w:szCs w:val="22"/>
          <w:lang w:val="es-ES_tradnl"/>
        </w:rPr>
        <w:t>Carta dirigida por la Sociedad de Amigos de la Revolución Cubana al presidente don Mario Echandi Jiménez el 13 de Diciembre de 1960.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54F0"/>
    <w:multiLevelType w:val="hybridMultilevel"/>
    <w:tmpl w:val="76506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D20EF6"/>
    <w:multiLevelType w:val="hybridMultilevel"/>
    <w:tmpl w:val="5B9A8802"/>
    <w:lvl w:ilvl="0" w:tplc="3FB6B7EC">
      <w:start w:val="1"/>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206D03"/>
    <w:multiLevelType w:val="hybridMultilevel"/>
    <w:tmpl w:val="B8CE6A9A"/>
    <w:lvl w:ilvl="0" w:tplc="3FB6B7EC">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5038B6"/>
    <w:multiLevelType w:val="hybridMultilevel"/>
    <w:tmpl w:val="7E10C47A"/>
    <w:lvl w:ilvl="0" w:tplc="3FB6B7EC">
      <w:start w:val="1"/>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CE9085E"/>
    <w:multiLevelType w:val="hybridMultilevel"/>
    <w:tmpl w:val="58703DBC"/>
    <w:lvl w:ilvl="0" w:tplc="3FB6B7EC">
      <w:start w:val="1"/>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9FB6EB5"/>
    <w:multiLevelType w:val="hybridMultilevel"/>
    <w:tmpl w:val="681EB3B0"/>
    <w:lvl w:ilvl="0" w:tplc="0C74F8C8">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useFELayout/>
  </w:compat>
  <w:rsids>
    <w:rsidRoot w:val="00E91B41"/>
    <w:rsid w:val="000032BF"/>
    <w:rsid w:val="00003B50"/>
    <w:rsid w:val="0001285D"/>
    <w:rsid w:val="00041541"/>
    <w:rsid w:val="000423DC"/>
    <w:rsid w:val="00042C40"/>
    <w:rsid w:val="000432E5"/>
    <w:rsid w:val="00062B81"/>
    <w:rsid w:val="00065028"/>
    <w:rsid w:val="000730BE"/>
    <w:rsid w:val="000760CE"/>
    <w:rsid w:val="000761D4"/>
    <w:rsid w:val="0007669C"/>
    <w:rsid w:val="00091A34"/>
    <w:rsid w:val="000B16B0"/>
    <w:rsid w:val="000B60C8"/>
    <w:rsid w:val="000C37D8"/>
    <w:rsid w:val="000D60E5"/>
    <w:rsid w:val="001007BF"/>
    <w:rsid w:val="001078E3"/>
    <w:rsid w:val="00156E23"/>
    <w:rsid w:val="00174AF3"/>
    <w:rsid w:val="001751B8"/>
    <w:rsid w:val="0018117E"/>
    <w:rsid w:val="00184B76"/>
    <w:rsid w:val="0019558B"/>
    <w:rsid w:val="001A489C"/>
    <w:rsid w:val="001B01BD"/>
    <w:rsid w:val="001D70B0"/>
    <w:rsid w:val="001E37EF"/>
    <w:rsid w:val="00234517"/>
    <w:rsid w:val="00282E85"/>
    <w:rsid w:val="002A29D7"/>
    <w:rsid w:val="002C6774"/>
    <w:rsid w:val="002D01B9"/>
    <w:rsid w:val="002E4CEB"/>
    <w:rsid w:val="00306925"/>
    <w:rsid w:val="00336975"/>
    <w:rsid w:val="00374B7B"/>
    <w:rsid w:val="003917FD"/>
    <w:rsid w:val="003A45E4"/>
    <w:rsid w:val="003C14D7"/>
    <w:rsid w:val="003D59C4"/>
    <w:rsid w:val="00407031"/>
    <w:rsid w:val="0041053A"/>
    <w:rsid w:val="0041667E"/>
    <w:rsid w:val="00441CEE"/>
    <w:rsid w:val="00445AC7"/>
    <w:rsid w:val="00477483"/>
    <w:rsid w:val="004A320E"/>
    <w:rsid w:val="004F4560"/>
    <w:rsid w:val="004F6441"/>
    <w:rsid w:val="00541ECA"/>
    <w:rsid w:val="00544E7B"/>
    <w:rsid w:val="00546EA8"/>
    <w:rsid w:val="00566E0F"/>
    <w:rsid w:val="00583327"/>
    <w:rsid w:val="005B7F06"/>
    <w:rsid w:val="005C151B"/>
    <w:rsid w:val="005D5A17"/>
    <w:rsid w:val="005E0A9F"/>
    <w:rsid w:val="005E4F52"/>
    <w:rsid w:val="005F47B2"/>
    <w:rsid w:val="005F6294"/>
    <w:rsid w:val="00605E6F"/>
    <w:rsid w:val="006856E8"/>
    <w:rsid w:val="006B740A"/>
    <w:rsid w:val="006E43FD"/>
    <w:rsid w:val="006F1282"/>
    <w:rsid w:val="00701629"/>
    <w:rsid w:val="007328DE"/>
    <w:rsid w:val="007350BD"/>
    <w:rsid w:val="00736F55"/>
    <w:rsid w:val="0076549A"/>
    <w:rsid w:val="00790477"/>
    <w:rsid w:val="007C2CD6"/>
    <w:rsid w:val="007C4BE3"/>
    <w:rsid w:val="007E0283"/>
    <w:rsid w:val="0080607C"/>
    <w:rsid w:val="0080738A"/>
    <w:rsid w:val="0083072A"/>
    <w:rsid w:val="0084308F"/>
    <w:rsid w:val="00844296"/>
    <w:rsid w:val="00851510"/>
    <w:rsid w:val="00883D70"/>
    <w:rsid w:val="00884F13"/>
    <w:rsid w:val="008852DE"/>
    <w:rsid w:val="008B5E5C"/>
    <w:rsid w:val="008C6891"/>
    <w:rsid w:val="008F0635"/>
    <w:rsid w:val="008F6C59"/>
    <w:rsid w:val="00911AE8"/>
    <w:rsid w:val="009154F8"/>
    <w:rsid w:val="00936998"/>
    <w:rsid w:val="009408AC"/>
    <w:rsid w:val="00946165"/>
    <w:rsid w:val="0099055C"/>
    <w:rsid w:val="009B0CAB"/>
    <w:rsid w:val="009C61F3"/>
    <w:rsid w:val="009C78B0"/>
    <w:rsid w:val="009F59C3"/>
    <w:rsid w:val="00A413B7"/>
    <w:rsid w:val="00A6712F"/>
    <w:rsid w:val="00A70413"/>
    <w:rsid w:val="00A809D5"/>
    <w:rsid w:val="00A82732"/>
    <w:rsid w:val="00A91BB3"/>
    <w:rsid w:val="00AB1DD1"/>
    <w:rsid w:val="00AE744A"/>
    <w:rsid w:val="00AF2240"/>
    <w:rsid w:val="00B12052"/>
    <w:rsid w:val="00B166DE"/>
    <w:rsid w:val="00B16DFD"/>
    <w:rsid w:val="00B24B6A"/>
    <w:rsid w:val="00B37F2A"/>
    <w:rsid w:val="00B55764"/>
    <w:rsid w:val="00B71A5C"/>
    <w:rsid w:val="00BA3AE4"/>
    <w:rsid w:val="00BB05D6"/>
    <w:rsid w:val="00BB7C89"/>
    <w:rsid w:val="00BC1595"/>
    <w:rsid w:val="00BE7E27"/>
    <w:rsid w:val="00BF4AF1"/>
    <w:rsid w:val="00C04F06"/>
    <w:rsid w:val="00C23168"/>
    <w:rsid w:val="00C65A20"/>
    <w:rsid w:val="00C85FB8"/>
    <w:rsid w:val="00CA7F68"/>
    <w:rsid w:val="00CD0CA1"/>
    <w:rsid w:val="00CF3398"/>
    <w:rsid w:val="00D06B54"/>
    <w:rsid w:val="00D37E00"/>
    <w:rsid w:val="00D6007C"/>
    <w:rsid w:val="00DA0968"/>
    <w:rsid w:val="00DA436F"/>
    <w:rsid w:val="00DD034A"/>
    <w:rsid w:val="00DD18E7"/>
    <w:rsid w:val="00E218CE"/>
    <w:rsid w:val="00E430DE"/>
    <w:rsid w:val="00E51FB4"/>
    <w:rsid w:val="00E55EB8"/>
    <w:rsid w:val="00E65573"/>
    <w:rsid w:val="00E7224D"/>
    <w:rsid w:val="00E914D1"/>
    <w:rsid w:val="00E91B41"/>
    <w:rsid w:val="00EA5503"/>
    <w:rsid w:val="00EB2BA6"/>
    <w:rsid w:val="00EB3191"/>
    <w:rsid w:val="00EB3A86"/>
    <w:rsid w:val="00EF220A"/>
    <w:rsid w:val="00EF3875"/>
    <w:rsid w:val="00F15B8F"/>
    <w:rsid w:val="00F254C5"/>
    <w:rsid w:val="00F40FD1"/>
    <w:rsid w:val="00F72EA0"/>
    <w:rsid w:val="00F813AA"/>
    <w:rsid w:val="00F9384A"/>
    <w:rsid w:val="00FB4329"/>
    <w:rsid w:val="00FB4A59"/>
    <w:rsid w:val="00FB4F63"/>
    <w:rsid w:val="00FC4EDE"/>
    <w:rsid w:val="00FD0449"/>
    <w:rsid w:val="00FE0C75"/>
    <w:rsid w:val="00FF06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B41"/>
    <w:rPr>
      <w:color w:val="0000FF" w:themeColor="hyperlink"/>
      <w:u w:val="single"/>
    </w:rPr>
  </w:style>
  <w:style w:type="paragraph" w:styleId="Encabezado">
    <w:name w:val="header"/>
    <w:basedOn w:val="Normal"/>
    <w:link w:val="EncabezadoCar"/>
    <w:uiPriority w:val="99"/>
    <w:semiHidden/>
    <w:unhideWhenUsed/>
    <w:rsid w:val="008F6C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F6C59"/>
  </w:style>
  <w:style w:type="paragraph" w:styleId="Piedepgina">
    <w:name w:val="footer"/>
    <w:basedOn w:val="Normal"/>
    <w:link w:val="PiedepginaCar"/>
    <w:uiPriority w:val="99"/>
    <w:unhideWhenUsed/>
    <w:rsid w:val="008F6C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C59"/>
  </w:style>
  <w:style w:type="paragraph" w:styleId="Textonotapie">
    <w:name w:val="footnote text"/>
    <w:basedOn w:val="Normal"/>
    <w:link w:val="TextonotapieCar"/>
    <w:uiPriority w:val="99"/>
    <w:semiHidden/>
    <w:unhideWhenUsed/>
    <w:rsid w:val="009369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6998"/>
    <w:rPr>
      <w:sz w:val="20"/>
      <w:szCs w:val="20"/>
    </w:rPr>
  </w:style>
  <w:style w:type="character" w:styleId="Refdenotaalpie">
    <w:name w:val="footnote reference"/>
    <w:basedOn w:val="Fuentedeprrafopredeter"/>
    <w:uiPriority w:val="99"/>
    <w:semiHidden/>
    <w:unhideWhenUsed/>
    <w:rsid w:val="00936998"/>
    <w:rPr>
      <w:vertAlign w:val="superscript"/>
    </w:rPr>
  </w:style>
  <w:style w:type="paragraph" w:styleId="Prrafodelista">
    <w:name w:val="List Paragraph"/>
    <w:basedOn w:val="Normal"/>
    <w:uiPriority w:val="34"/>
    <w:qFormat/>
    <w:rsid w:val="00FE0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azsanchezlidiaro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azsanchezlidiaros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12F5-C954-4D29-AD16-DB1F16C2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20</Pages>
  <Words>4853</Words>
  <Characters>26694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80</cp:revision>
  <dcterms:created xsi:type="dcterms:W3CDTF">2021-07-26T18:48:00Z</dcterms:created>
  <dcterms:modified xsi:type="dcterms:W3CDTF">2021-08-07T14:12:00Z</dcterms:modified>
</cp:coreProperties>
</file>