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78" w:rsidRPr="00B31378" w:rsidRDefault="00B31378" w:rsidP="00B31378">
      <w:pPr>
        <w:spacing w:after="0" w:line="240" w:lineRule="auto"/>
        <w:jc w:val="both"/>
        <w:rPr>
          <w:rFonts w:ascii="Times New Roman" w:eastAsia="Times New Roman" w:hAnsi="Times New Roman" w:cs="Times New Roman"/>
          <w:color w:val="0000FF"/>
          <w:sz w:val="24"/>
          <w:szCs w:val="24"/>
          <w:u w:val="single"/>
        </w:rPr>
      </w:pPr>
      <w:r w:rsidRPr="00B31378">
        <w:rPr>
          <w:rFonts w:ascii="Times New Roman" w:eastAsia="Times New Roman" w:hAnsi="Times New Roman" w:cs="Times New Roman"/>
          <w:sz w:val="24"/>
          <w:szCs w:val="24"/>
        </w:rPr>
        <w:fldChar w:fldCharType="begin"/>
      </w:r>
      <w:r w:rsidRPr="00B31378">
        <w:rPr>
          <w:rFonts w:ascii="Times New Roman" w:eastAsia="Times New Roman" w:hAnsi="Times New Roman" w:cs="Times New Roman"/>
          <w:sz w:val="24"/>
          <w:szCs w:val="24"/>
        </w:rPr>
        <w:instrText xml:space="preserve"> HYPERLINK "http://mendive.upr.edu.cu/plugins/generic/pdfJsViewer/pdf.js/web/viewer.html?file=http%3A%2F%2Fmendive.upr.edu.cu%2Findex.php%2FMendiveUPR%2Farticle%2FviewFile%2F471%2F468" \l "page=1" \o "Página 1" </w:instrText>
      </w:r>
      <w:r w:rsidRPr="00B31378">
        <w:rPr>
          <w:rFonts w:ascii="Times New Roman" w:eastAsia="Times New Roman" w:hAnsi="Times New Roman" w:cs="Times New Roman"/>
          <w:sz w:val="24"/>
          <w:szCs w:val="24"/>
        </w:rPr>
        <w:fldChar w:fldCharType="separate"/>
      </w:r>
    </w:p>
    <w:p w:rsidR="00B31378" w:rsidRPr="00B31378" w:rsidRDefault="00B31378" w:rsidP="00B31378">
      <w:pPr>
        <w:spacing w:after="0" w:line="240" w:lineRule="auto"/>
        <w:jc w:val="both"/>
        <w:rPr>
          <w:rFonts w:ascii="Times New Roman" w:eastAsia="Times New Roman" w:hAnsi="Times New Roman" w:cs="Times New Roman"/>
          <w:sz w:val="24"/>
          <w:szCs w:val="24"/>
        </w:rPr>
      </w:pPr>
      <w:r w:rsidRPr="00B31378">
        <w:rPr>
          <w:rFonts w:ascii="Times New Roman" w:eastAsia="Times New Roman" w:hAnsi="Times New Roman" w:cs="Times New Roman"/>
          <w:sz w:val="24"/>
          <w:szCs w:val="24"/>
        </w:rPr>
        <w:fldChar w:fldCharType="end"/>
      </w:r>
    </w:p>
    <w:p w:rsidR="00B31378" w:rsidRPr="00B31378" w:rsidRDefault="00B31378" w:rsidP="00B31378">
      <w:pPr>
        <w:spacing w:after="0" w:line="240" w:lineRule="auto"/>
        <w:jc w:val="both"/>
        <w:rPr>
          <w:rFonts w:ascii="Arial" w:eastAsia="Times New Roman" w:hAnsi="Arial" w:cs="Arial"/>
          <w:sz w:val="15"/>
          <w:szCs w:val="15"/>
        </w:rPr>
      </w:pPr>
      <w:bookmarkStart w:id="0" w:name="1"/>
      <w:bookmarkEnd w:id="0"/>
      <w:r w:rsidRPr="00B31378">
        <w:rPr>
          <w:rFonts w:ascii="Arial" w:eastAsia="Times New Roman" w:hAnsi="Arial" w:cs="Arial"/>
          <w:sz w:val="15"/>
          <w:szCs w:val="15"/>
        </w:rPr>
        <w:t>Francisco Valdés Ramos: en las mismas raíces del magisterio pinareño</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 xml:space="preserve">Autores: MSc. Osvaldo Echevarría Ceballos; MSc. </w:t>
      </w:r>
      <w:proofErr w:type="spellStart"/>
      <w:r w:rsidRPr="00B31378">
        <w:rPr>
          <w:rFonts w:ascii="Arial" w:eastAsia="Times New Roman" w:hAnsi="Arial" w:cs="Arial"/>
          <w:sz w:val="15"/>
          <w:szCs w:val="15"/>
        </w:rPr>
        <w:t>Nilda</w:t>
      </w:r>
      <w:proofErr w:type="spellEnd"/>
      <w:r w:rsidRPr="00B31378">
        <w:rPr>
          <w:rFonts w:ascii="Arial" w:eastAsia="Times New Roman" w:hAnsi="Arial" w:cs="Arial"/>
          <w:sz w:val="15"/>
          <w:szCs w:val="15"/>
        </w:rPr>
        <w:t xml:space="preserve"> </w:t>
      </w:r>
      <w:proofErr w:type="spellStart"/>
      <w:r w:rsidRPr="00B31378">
        <w:rPr>
          <w:rFonts w:ascii="Arial" w:eastAsia="Times New Roman" w:hAnsi="Arial" w:cs="Arial"/>
          <w:sz w:val="15"/>
          <w:szCs w:val="15"/>
        </w:rPr>
        <w:t>Castiñeira</w:t>
      </w:r>
      <w:proofErr w:type="spellEnd"/>
      <w:r w:rsidRPr="00B31378">
        <w:rPr>
          <w:rFonts w:ascii="Arial" w:eastAsia="Times New Roman" w:hAnsi="Arial" w:cs="Arial"/>
          <w:sz w:val="15"/>
          <w:szCs w:val="15"/>
        </w:rPr>
        <w:t xml:space="preserve"> Fuentes</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Centro de procedencia: Filial provincial de la asociación de pedagogos de Cuba en Pinar del Río</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 xml:space="preserve">En la primera mitad del siglo XIX, exactamente el 13 de julio de 1842, nace en Guanajay, municipio </w:t>
      </w:r>
    </w:p>
    <w:p w:rsidR="00B31378" w:rsidRPr="00B31378" w:rsidRDefault="00B31378" w:rsidP="00B31378">
      <w:pPr>
        <w:spacing w:after="0" w:line="240" w:lineRule="auto"/>
        <w:jc w:val="both"/>
        <w:rPr>
          <w:rFonts w:ascii="Arial" w:eastAsia="Times New Roman" w:hAnsi="Arial" w:cs="Arial"/>
          <w:sz w:val="15"/>
          <w:szCs w:val="15"/>
        </w:rPr>
      </w:pPr>
      <w:proofErr w:type="gramStart"/>
      <w:r w:rsidRPr="00B31378">
        <w:rPr>
          <w:rFonts w:ascii="Arial" w:eastAsia="Times New Roman" w:hAnsi="Arial" w:cs="Arial"/>
          <w:sz w:val="15"/>
          <w:szCs w:val="15"/>
        </w:rPr>
        <w:t>perteneciente</w:t>
      </w:r>
      <w:proofErr w:type="gramEnd"/>
      <w:r w:rsidRPr="00B31378">
        <w:rPr>
          <w:rFonts w:ascii="Arial" w:eastAsia="Times New Roman" w:hAnsi="Arial" w:cs="Arial"/>
          <w:sz w:val="15"/>
          <w:szCs w:val="15"/>
        </w:rPr>
        <w:t xml:space="preserve"> a la antigua provincia de Pinar del Río, quien años después honraría la labor magisterial por su entrega y dedicación profunda: </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Francisco Valdés Ramos.</w:t>
      </w:r>
      <w:r>
        <w:rPr>
          <w:rFonts w:ascii="Arial" w:eastAsia="Times New Roman" w:hAnsi="Arial" w:cs="Arial"/>
          <w:sz w:val="15"/>
          <w:szCs w:val="15"/>
        </w:rPr>
        <w:t xml:space="preserve"> </w:t>
      </w:r>
      <w:r w:rsidRPr="00B31378">
        <w:rPr>
          <w:rFonts w:ascii="Arial" w:eastAsia="Times New Roman" w:hAnsi="Arial" w:cs="Arial"/>
          <w:sz w:val="15"/>
          <w:szCs w:val="15"/>
        </w:rPr>
        <w:t>De familia acomodada, disfrutó de los privilegios de la clase media, cursando sus primeros</w:t>
      </w:r>
      <w:r>
        <w:rPr>
          <w:rFonts w:ascii="Arial" w:eastAsia="Times New Roman" w:hAnsi="Arial" w:cs="Arial"/>
          <w:sz w:val="15"/>
          <w:szCs w:val="15"/>
        </w:rPr>
        <w:t xml:space="preserve"> </w:t>
      </w:r>
      <w:r w:rsidRPr="00B31378">
        <w:rPr>
          <w:rFonts w:ascii="Arial" w:eastAsia="Times New Roman" w:hAnsi="Arial" w:cs="Arial"/>
          <w:sz w:val="15"/>
          <w:szCs w:val="15"/>
        </w:rPr>
        <w:t>estudios en colegios privados donde recibió una formación eminentemente burguesa, conociendo de primera mano los atisbos del naciente sentimiento nacionalista que surgía entre los criollos de aquella época.</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A pesar de la oposición de sus padres que deseaban que se formara como contador público, abrazó la carrera de maestro, matriculando en la escuela normal de donde se graduó en 1863, poco después de iniciada la primera guerra de independencia en Cuba.</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Por su destacada trayectoria estudiantil y luego de presentarse al ejercicio de oposición correspondiente, obtiene una plaza de maestro en una escuela primaria de Artemisa, privilegio que muy pocos de su generación disfrutaron porque generalmente, al graduarse, los maestros tenían que esperar muchos años por una vacante, o conformarse con un puesto de suplente.</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Poco después y gracias a su meritoria labor es nombrado director de la propia escuela, hasta que se traslada a su natal Guanajay, donde ejerce durante 29 años como maestro y director de una escuela primaria, alcanzando el reconocimiento del alumnado, los padres de familia y las autoridades de la demarcación por su entrega</w:t>
      </w:r>
      <w:r>
        <w:rPr>
          <w:rFonts w:ascii="Arial" w:eastAsia="Times New Roman" w:hAnsi="Arial" w:cs="Arial"/>
          <w:sz w:val="15"/>
          <w:szCs w:val="15"/>
        </w:rPr>
        <w:t xml:space="preserve"> </w:t>
      </w:r>
      <w:r w:rsidRPr="00B31378">
        <w:rPr>
          <w:rFonts w:ascii="Arial" w:eastAsia="Times New Roman" w:hAnsi="Arial" w:cs="Arial"/>
          <w:sz w:val="15"/>
          <w:szCs w:val="15"/>
        </w:rPr>
        <w:t>al ejercicio profesional y su profundo humanismo.</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Al producirse la intervención norteamericana en Cuba, se inicia una trasformación del pésimo sistema de educación pública existente, por lo que, aprovechando su vasta experiencia en la primaria, lo nombran superintendente provincial de escuelas. Años más tarde se le encarga la organización y dirección de lo que sería la escuela de verano</w:t>
      </w:r>
      <w:r>
        <w:rPr>
          <w:rFonts w:ascii="Arial" w:eastAsia="Times New Roman" w:hAnsi="Arial" w:cs="Arial"/>
          <w:sz w:val="15"/>
          <w:szCs w:val="15"/>
        </w:rPr>
        <w:t xml:space="preserve"> </w:t>
      </w:r>
      <w:r w:rsidRPr="00B31378">
        <w:rPr>
          <w:rFonts w:ascii="Arial" w:eastAsia="Times New Roman" w:hAnsi="Arial" w:cs="Arial"/>
          <w:sz w:val="15"/>
          <w:szCs w:val="15"/>
        </w:rPr>
        <w:t>de Pinar del Río.</w:t>
      </w:r>
      <w:r>
        <w:rPr>
          <w:rFonts w:ascii="Arial" w:eastAsia="Times New Roman" w:hAnsi="Arial" w:cs="Arial"/>
          <w:sz w:val="15"/>
          <w:szCs w:val="15"/>
        </w:rPr>
        <w:t xml:space="preserve"> </w:t>
      </w:r>
      <w:r w:rsidRPr="00B31378">
        <w:rPr>
          <w:rFonts w:ascii="Arial" w:eastAsia="Times New Roman" w:hAnsi="Arial" w:cs="Arial"/>
          <w:sz w:val="15"/>
          <w:szCs w:val="15"/>
        </w:rPr>
        <w:t xml:space="preserve">A pesar de su extensa hoja de servicios en el campo del magisterio, su más prolífera labor estuvo asociada con la producción científico-pedagógica. Dedicó </w:t>
      </w:r>
      <w:bookmarkStart w:id="1" w:name="2"/>
      <w:bookmarkEnd w:id="1"/>
      <w:r w:rsidRPr="00B31378">
        <w:rPr>
          <w:rFonts w:ascii="Arial" w:eastAsia="Times New Roman" w:hAnsi="Arial" w:cs="Arial"/>
          <w:sz w:val="15"/>
          <w:szCs w:val="15"/>
        </w:rPr>
        <w:t>muchos años a recopilar información acerca de los métodos más productivos en la enseñanza primaria, los cuales experimentaba con sus alumnos. Esto le permitió legarnos obras tales como:</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Times New Roman" w:eastAsia="Times New Roman" w:hAnsi="Times New Roman" w:cs="Times New Roman"/>
          <w:sz w:val="15"/>
          <w:szCs w:val="15"/>
        </w:rPr>
        <w:sym w:font="Symbol" w:char="F0B7"/>
      </w:r>
      <w:r>
        <w:rPr>
          <w:rFonts w:ascii="Times New Roman" w:eastAsia="Times New Roman" w:hAnsi="Times New Roman" w:cs="Times New Roman"/>
          <w:sz w:val="15"/>
          <w:szCs w:val="15"/>
        </w:rPr>
        <w:t xml:space="preserve">   </w:t>
      </w:r>
      <w:r w:rsidRPr="00B31378">
        <w:rPr>
          <w:rFonts w:ascii="Arial" w:eastAsia="Times New Roman" w:hAnsi="Arial" w:cs="Arial"/>
          <w:sz w:val="15"/>
          <w:szCs w:val="15"/>
        </w:rPr>
        <w:t>Cartilla para aprender a leer y escribir la letra manuscrita.</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Times New Roman" w:eastAsia="Times New Roman" w:hAnsi="Times New Roman" w:cs="Times New Roman"/>
          <w:sz w:val="15"/>
          <w:szCs w:val="15"/>
        </w:rPr>
        <w:sym w:font="Symbol" w:char="F0B7"/>
      </w:r>
      <w:r>
        <w:rPr>
          <w:rFonts w:ascii="Times New Roman" w:eastAsia="Times New Roman" w:hAnsi="Times New Roman" w:cs="Times New Roman"/>
          <w:sz w:val="15"/>
          <w:szCs w:val="15"/>
        </w:rPr>
        <w:t xml:space="preserve">   </w:t>
      </w:r>
      <w:r w:rsidRPr="00B31378">
        <w:rPr>
          <w:rFonts w:ascii="Arial" w:eastAsia="Times New Roman" w:hAnsi="Arial" w:cs="Arial"/>
          <w:sz w:val="15"/>
          <w:szCs w:val="15"/>
        </w:rPr>
        <w:t>Explicación del sistema métrico decimal.</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Times New Roman" w:eastAsia="Times New Roman" w:hAnsi="Times New Roman" w:cs="Times New Roman"/>
          <w:sz w:val="15"/>
          <w:szCs w:val="15"/>
        </w:rPr>
        <w:sym w:font="Symbol" w:char="F0B7"/>
      </w:r>
      <w:r>
        <w:rPr>
          <w:rFonts w:ascii="Times New Roman" w:eastAsia="Times New Roman" w:hAnsi="Times New Roman" w:cs="Times New Roman"/>
          <w:sz w:val="15"/>
          <w:szCs w:val="15"/>
        </w:rPr>
        <w:t xml:space="preserve">   </w:t>
      </w:r>
      <w:r w:rsidRPr="00B31378">
        <w:rPr>
          <w:rFonts w:ascii="Arial" w:eastAsia="Times New Roman" w:hAnsi="Arial" w:cs="Arial"/>
          <w:sz w:val="15"/>
          <w:szCs w:val="15"/>
        </w:rPr>
        <w:t>Cartilla cronológica matemática.</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Times New Roman" w:eastAsia="Times New Roman" w:hAnsi="Times New Roman" w:cs="Times New Roman"/>
          <w:sz w:val="15"/>
          <w:szCs w:val="15"/>
        </w:rPr>
        <w:sym w:font="Symbol" w:char="F0B7"/>
      </w:r>
      <w:r>
        <w:rPr>
          <w:rFonts w:ascii="Times New Roman" w:eastAsia="Times New Roman" w:hAnsi="Times New Roman" w:cs="Times New Roman"/>
          <w:sz w:val="15"/>
          <w:szCs w:val="15"/>
        </w:rPr>
        <w:t xml:space="preserve">   </w:t>
      </w:r>
      <w:r w:rsidRPr="00B31378">
        <w:rPr>
          <w:rFonts w:ascii="Arial" w:eastAsia="Times New Roman" w:hAnsi="Arial" w:cs="Arial"/>
          <w:sz w:val="15"/>
          <w:szCs w:val="15"/>
        </w:rPr>
        <w:t xml:space="preserve">Estructura del cuadro sinóptico del acento ortográfico. </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Se encargó, durante un largo período de su vida, de la elaboración de los exámenes de pase de año de la primaria destacándose por la exigencia y prestigio en la realización de los mismos. Fue de esos maestros que predica con el ejemplo personal, jamás faltó al aula, sus alumnos reconocían su puntualidad y el rigor de su exigencia, y a la vez, agradecían sus enseñanzas.</w:t>
      </w:r>
    </w:p>
    <w:p w:rsidR="00B31378" w:rsidRPr="00B31378" w:rsidRDefault="00B31378" w:rsidP="00B31378">
      <w:pPr>
        <w:spacing w:after="0" w:line="240" w:lineRule="auto"/>
        <w:jc w:val="both"/>
        <w:rPr>
          <w:rFonts w:ascii="Arial" w:eastAsia="Times New Roman" w:hAnsi="Arial" w:cs="Arial"/>
          <w:sz w:val="15"/>
          <w:szCs w:val="15"/>
        </w:rPr>
      </w:pPr>
      <w:r w:rsidRPr="00B31378">
        <w:rPr>
          <w:rFonts w:ascii="Arial" w:eastAsia="Times New Roman" w:hAnsi="Arial" w:cs="Arial"/>
          <w:sz w:val="15"/>
          <w:szCs w:val="15"/>
        </w:rPr>
        <w:t>Con su muerte, ocurrida el 2 de Febrero de 1919, la pedagogía cubana pierde a un destacado maestro y a un consagrado investigador que se empeñó en el perfeccionamiento de la labor magisterial, para lo cual dejó como legado una extensa obra escrita, que constituye referente obligatorio para cuantos deseen conocer la historia de la educación cubana y pinareña.</w:t>
      </w:r>
    </w:p>
    <w:p w:rsidR="00A94FF1" w:rsidRDefault="00A94FF1" w:rsidP="00B31378">
      <w:pPr>
        <w:jc w:val="both"/>
      </w:pPr>
    </w:p>
    <w:sectPr w:rsidR="00A94FF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31378"/>
    <w:rsid w:val="00A94FF1"/>
    <w:rsid w:val="00B313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1378"/>
    <w:rPr>
      <w:color w:val="0000FF"/>
      <w:u w:val="single"/>
    </w:rPr>
  </w:style>
</w:styles>
</file>

<file path=word/webSettings.xml><?xml version="1.0" encoding="utf-8"?>
<w:webSettings xmlns:r="http://schemas.openxmlformats.org/officeDocument/2006/relationships" xmlns:w="http://schemas.openxmlformats.org/wordprocessingml/2006/main">
  <w:divs>
    <w:div w:id="207226033">
      <w:bodyDiv w:val="1"/>
      <w:marLeft w:val="0"/>
      <w:marRight w:val="0"/>
      <w:marTop w:val="0"/>
      <w:marBottom w:val="0"/>
      <w:divBdr>
        <w:top w:val="none" w:sz="0" w:space="0" w:color="auto"/>
        <w:left w:val="none" w:sz="0" w:space="0" w:color="auto"/>
        <w:bottom w:val="none" w:sz="0" w:space="0" w:color="auto"/>
        <w:right w:val="none" w:sz="0" w:space="0" w:color="auto"/>
      </w:divBdr>
      <w:divsChild>
        <w:div w:id="410351861">
          <w:marLeft w:val="0"/>
          <w:marRight w:val="0"/>
          <w:marTop w:val="0"/>
          <w:marBottom w:val="0"/>
          <w:divBdr>
            <w:top w:val="none" w:sz="0" w:space="0" w:color="auto"/>
            <w:left w:val="none" w:sz="0" w:space="0" w:color="auto"/>
            <w:bottom w:val="none" w:sz="0" w:space="0" w:color="auto"/>
            <w:right w:val="none" w:sz="0" w:space="0" w:color="auto"/>
          </w:divBdr>
          <w:divsChild>
            <w:div w:id="1195077340">
              <w:marLeft w:val="0"/>
              <w:marRight w:val="0"/>
              <w:marTop w:val="0"/>
              <w:marBottom w:val="0"/>
              <w:divBdr>
                <w:top w:val="none" w:sz="0" w:space="0" w:color="auto"/>
                <w:left w:val="none" w:sz="0" w:space="0" w:color="auto"/>
                <w:bottom w:val="none" w:sz="0" w:space="0" w:color="auto"/>
                <w:right w:val="none" w:sz="0" w:space="0" w:color="auto"/>
              </w:divBdr>
            </w:div>
          </w:divsChild>
        </w:div>
        <w:div w:id="386800269">
          <w:marLeft w:val="0"/>
          <w:marRight w:val="0"/>
          <w:marTop w:val="0"/>
          <w:marBottom w:val="0"/>
          <w:divBdr>
            <w:top w:val="none" w:sz="0" w:space="0" w:color="auto"/>
            <w:left w:val="none" w:sz="0" w:space="0" w:color="auto"/>
            <w:bottom w:val="none" w:sz="0" w:space="0" w:color="auto"/>
            <w:right w:val="none" w:sz="0" w:space="0" w:color="auto"/>
          </w:divBdr>
          <w:divsChild>
            <w:div w:id="1712538322">
              <w:marLeft w:val="0"/>
              <w:marRight w:val="0"/>
              <w:marTop w:val="0"/>
              <w:marBottom w:val="0"/>
              <w:divBdr>
                <w:top w:val="none" w:sz="0" w:space="0" w:color="auto"/>
                <w:left w:val="none" w:sz="0" w:space="0" w:color="auto"/>
                <w:bottom w:val="none" w:sz="0" w:space="0" w:color="auto"/>
                <w:right w:val="none" w:sz="0" w:space="0" w:color="auto"/>
              </w:divBdr>
              <w:divsChild>
                <w:div w:id="239871130">
                  <w:marLeft w:val="0"/>
                  <w:marRight w:val="0"/>
                  <w:marTop w:val="0"/>
                  <w:marBottom w:val="0"/>
                  <w:divBdr>
                    <w:top w:val="none" w:sz="0" w:space="0" w:color="auto"/>
                    <w:left w:val="none" w:sz="0" w:space="0" w:color="auto"/>
                    <w:bottom w:val="none" w:sz="0" w:space="0" w:color="auto"/>
                    <w:right w:val="none" w:sz="0" w:space="0" w:color="auto"/>
                  </w:divBdr>
                </w:div>
                <w:div w:id="954556974">
                  <w:marLeft w:val="0"/>
                  <w:marRight w:val="0"/>
                  <w:marTop w:val="0"/>
                  <w:marBottom w:val="0"/>
                  <w:divBdr>
                    <w:top w:val="none" w:sz="0" w:space="0" w:color="auto"/>
                    <w:left w:val="none" w:sz="0" w:space="0" w:color="auto"/>
                    <w:bottom w:val="none" w:sz="0" w:space="0" w:color="auto"/>
                    <w:right w:val="none" w:sz="0" w:space="0" w:color="auto"/>
                  </w:divBdr>
                </w:div>
                <w:div w:id="313097821">
                  <w:marLeft w:val="0"/>
                  <w:marRight w:val="0"/>
                  <w:marTop w:val="0"/>
                  <w:marBottom w:val="0"/>
                  <w:divBdr>
                    <w:top w:val="none" w:sz="0" w:space="0" w:color="auto"/>
                    <w:left w:val="none" w:sz="0" w:space="0" w:color="auto"/>
                    <w:bottom w:val="none" w:sz="0" w:space="0" w:color="auto"/>
                    <w:right w:val="none" w:sz="0" w:space="0" w:color="auto"/>
                  </w:divBdr>
                </w:div>
                <w:div w:id="1408310426">
                  <w:marLeft w:val="0"/>
                  <w:marRight w:val="0"/>
                  <w:marTop w:val="0"/>
                  <w:marBottom w:val="0"/>
                  <w:divBdr>
                    <w:top w:val="none" w:sz="0" w:space="0" w:color="auto"/>
                    <w:left w:val="none" w:sz="0" w:space="0" w:color="auto"/>
                    <w:bottom w:val="none" w:sz="0" w:space="0" w:color="auto"/>
                    <w:right w:val="none" w:sz="0" w:space="0" w:color="auto"/>
                  </w:divBdr>
                </w:div>
                <w:div w:id="1094014121">
                  <w:marLeft w:val="0"/>
                  <w:marRight w:val="0"/>
                  <w:marTop w:val="0"/>
                  <w:marBottom w:val="0"/>
                  <w:divBdr>
                    <w:top w:val="none" w:sz="0" w:space="0" w:color="auto"/>
                    <w:left w:val="none" w:sz="0" w:space="0" w:color="auto"/>
                    <w:bottom w:val="none" w:sz="0" w:space="0" w:color="auto"/>
                    <w:right w:val="none" w:sz="0" w:space="0" w:color="auto"/>
                  </w:divBdr>
                </w:div>
                <w:div w:id="1796677894">
                  <w:marLeft w:val="0"/>
                  <w:marRight w:val="0"/>
                  <w:marTop w:val="0"/>
                  <w:marBottom w:val="0"/>
                  <w:divBdr>
                    <w:top w:val="none" w:sz="0" w:space="0" w:color="auto"/>
                    <w:left w:val="none" w:sz="0" w:space="0" w:color="auto"/>
                    <w:bottom w:val="none" w:sz="0" w:space="0" w:color="auto"/>
                    <w:right w:val="none" w:sz="0" w:space="0" w:color="auto"/>
                  </w:divBdr>
                </w:div>
                <w:div w:id="79564375">
                  <w:marLeft w:val="0"/>
                  <w:marRight w:val="0"/>
                  <w:marTop w:val="0"/>
                  <w:marBottom w:val="0"/>
                  <w:divBdr>
                    <w:top w:val="none" w:sz="0" w:space="0" w:color="auto"/>
                    <w:left w:val="none" w:sz="0" w:space="0" w:color="auto"/>
                    <w:bottom w:val="none" w:sz="0" w:space="0" w:color="auto"/>
                    <w:right w:val="none" w:sz="0" w:space="0" w:color="auto"/>
                  </w:divBdr>
                </w:div>
                <w:div w:id="724569970">
                  <w:marLeft w:val="0"/>
                  <w:marRight w:val="0"/>
                  <w:marTop w:val="0"/>
                  <w:marBottom w:val="0"/>
                  <w:divBdr>
                    <w:top w:val="none" w:sz="0" w:space="0" w:color="auto"/>
                    <w:left w:val="none" w:sz="0" w:space="0" w:color="auto"/>
                    <w:bottom w:val="none" w:sz="0" w:space="0" w:color="auto"/>
                    <w:right w:val="none" w:sz="0" w:space="0" w:color="auto"/>
                  </w:divBdr>
                </w:div>
                <w:div w:id="71582661">
                  <w:marLeft w:val="0"/>
                  <w:marRight w:val="0"/>
                  <w:marTop w:val="0"/>
                  <w:marBottom w:val="0"/>
                  <w:divBdr>
                    <w:top w:val="none" w:sz="0" w:space="0" w:color="auto"/>
                    <w:left w:val="none" w:sz="0" w:space="0" w:color="auto"/>
                    <w:bottom w:val="none" w:sz="0" w:space="0" w:color="auto"/>
                    <w:right w:val="none" w:sz="0" w:space="0" w:color="auto"/>
                  </w:divBdr>
                </w:div>
                <w:div w:id="1979021569">
                  <w:marLeft w:val="0"/>
                  <w:marRight w:val="0"/>
                  <w:marTop w:val="0"/>
                  <w:marBottom w:val="0"/>
                  <w:divBdr>
                    <w:top w:val="none" w:sz="0" w:space="0" w:color="auto"/>
                    <w:left w:val="none" w:sz="0" w:space="0" w:color="auto"/>
                    <w:bottom w:val="none" w:sz="0" w:space="0" w:color="auto"/>
                    <w:right w:val="none" w:sz="0" w:space="0" w:color="auto"/>
                  </w:divBdr>
                </w:div>
                <w:div w:id="1043864605">
                  <w:marLeft w:val="0"/>
                  <w:marRight w:val="0"/>
                  <w:marTop w:val="0"/>
                  <w:marBottom w:val="0"/>
                  <w:divBdr>
                    <w:top w:val="none" w:sz="0" w:space="0" w:color="auto"/>
                    <w:left w:val="none" w:sz="0" w:space="0" w:color="auto"/>
                    <w:bottom w:val="none" w:sz="0" w:space="0" w:color="auto"/>
                    <w:right w:val="none" w:sz="0" w:space="0" w:color="auto"/>
                  </w:divBdr>
                </w:div>
                <w:div w:id="241842634">
                  <w:marLeft w:val="0"/>
                  <w:marRight w:val="0"/>
                  <w:marTop w:val="0"/>
                  <w:marBottom w:val="0"/>
                  <w:divBdr>
                    <w:top w:val="none" w:sz="0" w:space="0" w:color="auto"/>
                    <w:left w:val="none" w:sz="0" w:space="0" w:color="auto"/>
                    <w:bottom w:val="none" w:sz="0" w:space="0" w:color="auto"/>
                    <w:right w:val="none" w:sz="0" w:space="0" w:color="auto"/>
                  </w:divBdr>
                </w:div>
                <w:div w:id="355237026">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1732773782">
                  <w:marLeft w:val="0"/>
                  <w:marRight w:val="0"/>
                  <w:marTop w:val="0"/>
                  <w:marBottom w:val="0"/>
                  <w:divBdr>
                    <w:top w:val="none" w:sz="0" w:space="0" w:color="auto"/>
                    <w:left w:val="none" w:sz="0" w:space="0" w:color="auto"/>
                    <w:bottom w:val="none" w:sz="0" w:space="0" w:color="auto"/>
                    <w:right w:val="none" w:sz="0" w:space="0" w:color="auto"/>
                  </w:divBdr>
                </w:div>
                <w:div w:id="241067833">
                  <w:marLeft w:val="0"/>
                  <w:marRight w:val="0"/>
                  <w:marTop w:val="0"/>
                  <w:marBottom w:val="0"/>
                  <w:divBdr>
                    <w:top w:val="none" w:sz="0" w:space="0" w:color="auto"/>
                    <w:left w:val="none" w:sz="0" w:space="0" w:color="auto"/>
                    <w:bottom w:val="none" w:sz="0" w:space="0" w:color="auto"/>
                    <w:right w:val="none" w:sz="0" w:space="0" w:color="auto"/>
                  </w:divBdr>
                </w:div>
                <w:div w:id="428047655">
                  <w:marLeft w:val="0"/>
                  <w:marRight w:val="0"/>
                  <w:marTop w:val="0"/>
                  <w:marBottom w:val="0"/>
                  <w:divBdr>
                    <w:top w:val="none" w:sz="0" w:space="0" w:color="auto"/>
                    <w:left w:val="none" w:sz="0" w:space="0" w:color="auto"/>
                    <w:bottom w:val="none" w:sz="0" w:space="0" w:color="auto"/>
                    <w:right w:val="none" w:sz="0" w:space="0" w:color="auto"/>
                  </w:divBdr>
                </w:div>
                <w:div w:id="1836530962">
                  <w:marLeft w:val="0"/>
                  <w:marRight w:val="0"/>
                  <w:marTop w:val="0"/>
                  <w:marBottom w:val="0"/>
                  <w:divBdr>
                    <w:top w:val="none" w:sz="0" w:space="0" w:color="auto"/>
                    <w:left w:val="none" w:sz="0" w:space="0" w:color="auto"/>
                    <w:bottom w:val="none" w:sz="0" w:space="0" w:color="auto"/>
                    <w:right w:val="none" w:sz="0" w:space="0" w:color="auto"/>
                  </w:divBdr>
                </w:div>
                <w:div w:id="1676687236">
                  <w:marLeft w:val="0"/>
                  <w:marRight w:val="0"/>
                  <w:marTop w:val="0"/>
                  <w:marBottom w:val="0"/>
                  <w:divBdr>
                    <w:top w:val="none" w:sz="0" w:space="0" w:color="auto"/>
                    <w:left w:val="none" w:sz="0" w:space="0" w:color="auto"/>
                    <w:bottom w:val="none" w:sz="0" w:space="0" w:color="auto"/>
                    <w:right w:val="none" w:sz="0" w:space="0" w:color="auto"/>
                  </w:divBdr>
                </w:div>
                <w:div w:id="1357273765">
                  <w:marLeft w:val="0"/>
                  <w:marRight w:val="0"/>
                  <w:marTop w:val="0"/>
                  <w:marBottom w:val="0"/>
                  <w:divBdr>
                    <w:top w:val="none" w:sz="0" w:space="0" w:color="auto"/>
                    <w:left w:val="none" w:sz="0" w:space="0" w:color="auto"/>
                    <w:bottom w:val="none" w:sz="0" w:space="0" w:color="auto"/>
                    <w:right w:val="none" w:sz="0" w:space="0" w:color="auto"/>
                  </w:divBdr>
                </w:div>
                <w:div w:id="153299159">
                  <w:marLeft w:val="0"/>
                  <w:marRight w:val="0"/>
                  <w:marTop w:val="0"/>
                  <w:marBottom w:val="0"/>
                  <w:divBdr>
                    <w:top w:val="none" w:sz="0" w:space="0" w:color="auto"/>
                    <w:left w:val="none" w:sz="0" w:space="0" w:color="auto"/>
                    <w:bottom w:val="none" w:sz="0" w:space="0" w:color="auto"/>
                    <w:right w:val="none" w:sz="0" w:space="0" w:color="auto"/>
                  </w:divBdr>
                </w:div>
                <w:div w:id="1264335550">
                  <w:marLeft w:val="0"/>
                  <w:marRight w:val="0"/>
                  <w:marTop w:val="0"/>
                  <w:marBottom w:val="0"/>
                  <w:divBdr>
                    <w:top w:val="none" w:sz="0" w:space="0" w:color="auto"/>
                    <w:left w:val="none" w:sz="0" w:space="0" w:color="auto"/>
                    <w:bottom w:val="none" w:sz="0" w:space="0" w:color="auto"/>
                    <w:right w:val="none" w:sz="0" w:space="0" w:color="auto"/>
                  </w:divBdr>
                </w:div>
                <w:div w:id="793866458">
                  <w:marLeft w:val="0"/>
                  <w:marRight w:val="0"/>
                  <w:marTop w:val="0"/>
                  <w:marBottom w:val="0"/>
                  <w:divBdr>
                    <w:top w:val="none" w:sz="0" w:space="0" w:color="auto"/>
                    <w:left w:val="none" w:sz="0" w:space="0" w:color="auto"/>
                    <w:bottom w:val="none" w:sz="0" w:space="0" w:color="auto"/>
                    <w:right w:val="none" w:sz="0" w:space="0" w:color="auto"/>
                  </w:divBdr>
                </w:div>
                <w:div w:id="1981422067">
                  <w:marLeft w:val="0"/>
                  <w:marRight w:val="0"/>
                  <w:marTop w:val="0"/>
                  <w:marBottom w:val="0"/>
                  <w:divBdr>
                    <w:top w:val="none" w:sz="0" w:space="0" w:color="auto"/>
                    <w:left w:val="none" w:sz="0" w:space="0" w:color="auto"/>
                    <w:bottom w:val="none" w:sz="0" w:space="0" w:color="auto"/>
                    <w:right w:val="none" w:sz="0" w:space="0" w:color="auto"/>
                  </w:divBdr>
                </w:div>
                <w:div w:id="473986659">
                  <w:marLeft w:val="0"/>
                  <w:marRight w:val="0"/>
                  <w:marTop w:val="0"/>
                  <w:marBottom w:val="0"/>
                  <w:divBdr>
                    <w:top w:val="none" w:sz="0" w:space="0" w:color="auto"/>
                    <w:left w:val="none" w:sz="0" w:space="0" w:color="auto"/>
                    <w:bottom w:val="none" w:sz="0" w:space="0" w:color="auto"/>
                    <w:right w:val="none" w:sz="0" w:space="0" w:color="auto"/>
                  </w:divBdr>
                </w:div>
                <w:div w:id="1705012199">
                  <w:marLeft w:val="0"/>
                  <w:marRight w:val="0"/>
                  <w:marTop w:val="0"/>
                  <w:marBottom w:val="0"/>
                  <w:divBdr>
                    <w:top w:val="none" w:sz="0" w:space="0" w:color="auto"/>
                    <w:left w:val="none" w:sz="0" w:space="0" w:color="auto"/>
                    <w:bottom w:val="none" w:sz="0" w:space="0" w:color="auto"/>
                    <w:right w:val="none" w:sz="0" w:space="0" w:color="auto"/>
                  </w:divBdr>
                </w:div>
                <w:div w:id="308752215">
                  <w:marLeft w:val="0"/>
                  <w:marRight w:val="0"/>
                  <w:marTop w:val="0"/>
                  <w:marBottom w:val="0"/>
                  <w:divBdr>
                    <w:top w:val="none" w:sz="0" w:space="0" w:color="auto"/>
                    <w:left w:val="none" w:sz="0" w:space="0" w:color="auto"/>
                    <w:bottom w:val="none" w:sz="0" w:space="0" w:color="auto"/>
                    <w:right w:val="none" w:sz="0" w:space="0" w:color="auto"/>
                  </w:divBdr>
                </w:div>
                <w:div w:id="980580056">
                  <w:marLeft w:val="0"/>
                  <w:marRight w:val="0"/>
                  <w:marTop w:val="0"/>
                  <w:marBottom w:val="0"/>
                  <w:divBdr>
                    <w:top w:val="none" w:sz="0" w:space="0" w:color="auto"/>
                    <w:left w:val="none" w:sz="0" w:space="0" w:color="auto"/>
                    <w:bottom w:val="none" w:sz="0" w:space="0" w:color="auto"/>
                    <w:right w:val="none" w:sz="0" w:space="0" w:color="auto"/>
                  </w:divBdr>
                </w:div>
                <w:div w:id="1803308088">
                  <w:marLeft w:val="0"/>
                  <w:marRight w:val="0"/>
                  <w:marTop w:val="0"/>
                  <w:marBottom w:val="0"/>
                  <w:divBdr>
                    <w:top w:val="none" w:sz="0" w:space="0" w:color="auto"/>
                    <w:left w:val="none" w:sz="0" w:space="0" w:color="auto"/>
                    <w:bottom w:val="none" w:sz="0" w:space="0" w:color="auto"/>
                    <w:right w:val="none" w:sz="0" w:space="0" w:color="auto"/>
                  </w:divBdr>
                </w:div>
                <w:div w:id="251016625">
                  <w:marLeft w:val="0"/>
                  <w:marRight w:val="0"/>
                  <w:marTop w:val="0"/>
                  <w:marBottom w:val="0"/>
                  <w:divBdr>
                    <w:top w:val="none" w:sz="0" w:space="0" w:color="auto"/>
                    <w:left w:val="none" w:sz="0" w:space="0" w:color="auto"/>
                    <w:bottom w:val="none" w:sz="0" w:space="0" w:color="auto"/>
                    <w:right w:val="none" w:sz="0" w:space="0" w:color="auto"/>
                  </w:divBdr>
                </w:div>
                <w:div w:id="1449861115">
                  <w:marLeft w:val="0"/>
                  <w:marRight w:val="0"/>
                  <w:marTop w:val="0"/>
                  <w:marBottom w:val="0"/>
                  <w:divBdr>
                    <w:top w:val="none" w:sz="0" w:space="0" w:color="auto"/>
                    <w:left w:val="none" w:sz="0" w:space="0" w:color="auto"/>
                    <w:bottom w:val="none" w:sz="0" w:space="0" w:color="auto"/>
                    <w:right w:val="none" w:sz="0" w:space="0" w:color="auto"/>
                  </w:divBdr>
                </w:div>
                <w:div w:id="1737044906">
                  <w:marLeft w:val="0"/>
                  <w:marRight w:val="0"/>
                  <w:marTop w:val="0"/>
                  <w:marBottom w:val="0"/>
                  <w:divBdr>
                    <w:top w:val="none" w:sz="0" w:space="0" w:color="auto"/>
                    <w:left w:val="none" w:sz="0" w:space="0" w:color="auto"/>
                    <w:bottom w:val="none" w:sz="0" w:space="0" w:color="auto"/>
                    <w:right w:val="none" w:sz="0" w:space="0" w:color="auto"/>
                  </w:divBdr>
                </w:div>
                <w:div w:id="212086817">
                  <w:marLeft w:val="0"/>
                  <w:marRight w:val="0"/>
                  <w:marTop w:val="0"/>
                  <w:marBottom w:val="0"/>
                  <w:divBdr>
                    <w:top w:val="none" w:sz="0" w:space="0" w:color="auto"/>
                    <w:left w:val="none" w:sz="0" w:space="0" w:color="auto"/>
                    <w:bottom w:val="none" w:sz="0" w:space="0" w:color="auto"/>
                    <w:right w:val="none" w:sz="0" w:space="0" w:color="auto"/>
                  </w:divBdr>
                </w:div>
                <w:div w:id="89010664">
                  <w:marLeft w:val="0"/>
                  <w:marRight w:val="0"/>
                  <w:marTop w:val="0"/>
                  <w:marBottom w:val="0"/>
                  <w:divBdr>
                    <w:top w:val="none" w:sz="0" w:space="0" w:color="auto"/>
                    <w:left w:val="none" w:sz="0" w:space="0" w:color="auto"/>
                    <w:bottom w:val="none" w:sz="0" w:space="0" w:color="auto"/>
                    <w:right w:val="none" w:sz="0" w:space="0" w:color="auto"/>
                  </w:divBdr>
                </w:div>
                <w:div w:id="382486005">
                  <w:marLeft w:val="0"/>
                  <w:marRight w:val="0"/>
                  <w:marTop w:val="0"/>
                  <w:marBottom w:val="0"/>
                  <w:divBdr>
                    <w:top w:val="none" w:sz="0" w:space="0" w:color="auto"/>
                    <w:left w:val="none" w:sz="0" w:space="0" w:color="auto"/>
                    <w:bottom w:val="none" w:sz="0" w:space="0" w:color="auto"/>
                    <w:right w:val="none" w:sz="0" w:space="0" w:color="auto"/>
                  </w:divBdr>
                </w:div>
                <w:div w:id="1384719013">
                  <w:marLeft w:val="0"/>
                  <w:marRight w:val="0"/>
                  <w:marTop w:val="0"/>
                  <w:marBottom w:val="0"/>
                  <w:divBdr>
                    <w:top w:val="none" w:sz="0" w:space="0" w:color="auto"/>
                    <w:left w:val="none" w:sz="0" w:space="0" w:color="auto"/>
                    <w:bottom w:val="none" w:sz="0" w:space="0" w:color="auto"/>
                    <w:right w:val="none" w:sz="0" w:space="0" w:color="auto"/>
                  </w:divBdr>
                </w:div>
                <w:div w:id="740441566">
                  <w:marLeft w:val="0"/>
                  <w:marRight w:val="0"/>
                  <w:marTop w:val="0"/>
                  <w:marBottom w:val="0"/>
                  <w:divBdr>
                    <w:top w:val="none" w:sz="0" w:space="0" w:color="auto"/>
                    <w:left w:val="none" w:sz="0" w:space="0" w:color="auto"/>
                    <w:bottom w:val="none" w:sz="0" w:space="0" w:color="auto"/>
                    <w:right w:val="none" w:sz="0" w:space="0" w:color="auto"/>
                  </w:divBdr>
                </w:div>
                <w:div w:id="2062097083">
                  <w:marLeft w:val="0"/>
                  <w:marRight w:val="0"/>
                  <w:marTop w:val="0"/>
                  <w:marBottom w:val="0"/>
                  <w:divBdr>
                    <w:top w:val="none" w:sz="0" w:space="0" w:color="auto"/>
                    <w:left w:val="none" w:sz="0" w:space="0" w:color="auto"/>
                    <w:bottom w:val="none" w:sz="0" w:space="0" w:color="auto"/>
                    <w:right w:val="none" w:sz="0" w:space="0" w:color="auto"/>
                  </w:divBdr>
                </w:div>
                <w:div w:id="2054307178">
                  <w:marLeft w:val="0"/>
                  <w:marRight w:val="0"/>
                  <w:marTop w:val="0"/>
                  <w:marBottom w:val="0"/>
                  <w:divBdr>
                    <w:top w:val="none" w:sz="0" w:space="0" w:color="auto"/>
                    <w:left w:val="none" w:sz="0" w:space="0" w:color="auto"/>
                    <w:bottom w:val="none" w:sz="0" w:space="0" w:color="auto"/>
                    <w:right w:val="none" w:sz="0" w:space="0" w:color="auto"/>
                  </w:divBdr>
                </w:div>
                <w:div w:id="751968522">
                  <w:marLeft w:val="0"/>
                  <w:marRight w:val="0"/>
                  <w:marTop w:val="0"/>
                  <w:marBottom w:val="0"/>
                  <w:divBdr>
                    <w:top w:val="none" w:sz="0" w:space="0" w:color="auto"/>
                    <w:left w:val="none" w:sz="0" w:space="0" w:color="auto"/>
                    <w:bottom w:val="none" w:sz="0" w:space="0" w:color="auto"/>
                    <w:right w:val="none" w:sz="0" w:space="0" w:color="auto"/>
                  </w:divBdr>
                </w:div>
                <w:div w:id="426968492">
                  <w:marLeft w:val="0"/>
                  <w:marRight w:val="0"/>
                  <w:marTop w:val="0"/>
                  <w:marBottom w:val="0"/>
                  <w:divBdr>
                    <w:top w:val="none" w:sz="0" w:space="0" w:color="auto"/>
                    <w:left w:val="none" w:sz="0" w:space="0" w:color="auto"/>
                    <w:bottom w:val="none" w:sz="0" w:space="0" w:color="auto"/>
                    <w:right w:val="none" w:sz="0" w:space="0" w:color="auto"/>
                  </w:divBdr>
                </w:div>
                <w:div w:id="236670415">
                  <w:marLeft w:val="0"/>
                  <w:marRight w:val="0"/>
                  <w:marTop w:val="0"/>
                  <w:marBottom w:val="0"/>
                  <w:divBdr>
                    <w:top w:val="none" w:sz="0" w:space="0" w:color="auto"/>
                    <w:left w:val="none" w:sz="0" w:space="0" w:color="auto"/>
                    <w:bottom w:val="none" w:sz="0" w:space="0" w:color="auto"/>
                    <w:right w:val="none" w:sz="0" w:space="0" w:color="auto"/>
                  </w:divBdr>
                </w:div>
                <w:div w:id="412434699">
                  <w:marLeft w:val="0"/>
                  <w:marRight w:val="0"/>
                  <w:marTop w:val="0"/>
                  <w:marBottom w:val="0"/>
                  <w:divBdr>
                    <w:top w:val="none" w:sz="0" w:space="0" w:color="auto"/>
                    <w:left w:val="none" w:sz="0" w:space="0" w:color="auto"/>
                    <w:bottom w:val="none" w:sz="0" w:space="0" w:color="auto"/>
                    <w:right w:val="none" w:sz="0" w:space="0" w:color="auto"/>
                  </w:divBdr>
                </w:div>
                <w:div w:id="1477719661">
                  <w:marLeft w:val="0"/>
                  <w:marRight w:val="0"/>
                  <w:marTop w:val="0"/>
                  <w:marBottom w:val="0"/>
                  <w:divBdr>
                    <w:top w:val="none" w:sz="0" w:space="0" w:color="auto"/>
                    <w:left w:val="none" w:sz="0" w:space="0" w:color="auto"/>
                    <w:bottom w:val="none" w:sz="0" w:space="0" w:color="auto"/>
                    <w:right w:val="none" w:sz="0" w:space="0" w:color="auto"/>
                  </w:divBdr>
                </w:div>
                <w:div w:id="4446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110">
          <w:marLeft w:val="0"/>
          <w:marRight w:val="0"/>
          <w:marTop w:val="0"/>
          <w:marBottom w:val="0"/>
          <w:divBdr>
            <w:top w:val="none" w:sz="0" w:space="0" w:color="auto"/>
            <w:left w:val="none" w:sz="0" w:space="0" w:color="auto"/>
            <w:bottom w:val="none" w:sz="0" w:space="0" w:color="auto"/>
            <w:right w:val="none" w:sz="0" w:space="0" w:color="auto"/>
          </w:divBdr>
          <w:divsChild>
            <w:div w:id="888299004">
              <w:marLeft w:val="0"/>
              <w:marRight w:val="0"/>
              <w:marTop w:val="0"/>
              <w:marBottom w:val="0"/>
              <w:divBdr>
                <w:top w:val="none" w:sz="0" w:space="0" w:color="auto"/>
                <w:left w:val="none" w:sz="0" w:space="0" w:color="auto"/>
                <w:bottom w:val="none" w:sz="0" w:space="0" w:color="auto"/>
                <w:right w:val="none" w:sz="0" w:space="0" w:color="auto"/>
              </w:divBdr>
            </w:div>
            <w:div w:id="517740422">
              <w:marLeft w:val="0"/>
              <w:marRight w:val="0"/>
              <w:marTop w:val="0"/>
              <w:marBottom w:val="0"/>
              <w:divBdr>
                <w:top w:val="none" w:sz="0" w:space="0" w:color="auto"/>
                <w:left w:val="none" w:sz="0" w:space="0" w:color="auto"/>
                <w:bottom w:val="none" w:sz="0" w:space="0" w:color="auto"/>
                <w:right w:val="none" w:sz="0" w:space="0" w:color="auto"/>
              </w:divBdr>
            </w:div>
            <w:div w:id="1950896303">
              <w:marLeft w:val="0"/>
              <w:marRight w:val="0"/>
              <w:marTop w:val="0"/>
              <w:marBottom w:val="0"/>
              <w:divBdr>
                <w:top w:val="none" w:sz="0" w:space="0" w:color="auto"/>
                <w:left w:val="none" w:sz="0" w:space="0" w:color="auto"/>
                <w:bottom w:val="none" w:sz="0" w:space="0" w:color="auto"/>
                <w:right w:val="none" w:sz="0" w:space="0" w:color="auto"/>
              </w:divBdr>
            </w:div>
            <w:div w:id="2053112977">
              <w:marLeft w:val="0"/>
              <w:marRight w:val="0"/>
              <w:marTop w:val="0"/>
              <w:marBottom w:val="0"/>
              <w:divBdr>
                <w:top w:val="none" w:sz="0" w:space="0" w:color="auto"/>
                <w:left w:val="none" w:sz="0" w:space="0" w:color="auto"/>
                <w:bottom w:val="none" w:sz="0" w:space="0" w:color="auto"/>
                <w:right w:val="none" w:sz="0" w:space="0" w:color="auto"/>
              </w:divBdr>
            </w:div>
            <w:div w:id="852458099">
              <w:marLeft w:val="0"/>
              <w:marRight w:val="0"/>
              <w:marTop w:val="0"/>
              <w:marBottom w:val="0"/>
              <w:divBdr>
                <w:top w:val="none" w:sz="0" w:space="0" w:color="auto"/>
                <w:left w:val="none" w:sz="0" w:space="0" w:color="auto"/>
                <w:bottom w:val="none" w:sz="0" w:space="0" w:color="auto"/>
                <w:right w:val="none" w:sz="0" w:space="0" w:color="auto"/>
              </w:divBdr>
            </w:div>
            <w:div w:id="1237663860">
              <w:marLeft w:val="0"/>
              <w:marRight w:val="0"/>
              <w:marTop w:val="0"/>
              <w:marBottom w:val="0"/>
              <w:divBdr>
                <w:top w:val="none" w:sz="0" w:space="0" w:color="auto"/>
                <w:left w:val="none" w:sz="0" w:space="0" w:color="auto"/>
                <w:bottom w:val="none" w:sz="0" w:space="0" w:color="auto"/>
                <w:right w:val="none" w:sz="0" w:space="0" w:color="auto"/>
              </w:divBdr>
            </w:div>
            <w:div w:id="921909415">
              <w:marLeft w:val="0"/>
              <w:marRight w:val="0"/>
              <w:marTop w:val="0"/>
              <w:marBottom w:val="0"/>
              <w:divBdr>
                <w:top w:val="none" w:sz="0" w:space="0" w:color="auto"/>
                <w:left w:val="none" w:sz="0" w:space="0" w:color="auto"/>
                <w:bottom w:val="none" w:sz="0" w:space="0" w:color="auto"/>
                <w:right w:val="none" w:sz="0" w:space="0" w:color="auto"/>
              </w:divBdr>
            </w:div>
            <w:div w:id="1829050700">
              <w:marLeft w:val="0"/>
              <w:marRight w:val="0"/>
              <w:marTop w:val="0"/>
              <w:marBottom w:val="0"/>
              <w:divBdr>
                <w:top w:val="none" w:sz="0" w:space="0" w:color="auto"/>
                <w:left w:val="none" w:sz="0" w:space="0" w:color="auto"/>
                <w:bottom w:val="none" w:sz="0" w:space="0" w:color="auto"/>
                <w:right w:val="none" w:sz="0" w:space="0" w:color="auto"/>
              </w:divBdr>
            </w:div>
            <w:div w:id="178392763">
              <w:marLeft w:val="0"/>
              <w:marRight w:val="0"/>
              <w:marTop w:val="0"/>
              <w:marBottom w:val="0"/>
              <w:divBdr>
                <w:top w:val="none" w:sz="0" w:space="0" w:color="auto"/>
                <w:left w:val="none" w:sz="0" w:space="0" w:color="auto"/>
                <w:bottom w:val="none" w:sz="0" w:space="0" w:color="auto"/>
                <w:right w:val="none" w:sz="0" w:space="0" w:color="auto"/>
              </w:divBdr>
            </w:div>
            <w:div w:id="376049284">
              <w:marLeft w:val="0"/>
              <w:marRight w:val="0"/>
              <w:marTop w:val="0"/>
              <w:marBottom w:val="0"/>
              <w:divBdr>
                <w:top w:val="none" w:sz="0" w:space="0" w:color="auto"/>
                <w:left w:val="none" w:sz="0" w:space="0" w:color="auto"/>
                <w:bottom w:val="none" w:sz="0" w:space="0" w:color="auto"/>
                <w:right w:val="none" w:sz="0" w:space="0" w:color="auto"/>
              </w:divBdr>
            </w:div>
            <w:div w:id="2100102975">
              <w:marLeft w:val="0"/>
              <w:marRight w:val="0"/>
              <w:marTop w:val="0"/>
              <w:marBottom w:val="0"/>
              <w:divBdr>
                <w:top w:val="none" w:sz="0" w:space="0" w:color="auto"/>
                <w:left w:val="none" w:sz="0" w:space="0" w:color="auto"/>
                <w:bottom w:val="none" w:sz="0" w:space="0" w:color="auto"/>
                <w:right w:val="none" w:sz="0" w:space="0" w:color="auto"/>
              </w:divBdr>
            </w:div>
            <w:div w:id="322006171">
              <w:marLeft w:val="0"/>
              <w:marRight w:val="0"/>
              <w:marTop w:val="0"/>
              <w:marBottom w:val="0"/>
              <w:divBdr>
                <w:top w:val="none" w:sz="0" w:space="0" w:color="auto"/>
                <w:left w:val="none" w:sz="0" w:space="0" w:color="auto"/>
                <w:bottom w:val="none" w:sz="0" w:space="0" w:color="auto"/>
                <w:right w:val="none" w:sz="0" w:space="0" w:color="auto"/>
              </w:divBdr>
            </w:div>
            <w:div w:id="612127345">
              <w:marLeft w:val="0"/>
              <w:marRight w:val="0"/>
              <w:marTop w:val="0"/>
              <w:marBottom w:val="0"/>
              <w:divBdr>
                <w:top w:val="none" w:sz="0" w:space="0" w:color="auto"/>
                <w:left w:val="none" w:sz="0" w:space="0" w:color="auto"/>
                <w:bottom w:val="none" w:sz="0" w:space="0" w:color="auto"/>
                <w:right w:val="none" w:sz="0" w:space="0" w:color="auto"/>
              </w:divBdr>
            </w:div>
            <w:div w:id="1246722083">
              <w:marLeft w:val="0"/>
              <w:marRight w:val="0"/>
              <w:marTop w:val="0"/>
              <w:marBottom w:val="0"/>
              <w:divBdr>
                <w:top w:val="none" w:sz="0" w:space="0" w:color="auto"/>
                <w:left w:val="none" w:sz="0" w:space="0" w:color="auto"/>
                <w:bottom w:val="none" w:sz="0" w:space="0" w:color="auto"/>
                <w:right w:val="none" w:sz="0" w:space="0" w:color="auto"/>
              </w:divBdr>
            </w:div>
            <w:div w:id="32122225">
              <w:marLeft w:val="0"/>
              <w:marRight w:val="0"/>
              <w:marTop w:val="0"/>
              <w:marBottom w:val="0"/>
              <w:divBdr>
                <w:top w:val="none" w:sz="0" w:space="0" w:color="auto"/>
                <w:left w:val="none" w:sz="0" w:space="0" w:color="auto"/>
                <w:bottom w:val="none" w:sz="0" w:space="0" w:color="auto"/>
                <w:right w:val="none" w:sz="0" w:space="0" w:color="auto"/>
              </w:divBdr>
            </w:div>
            <w:div w:id="44524301">
              <w:marLeft w:val="0"/>
              <w:marRight w:val="0"/>
              <w:marTop w:val="0"/>
              <w:marBottom w:val="0"/>
              <w:divBdr>
                <w:top w:val="none" w:sz="0" w:space="0" w:color="auto"/>
                <w:left w:val="none" w:sz="0" w:space="0" w:color="auto"/>
                <w:bottom w:val="none" w:sz="0" w:space="0" w:color="auto"/>
                <w:right w:val="none" w:sz="0" w:space="0" w:color="auto"/>
              </w:divBdr>
            </w:div>
            <w:div w:id="497624196">
              <w:marLeft w:val="0"/>
              <w:marRight w:val="0"/>
              <w:marTop w:val="0"/>
              <w:marBottom w:val="0"/>
              <w:divBdr>
                <w:top w:val="none" w:sz="0" w:space="0" w:color="auto"/>
                <w:left w:val="none" w:sz="0" w:space="0" w:color="auto"/>
                <w:bottom w:val="none" w:sz="0" w:space="0" w:color="auto"/>
                <w:right w:val="none" w:sz="0" w:space="0" w:color="auto"/>
              </w:divBdr>
            </w:div>
            <w:div w:id="1905675184">
              <w:marLeft w:val="0"/>
              <w:marRight w:val="0"/>
              <w:marTop w:val="0"/>
              <w:marBottom w:val="0"/>
              <w:divBdr>
                <w:top w:val="none" w:sz="0" w:space="0" w:color="auto"/>
                <w:left w:val="none" w:sz="0" w:space="0" w:color="auto"/>
                <w:bottom w:val="none" w:sz="0" w:space="0" w:color="auto"/>
                <w:right w:val="none" w:sz="0" w:space="0" w:color="auto"/>
              </w:divBdr>
            </w:div>
            <w:div w:id="1032192213">
              <w:marLeft w:val="0"/>
              <w:marRight w:val="0"/>
              <w:marTop w:val="0"/>
              <w:marBottom w:val="0"/>
              <w:divBdr>
                <w:top w:val="none" w:sz="0" w:space="0" w:color="auto"/>
                <w:left w:val="none" w:sz="0" w:space="0" w:color="auto"/>
                <w:bottom w:val="none" w:sz="0" w:space="0" w:color="auto"/>
                <w:right w:val="none" w:sz="0" w:space="0" w:color="auto"/>
              </w:divBdr>
            </w:div>
            <w:div w:id="2115591011">
              <w:marLeft w:val="0"/>
              <w:marRight w:val="0"/>
              <w:marTop w:val="0"/>
              <w:marBottom w:val="0"/>
              <w:divBdr>
                <w:top w:val="none" w:sz="0" w:space="0" w:color="auto"/>
                <w:left w:val="none" w:sz="0" w:space="0" w:color="auto"/>
                <w:bottom w:val="none" w:sz="0" w:space="0" w:color="auto"/>
                <w:right w:val="none" w:sz="0" w:space="0" w:color="auto"/>
              </w:divBdr>
            </w:div>
            <w:div w:id="157893137">
              <w:marLeft w:val="0"/>
              <w:marRight w:val="0"/>
              <w:marTop w:val="0"/>
              <w:marBottom w:val="0"/>
              <w:divBdr>
                <w:top w:val="none" w:sz="0" w:space="0" w:color="auto"/>
                <w:left w:val="none" w:sz="0" w:space="0" w:color="auto"/>
                <w:bottom w:val="none" w:sz="0" w:space="0" w:color="auto"/>
                <w:right w:val="none" w:sz="0" w:space="0" w:color="auto"/>
              </w:divBdr>
            </w:div>
            <w:div w:id="647708423">
              <w:marLeft w:val="0"/>
              <w:marRight w:val="0"/>
              <w:marTop w:val="0"/>
              <w:marBottom w:val="0"/>
              <w:divBdr>
                <w:top w:val="none" w:sz="0" w:space="0" w:color="auto"/>
                <w:left w:val="none" w:sz="0" w:space="0" w:color="auto"/>
                <w:bottom w:val="none" w:sz="0" w:space="0" w:color="auto"/>
                <w:right w:val="none" w:sz="0" w:space="0" w:color="auto"/>
              </w:divBdr>
            </w:div>
            <w:div w:id="2114398755">
              <w:marLeft w:val="0"/>
              <w:marRight w:val="0"/>
              <w:marTop w:val="0"/>
              <w:marBottom w:val="0"/>
              <w:divBdr>
                <w:top w:val="none" w:sz="0" w:space="0" w:color="auto"/>
                <w:left w:val="none" w:sz="0" w:space="0" w:color="auto"/>
                <w:bottom w:val="none" w:sz="0" w:space="0" w:color="auto"/>
                <w:right w:val="none" w:sz="0" w:space="0" w:color="auto"/>
              </w:divBdr>
            </w:div>
            <w:div w:id="572619321">
              <w:marLeft w:val="0"/>
              <w:marRight w:val="0"/>
              <w:marTop w:val="0"/>
              <w:marBottom w:val="0"/>
              <w:divBdr>
                <w:top w:val="none" w:sz="0" w:space="0" w:color="auto"/>
                <w:left w:val="none" w:sz="0" w:space="0" w:color="auto"/>
                <w:bottom w:val="none" w:sz="0" w:space="0" w:color="auto"/>
                <w:right w:val="none" w:sz="0" w:space="0" w:color="auto"/>
              </w:divBdr>
            </w:div>
            <w:div w:id="250043332">
              <w:marLeft w:val="0"/>
              <w:marRight w:val="0"/>
              <w:marTop w:val="0"/>
              <w:marBottom w:val="0"/>
              <w:divBdr>
                <w:top w:val="none" w:sz="0" w:space="0" w:color="auto"/>
                <w:left w:val="none" w:sz="0" w:space="0" w:color="auto"/>
                <w:bottom w:val="none" w:sz="0" w:space="0" w:color="auto"/>
                <w:right w:val="none" w:sz="0" w:space="0" w:color="auto"/>
              </w:divBdr>
            </w:div>
            <w:div w:id="41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3088</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formación pedagógica</dc:creator>
  <cp:keywords/>
  <dc:description/>
  <cp:lastModifiedBy>formación pedagógica</cp:lastModifiedBy>
  <cp:revision>2</cp:revision>
  <dcterms:created xsi:type="dcterms:W3CDTF">2019-05-21T12:53:00Z</dcterms:created>
  <dcterms:modified xsi:type="dcterms:W3CDTF">2019-05-21T12:58:00Z</dcterms:modified>
</cp:coreProperties>
</file>