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BC" w:rsidRDefault="00AD41BC" w:rsidP="00AD41BC">
      <w:pPr>
        <w:jc w:val="both"/>
        <w:rPr>
          <w:rStyle w:val="fontstyle21"/>
          <w:lang w:val="es-ES"/>
        </w:rPr>
      </w:pPr>
      <w:r w:rsidRPr="00AD41BC">
        <w:rPr>
          <w:rStyle w:val="fontstyle01"/>
          <w:lang w:val="es-ES"/>
        </w:rPr>
        <w:t>LOS CENTROS UNIVERSITARIOS MUNICIPALES Y SU</w:t>
      </w:r>
      <w:r w:rsidRPr="00AD41BC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br/>
      </w:r>
      <w:r w:rsidRPr="00AD41BC">
        <w:rPr>
          <w:rStyle w:val="fontstyle01"/>
          <w:lang w:val="es-ES"/>
        </w:rPr>
        <w:t>CONTRIBUCIÓN AL DESARROLLO LOCAL, UNA PERSPECTIVA</w:t>
      </w:r>
      <w:r w:rsidRPr="00AD41BC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br/>
      </w:r>
      <w:r w:rsidRPr="00AD41BC">
        <w:rPr>
          <w:rStyle w:val="fontstyle01"/>
          <w:lang w:val="es-ES"/>
        </w:rPr>
        <w:t>DESDE LA COOPERACIÓN INTERINSTITUCIONAL</w:t>
      </w:r>
      <w:r w:rsidRPr="00AD41BC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br/>
      </w:r>
      <w:r w:rsidRPr="00AD41BC">
        <w:rPr>
          <w:rStyle w:val="fontstyle21"/>
          <w:lang w:val="es-ES"/>
        </w:rPr>
        <w:t>Griselda Caridad Cabrera Hernández,</w:t>
      </w:r>
    </w:p>
    <w:p w:rsidR="00AD41BC" w:rsidRDefault="00AD41BC" w:rsidP="00AD41BC">
      <w:pPr>
        <w:jc w:val="both"/>
        <w:rPr>
          <w:rStyle w:val="fontstyle21"/>
          <w:lang w:val="es-ES"/>
        </w:rPr>
      </w:pPr>
      <w:r w:rsidRPr="00AD41BC">
        <w:rPr>
          <w:rStyle w:val="fontstyle21"/>
          <w:lang w:val="es-ES"/>
        </w:rPr>
        <w:t>María del C Dorta Puente,</w:t>
      </w:r>
    </w:p>
    <w:p w:rsidR="00AD41BC" w:rsidRDefault="00AD41BC" w:rsidP="00AD41BC">
      <w:pPr>
        <w:jc w:val="both"/>
        <w:rPr>
          <w:rStyle w:val="fontstyle21"/>
          <w:lang w:val="es-ES"/>
        </w:rPr>
      </w:pPr>
      <w:r w:rsidRPr="00AD41BC">
        <w:rPr>
          <w:rStyle w:val="fontstyle21"/>
          <w:lang w:val="es-ES"/>
        </w:rPr>
        <w:t>Marilán Sánchez Dorta,</w:t>
      </w:r>
    </w:p>
    <w:p w:rsidR="00AD41BC" w:rsidRDefault="00AD41BC" w:rsidP="00AD41BC">
      <w:pPr>
        <w:jc w:val="both"/>
        <w:rPr>
          <w:rStyle w:val="fontstyle21"/>
          <w:lang w:val="es-ES"/>
        </w:rPr>
      </w:pPr>
      <w:r w:rsidRPr="00AD41BC">
        <w:rPr>
          <w:rStyle w:val="fontstyle21"/>
          <w:lang w:val="es-ES"/>
        </w:rPr>
        <w:t>Carmen Lidia Cardoso Zambrana.</w:t>
      </w:r>
    </w:p>
    <w:p w:rsidR="00AD41BC" w:rsidRDefault="00AD41BC" w:rsidP="00AD41BC">
      <w:pPr>
        <w:jc w:val="both"/>
        <w:rPr>
          <w:rStyle w:val="fontstyle01"/>
          <w:sz w:val="24"/>
          <w:szCs w:val="24"/>
          <w:lang w:val="es-ES"/>
        </w:rPr>
      </w:pPr>
      <w:r w:rsidRPr="00AD41BC">
        <w:rPr>
          <w:rStyle w:val="fontstyle21"/>
          <w:lang w:val="es-ES"/>
        </w:rPr>
        <w:t>Universidad Hermanos Saiz Montes de Oca. Cuba.</w:t>
      </w:r>
    </w:p>
    <w:p w:rsidR="00AD41BC" w:rsidRDefault="00AD41BC" w:rsidP="00AD41BC">
      <w:pPr>
        <w:jc w:val="both"/>
        <w:rPr>
          <w:rStyle w:val="fontstyle21"/>
          <w:lang w:val="es-ES"/>
        </w:rPr>
      </w:pPr>
      <w:r w:rsidRPr="00AD41BC">
        <w:rPr>
          <w:rStyle w:val="fontstyle01"/>
          <w:sz w:val="24"/>
          <w:szCs w:val="24"/>
          <w:lang w:val="es-ES"/>
        </w:rPr>
        <w:t>Resumen</w:t>
      </w:r>
      <w:r w:rsidRPr="00AD41BC">
        <w:rPr>
          <w:rStyle w:val="fontstyle21"/>
          <w:lang w:val="es-ES"/>
        </w:rPr>
        <w:t>: La universidad cubana actual debe responder al reto devenido de su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compromiso social como institución generadora de conocimientos y oportunidades para</w:t>
      </w:r>
      <w:r>
        <w:rPr>
          <w:rStyle w:val="fontstyle21"/>
          <w:lang w:val="es-ES"/>
        </w:rPr>
        <w:t xml:space="preserve"> </w:t>
      </w:r>
      <w:r w:rsidRPr="00AD41BC">
        <w:rPr>
          <w:rStyle w:val="fontstyle21"/>
          <w:lang w:val="es-ES"/>
        </w:rPr>
        <w:t>contribuir el desarrollo local. En este trabajo se presenta un conjunto de acciones que</w:t>
      </w:r>
      <w:r>
        <w:rPr>
          <w:rStyle w:val="fontstyle21"/>
          <w:lang w:val="es-ES"/>
        </w:rPr>
        <w:t xml:space="preserve"> </w:t>
      </w:r>
      <w:r w:rsidRPr="00AD41BC">
        <w:rPr>
          <w:rStyle w:val="fontstyle21"/>
          <w:lang w:val="es-ES"/>
        </w:rPr>
        <w:t>con un enfoque multisectorial integran a organismos y organizaciones locales en un</w:t>
      </w:r>
      <w:r>
        <w:rPr>
          <w:rStyle w:val="fontstyle21"/>
          <w:lang w:val="es-ES"/>
        </w:rPr>
        <w:t xml:space="preserve"> </w:t>
      </w:r>
      <w:r w:rsidRPr="00AD41BC">
        <w:rPr>
          <w:rStyle w:val="fontstyle21"/>
          <w:lang w:val="es-ES"/>
        </w:rPr>
        <w:t>proceso de sensibilización, capacitación y de acciones en el municipio Minas de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Matahambre de la provincia de Pinar del Río, se caracteriza al centro universitario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desde las tareas que le corresponden atendiendo a los especialistas existentes en el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claustro en cuanto a la educación para el desarrollo local, educación para el desarrollo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sostenible y para la creación de oportunidades que propicien el incremento de la calidad</w:t>
      </w:r>
      <w:r>
        <w:rPr>
          <w:rStyle w:val="fontstyle21"/>
          <w:lang w:val="es-ES"/>
        </w:rPr>
        <w:t xml:space="preserve"> </w:t>
      </w:r>
      <w:r w:rsidRPr="00AD41BC">
        <w:rPr>
          <w:rStyle w:val="fontstyle21"/>
          <w:lang w:val="es-ES"/>
        </w:rPr>
        <w:t>de vida.</w:t>
      </w:r>
    </w:p>
    <w:p w:rsidR="00AD41BC" w:rsidRDefault="00AD41BC" w:rsidP="00AD41BC">
      <w:pPr>
        <w:jc w:val="both"/>
        <w:rPr>
          <w:rStyle w:val="fontstyle21"/>
        </w:rPr>
      </w:pPr>
      <w:r w:rsidRPr="00AD41BC">
        <w:rPr>
          <w:rStyle w:val="fontstyle21"/>
          <w:lang w:val="es-ES"/>
        </w:rPr>
        <w:t>En tal sentido el centro universitario articula las acciones que pueden desarrollar los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diferentes agentes educativos, promotores y facilitadores del municipio, sus entidades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educativas, de asistencia social, culturales y de gobierno desde la relación entre el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territorio y la localidad, un elemento esencial en esta experiencia ha sido la gestión de</w:t>
      </w:r>
      <w:r>
        <w:rPr>
          <w:rStyle w:val="fontstyle21"/>
          <w:lang w:val="es-ES"/>
        </w:rPr>
        <w:t xml:space="preserve"> </w:t>
      </w:r>
      <w:r w:rsidRPr="00AD41BC">
        <w:rPr>
          <w:rStyle w:val="fontstyle21"/>
          <w:lang w:val="es-ES"/>
        </w:rPr>
        <w:t>relaciones interinstitucionales desde la creación de alianzas estratégicas para el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funcionamiento de equipos multidisciplinares que actúan de manera coordinada.</w:t>
      </w:r>
      <w:r w:rsidRPr="00AD41BC">
        <w:rPr>
          <w:rFonts w:ascii="Arial" w:hAnsi="Arial" w:cs="Arial"/>
          <w:color w:val="000000"/>
          <w:lang w:val="es-ES"/>
        </w:rPr>
        <w:br/>
      </w:r>
      <w:r>
        <w:rPr>
          <w:rStyle w:val="fontstyle01"/>
          <w:sz w:val="24"/>
          <w:szCs w:val="24"/>
        </w:rPr>
        <w:t>Palabras clave</w:t>
      </w:r>
      <w:r>
        <w:rPr>
          <w:rStyle w:val="fontstyle21"/>
        </w:rPr>
        <w:t xml:space="preserve">: </w:t>
      </w:r>
      <w:proofErr w:type="spellStart"/>
      <w:r>
        <w:rPr>
          <w:rStyle w:val="fontstyle21"/>
        </w:rPr>
        <w:t>desarrollo</w:t>
      </w:r>
      <w:proofErr w:type="spellEnd"/>
      <w:r>
        <w:rPr>
          <w:rStyle w:val="fontstyle21"/>
        </w:rPr>
        <w:t xml:space="preserve"> local; </w:t>
      </w:r>
      <w:proofErr w:type="spellStart"/>
      <w:r>
        <w:rPr>
          <w:rStyle w:val="fontstyle21"/>
        </w:rPr>
        <w:t>multisectorial</w:t>
      </w:r>
      <w:proofErr w:type="spellEnd"/>
      <w:r>
        <w:rPr>
          <w:rStyle w:val="fontstyle21"/>
        </w:rPr>
        <w:t xml:space="preserve">; </w:t>
      </w:r>
      <w:proofErr w:type="spellStart"/>
      <w:r>
        <w:rPr>
          <w:rStyle w:val="fontstyle21"/>
        </w:rPr>
        <w:t>relaciones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interinstitucionales</w:t>
      </w:r>
      <w:proofErr w:type="spellEnd"/>
      <w:r>
        <w:rPr>
          <w:rFonts w:ascii="Arial" w:hAnsi="Arial" w:cs="Arial"/>
          <w:color w:val="000000"/>
        </w:rPr>
        <w:br/>
      </w:r>
      <w:r>
        <w:rPr>
          <w:rStyle w:val="fontstyle01"/>
          <w:sz w:val="24"/>
          <w:szCs w:val="24"/>
        </w:rPr>
        <w:t xml:space="preserve">Abstract: </w:t>
      </w:r>
      <w:r>
        <w:rPr>
          <w:rStyle w:val="fontstyle21"/>
        </w:rPr>
        <w:t>The current Cuban university must respond to the challenge of its social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commitment as an institution that generates knowledge and opportunities to contribute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 xml:space="preserve">to local development. This work presents a set of actions that with a </w:t>
      </w:r>
      <w:proofErr w:type="spellStart"/>
      <w:r>
        <w:rPr>
          <w:rStyle w:val="fontstyle21"/>
        </w:rPr>
        <w:t>multisectoral</w:t>
      </w:r>
      <w:proofErr w:type="spellEnd"/>
      <w:r>
        <w:rPr>
          <w:rFonts w:ascii="Arial" w:hAnsi="Arial" w:cs="Arial"/>
          <w:color w:val="000000"/>
        </w:rPr>
        <w:br/>
      </w:r>
      <w:r>
        <w:rPr>
          <w:rStyle w:val="fontstyle21"/>
        </w:rPr>
        <w:t>approach integrate local organizations and organisms in a process of awareness,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 xml:space="preserve">training and actions in the municipality of Minas de </w:t>
      </w:r>
      <w:proofErr w:type="spellStart"/>
      <w:r>
        <w:rPr>
          <w:rStyle w:val="fontstyle21"/>
        </w:rPr>
        <w:t>Matahambre</w:t>
      </w:r>
      <w:proofErr w:type="spellEnd"/>
      <w:r>
        <w:rPr>
          <w:rStyle w:val="fontstyle21"/>
        </w:rPr>
        <w:t xml:space="preserve"> in the province of Pinar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del Río, the university </w:t>
      </w:r>
      <w:proofErr w:type="spellStart"/>
      <w:r>
        <w:rPr>
          <w:rStyle w:val="fontstyle21"/>
        </w:rPr>
        <w:t>center</w:t>
      </w:r>
      <w:proofErr w:type="spellEnd"/>
      <w:r>
        <w:rPr>
          <w:rStyle w:val="fontstyle21"/>
        </w:rPr>
        <w:t xml:space="preserve"> is characterized from the tasks that correspond to the</w:t>
      </w:r>
      <w:r>
        <w:rPr>
          <w:rStyle w:val="fontstyle21"/>
        </w:rPr>
        <w:t xml:space="preserve"> </w:t>
      </w:r>
      <w:r>
        <w:rPr>
          <w:rStyle w:val="fontstyle21"/>
        </w:rPr>
        <w:t>existing specialists in the faculty in terms of education for local development, education</w:t>
      </w:r>
      <w:r>
        <w:rPr>
          <w:rStyle w:val="fontstyle21"/>
        </w:rPr>
        <w:t xml:space="preserve"> </w:t>
      </w:r>
      <w:r>
        <w:rPr>
          <w:rStyle w:val="fontstyle21"/>
        </w:rPr>
        <w:t>for sustainable development and for the creation of opportunities that promote</w:t>
      </w:r>
      <w:r>
        <w:rPr>
          <w:rStyle w:val="fontstyle21"/>
        </w:rPr>
        <w:t xml:space="preserve"> </w:t>
      </w:r>
      <w:r>
        <w:rPr>
          <w:rStyle w:val="fontstyle21"/>
        </w:rPr>
        <w:t>the</w:t>
      </w:r>
      <w:r>
        <w:rPr>
          <w:rStyle w:val="fontstyle21"/>
        </w:rPr>
        <w:t xml:space="preserve"> </w:t>
      </w:r>
      <w:r>
        <w:rPr>
          <w:rStyle w:val="fontstyle21"/>
        </w:rPr>
        <w:t>increase of the quality of life.</w:t>
      </w:r>
    </w:p>
    <w:p w:rsidR="00AD41BC" w:rsidRDefault="00AD41BC" w:rsidP="00AD41BC">
      <w:pPr>
        <w:jc w:val="both"/>
        <w:rPr>
          <w:rStyle w:val="fontstyle21"/>
          <w:lang w:val="es-ES"/>
        </w:rPr>
      </w:pPr>
      <w:r>
        <w:rPr>
          <w:rStyle w:val="fontstyle21"/>
        </w:rPr>
        <w:t xml:space="preserve">In this sense, the university </w:t>
      </w:r>
      <w:proofErr w:type="spellStart"/>
      <w:r>
        <w:rPr>
          <w:rStyle w:val="fontstyle21"/>
        </w:rPr>
        <w:t>center</w:t>
      </w:r>
      <w:proofErr w:type="spellEnd"/>
      <w:r>
        <w:rPr>
          <w:rStyle w:val="fontstyle21"/>
        </w:rPr>
        <w:t xml:space="preserve"> articulates the actions that can be developed by the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different educational agents, promoters and facilitators of the municipality, its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educational, social assistance, cultural and governmental entities from the relationship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between the territory and the locality, an essential element in this experience has been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the management of interinstitutional relationships since the creation of strategic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alliances for the functioning of multidisciplinary teams that act in a coordinated manner.</w:t>
      </w:r>
      <w:r>
        <w:rPr>
          <w:rFonts w:ascii="Arial" w:hAnsi="Arial" w:cs="Arial"/>
          <w:color w:val="000000"/>
        </w:rPr>
        <w:br/>
      </w:r>
      <w:proofErr w:type="spellStart"/>
      <w:r w:rsidRPr="00AD41BC">
        <w:rPr>
          <w:rStyle w:val="fontstyle01"/>
          <w:sz w:val="24"/>
          <w:szCs w:val="24"/>
          <w:lang w:val="es-ES"/>
        </w:rPr>
        <w:t>Keywords</w:t>
      </w:r>
      <w:proofErr w:type="spellEnd"/>
      <w:r w:rsidRPr="00AD41BC">
        <w:rPr>
          <w:rStyle w:val="fontstyle01"/>
          <w:sz w:val="24"/>
          <w:szCs w:val="24"/>
          <w:lang w:val="es-ES"/>
        </w:rPr>
        <w:t xml:space="preserve">: </w:t>
      </w:r>
      <w:r w:rsidRPr="00AD41BC">
        <w:rPr>
          <w:rStyle w:val="fontstyle21"/>
          <w:lang w:val="es-ES"/>
        </w:rPr>
        <w:t xml:space="preserve">local </w:t>
      </w:r>
      <w:proofErr w:type="spellStart"/>
      <w:r w:rsidRPr="00AD41BC">
        <w:rPr>
          <w:rStyle w:val="fontstyle21"/>
          <w:lang w:val="es-ES"/>
        </w:rPr>
        <w:t>development</w:t>
      </w:r>
      <w:proofErr w:type="spellEnd"/>
      <w:r w:rsidRPr="00AD41BC">
        <w:rPr>
          <w:rStyle w:val="fontstyle21"/>
          <w:lang w:val="es-ES"/>
        </w:rPr>
        <w:t xml:space="preserve">, </w:t>
      </w:r>
      <w:proofErr w:type="spellStart"/>
      <w:r w:rsidRPr="00AD41BC">
        <w:rPr>
          <w:rStyle w:val="fontstyle21"/>
          <w:lang w:val="es-ES"/>
        </w:rPr>
        <w:t>multisectoral</w:t>
      </w:r>
      <w:proofErr w:type="spellEnd"/>
      <w:r w:rsidRPr="00AD41BC">
        <w:rPr>
          <w:rStyle w:val="fontstyle21"/>
          <w:lang w:val="es-ES"/>
        </w:rPr>
        <w:t xml:space="preserve">, </w:t>
      </w:r>
      <w:proofErr w:type="spellStart"/>
      <w:r w:rsidRPr="00AD41BC">
        <w:rPr>
          <w:rStyle w:val="fontstyle21"/>
          <w:lang w:val="es-ES"/>
        </w:rPr>
        <w:t>interinstitutional</w:t>
      </w:r>
      <w:proofErr w:type="spellEnd"/>
      <w:r w:rsidRPr="00AD41BC">
        <w:rPr>
          <w:rStyle w:val="fontstyle21"/>
          <w:lang w:val="es-ES"/>
        </w:rPr>
        <w:t xml:space="preserve"> </w:t>
      </w:r>
      <w:proofErr w:type="spellStart"/>
      <w:r w:rsidRPr="00AD41BC">
        <w:rPr>
          <w:rStyle w:val="fontstyle21"/>
          <w:lang w:val="es-ES"/>
        </w:rPr>
        <w:t>relationships</w:t>
      </w:r>
      <w:proofErr w:type="spellEnd"/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01"/>
          <w:sz w:val="24"/>
          <w:szCs w:val="24"/>
          <w:lang w:val="es-ES"/>
        </w:rPr>
        <w:lastRenderedPageBreak/>
        <w:t>Introducción</w:t>
      </w:r>
      <w:r w:rsidRPr="00AD41BC">
        <w:rPr>
          <w:rFonts w:ascii="Arial" w:hAnsi="Arial" w:cs="Arial"/>
          <w:b/>
          <w:bCs/>
          <w:color w:val="000000"/>
          <w:lang w:val="es-ES"/>
        </w:rPr>
        <w:br/>
      </w:r>
      <w:r w:rsidRPr="00AD41BC">
        <w:rPr>
          <w:rStyle w:val="fontstyle21"/>
          <w:lang w:val="es-ES"/>
        </w:rPr>
        <w:t>Cuba, país de los llamados hoy en desarrollo, desde el propio triunfo de la Revolución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Cubana y como idea permanente de su Líder Histórico Fidel Castro Ruz y los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continuadores de su obra, ha sido abanderado de la instrumentación de programas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sociales que dignifiquen al hombre y lo pongan a la altura de su tiempo, esta es una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Revolución esencialmente humana con grandes conquistas sociales, dentro de ellas la</w:t>
      </w:r>
      <w:r>
        <w:rPr>
          <w:rStyle w:val="fontstyle21"/>
          <w:lang w:val="es-ES"/>
        </w:rPr>
        <w:t xml:space="preserve"> </w:t>
      </w:r>
      <w:r w:rsidRPr="00AD41BC">
        <w:rPr>
          <w:rStyle w:val="fontstyle21"/>
          <w:lang w:val="es-ES"/>
        </w:rPr>
        <w:t>educación y la salud, donde han prevalecido principios como la gratuidad, la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accesibilidad, equidad, masividad y calidad, los cuales han marcado diferencias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notables de nuestro modelo social respecto al resto del mundo.</w:t>
      </w:r>
      <w:r w:rsidRPr="00AD41BC">
        <w:rPr>
          <w:lang w:val="es-ES"/>
        </w:rPr>
        <w:br/>
      </w:r>
      <w:r w:rsidRPr="00AD41BC">
        <w:rPr>
          <w:rStyle w:val="fontstyle21"/>
          <w:lang w:val="es-ES"/>
        </w:rPr>
        <w:t>Desde que triunfa la Revolución se comienza a gestar la Campaña de Alfabetización,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esta va más allá de acabar con la ignominia del analfabetismo, de inmediato se lanzan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campañas para la Batalla por el sexto grado, las formaciones emergentes de técnicos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medios, maestros normalistas y múltiples acciones de inclusión social, justicia y equidad</w:t>
      </w:r>
      <w:r>
        <w:rPr>
          <w:rStyle w:val="fontstyle21"/>
          <w:lang w:val="es-ES"/>
        </w:rPr>
        <w:t xml:space="preserve"> </w:t>
      </w:r>
      <w:r w:rsidRPr="00AD41BC">
        <w:rPr>
          <w:rStyle w:val="fontstyle21"/>
          <w:lang w:val="es-ES"/>
        </w:rPr>
        <w:t>para que todas las personas tuvieran las mismas oportunidades de aportar a la</w:t>
      </w:r>
      <w:r>
        <w:rPr>
          <w:rStyle w:val="fontstyle21"/>
          <w:lang w:val="es-ES"/>
        </w:rPr>
        <w:t xml:space="preserve"> </w:t>
      </w:r>
      <w:r w:rsidRPr="00AD41BC">
        <w:rPr>
          <w:rStyle w:val="fontstyle21"/>
          <w:lang w:val="es-ES"/>
        </w:rPr>
        <w:t>sociedad y ser útil al proyecto social cubano.</w:t>
      </w:r>
    </w:p>
    <w:p w:rsidR="00AD41BC" w:rsidRDefault="00AD41BC" w:rsidP="00AD41BC">
      <w:pPr>
        <w:jc w:val="both"/>
        <w:rPr>
          <w:rStyle w:val="fontstyle21"/>
          <w:lang w:val="es-ES"/>
        </w:rPr>
      </w:pPr>
      <w:r w:rsidRPr="00AD41BC">
        <w:rPr>
          <w:rStyle w:val="fontstyle21"/>
          <w:lang w:val="es-ES"/>
        </w:rPr>
        <w:t>En el año 60 de la Revolución seguimos defendiendo esos principios y perfeccionando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las acciones para conseguirlos, en el proceso de actualización del modelo económico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cubano quedan refrendados y configurados en el nuevo entorno socio cultural y político</w:t>
      </w:r>
      <w:r>
        <w:rPr>
          <w:rStyle w:val="fontstyle21"/>
          <w:lang w:val="es-ES"/>
        </w:rPr>
        <w:t xml:space="preserve"> </w:t>
      </w:r>
      <w:r w:rsidRPr="00AD41BC">
        <w:rPr>
          <w:rStyle w:val="fontstyle21"/>
          <w:lang w:val="es-ES"/>
        </w:rPr>
        <w:t xml:space="preserve">de la Cuba de hoy, siendo un referente el enfoque </w:t>
      </w:r>
      <w:proofErr w:type="spellStart"/>
      <w:r w:rsidRPr="00AD41BC">
        <w:rPr>
          <w:rStyle w:val="fontstyle21"/>
          <w:lang w:val="es-ES"/>
        </w:rPr>
        <w:t>societal</w:t>
      </w:r>
      <w:proofErr w:type="spellEnd"/>
      <w:r w:rsidRPr="00AD41BC">
        <w:rPr>
          <w:rStyle w:val="fontstyle21"/>
          <w:lang w:val="es-ES"/>
        </w:rPr>
        <w:t xml:space="preserve"> en la gestión empresarial y</w:t>
      </w:r>
      <w:r>
        <w:rPr>
          <w:rStyle w:val="fontstyle21"/>
          <w:lang w:val="es-ES"/>
        </w:rPr>
        <w:t xml:space="preserve"> </w:t>
      </w:r>
      <w:r w:rsidRPr="00AD41BC">
        <w:rPr>
          <w:rStyle w:val="fontstyle21"/>
          <w:lang w:val="es-ES"/>
        </w:rPr>
        <w:t>de todas las instituciones estatales del país. También las organizaciones políticas y</w:t>
      </w:r>
      <w:r>
        <w:rPr>
          <w:rStyle w:val="fontstyle21"/>
          <w:lang w:val="es-ES"/>
        </w:rPr>
        <w:t xml:space="preserve"> </w:t>
      </w:r>
      <w:r w:rsidRPr="00AD41BC">
        <w:rPr>
          <w:rStyle w:val="fontstyle21"/>
          <w:lang w:val="es-ES"/>
        </w:rPr>
        <w:t>sociales como el PCC, la UJC, los CDR, la FMC, las Sociedades de Combatientes</w:t>
      </w:r>
      <w:r>
        <w:rPr>
          <w:rStyle w:val="fontstyle21"/>
          <w:lang w:val="es-ES"/>
        </w:rPr>
        <w:t xml:space="preserve"> </w:t>
      </w:r>
      <w:r w:rsidRPr="00AD41BC">
        <w:rPr>
          <w:rStyle w:val="fontstyle21"/>
          <w:lang w:val="es-ES"/>
        </w:rPr>
        <w:t>coordinan y participan activamente en estas estrategias de carácter social.</w:t>
      </w:r>
    </w:p>
    <w:p w:rsidR="00AD41BC" w:rsidRPr="00AD41BC" w:rsidRDefault="00AD41BC" w:rsidP="00AD41BC">
      <w:pPr>
        <w:jc w:val="both"/>
        <w:rPr>
          <w:rStyle w:val="fontstyle21"/>
          <w:i/>
          <w:iCs/>
          <w:lang w:val="es-ES"/>
        </w:rPr>
      </w:pPr>
      <w:r w:rsidRPr="00AD41BC">
        <w:rPr>
          <w:rStyle w:val="fontstyle21"/>
          <w:lang w:val="es-ES"/>
        </w:rPr>
        <w:t>Más, es indudable que se han conjugado un grupo de factores que tienen dentro de sus</w:t>
      </w:r>
      <w:r>
        <w:rPr>
          <w:rStyle w:val="fontstyle21"/>
          <w:lang w:val="es-ES"/>
        </w:rPr>
        <w:t xml:space="preserve"> </w:t>
      </w:r>
      <w:r w:rsidRPr="00AD41BC">
        <w:rPr>
          <w:rStyle w:val="fontstyle21"/>
          <w:lang w:val="es-ES"/>
        </w:rPr>
        <w:t>causas comunes el llamado Período Especial, la Crisis Económica Internacional, el</w:t>
      </w:r>
      <w:r>
        <w:rPr>
          <w:rStyle w:val="fontstyle21"/>
          <w:lang w:val="es-ES"/>
        </w:rPr>
        <w:t xml:space="preserve"> </w:t>
      </w:r>
      <w:r w:rsidRPr="00AD41BC">
        <w:rPr>
          <w:rStyle w:val="fontstyle21"/>
          <w:lang w:val="es-ES"/>
        </w:rPr>
        <w:t>Bloqueo imperialista, problemas de eficiencia y eficacia interna del país que influyen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hoy en la calidad de vida de la población que se manifiestan en mayor o menor medida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en las diferentes comunidades de nuestros territorios y a pesar de todos los esfuerzos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que se despliegan existen un grupo de problemas sociales que debemos identificar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primero para estructurar estrategias de intervención que contribuyan a su solución.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La misión de la universidad es cada vez más clara, su compromiso social con el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desarrollo local con un enfoque de sostenibilidad lleva al planteamiento de tareas de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carácter multifactorial donde la universidad interviene con la fuerza del conocimiento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que produce, difunde y utiliza en beneficio de los diferentes actores sociales buscando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impactar la calidad de vida desde las funciones sociales de la educación como inversión</w:t>
      </w:r>
      <w:r>
        <w:rPr>
          <w:rStyle w:val="fontstyle21"/>
          <w:lang w:val="es-ES"/>
        </w:rPr>
        <w:t xml:space="preserve"> </w:t>
      </w:r>
      <w:r w:rsidRPr="00AD41BC">
        <w:rPr>
          <w:rStyle w:val="fontstyle21"/>
          <w:lang w:val="es-ES"/>
        </w:rPr>
        <w:t xml:space="preserve">social para el desarrollo humano, desde esta perspectiva el </w:t>
      </w:r>
      <w:r w:rsidRPr="00AD41BC">
        <w:rPr>
          <w:rStyle w:val="fontstyle01"/>
          <w:sz w:val="24"/>
          <w:szCs w:val="24"/>
          <w:lang w:val="es-ES"/>
        </w:rPr>
        <w:t xml:space="preserve">objetivo </w:t>
      </w:r>
      <w:r w:rsidRPr="00AD41BC">
        <w:rPr>
          <w:rStyle w:val="fontstyle21"/>
          <w:lang w:val="es-ES"/>
        </w:rPr>
        <w:t>esencial de los</w:t>
      </w:r>
      <w:r>
        <w:rPr>
          <w:rStyle w:val="fontstyle21"/>
          <w:lang w:val="es-ES"/>
        </w:rPr>
        <w:t xml:space="preserve"> </w:t>
      </w:r>
      <w:r w:rsidRPr="00AD41BC">
        <w:rPr>
          <w:rStyle w:val="fontstyle21"/>
          <w:lang w:val="es-ES"/>
        </w:rPr>
        <w:t xml:space="preserve">autores es </w:t>
      </w:r>
      <w:r w:rsidRPr="00AD41BC">
        <w:rPr>
          <w:rStyle w:val="fontstyle31"/>
          <w:lang w:val="es-ES"/>
        </w:rPr>
        <w:t>argumentar las ideas fundamentales que sustentan un proyecto</w:t>
      </w:r>
      <w:r>
        <w:rPr>
          <w:rStyle w:val="fontstyle31"/>
          <w:lang w:val="es-ES"/>
        </w:rPr>
        <w:t xml:space="preserve"> de </w:t>
      </w:r>
      <w:r w:rsidRPr="00AD41BC">
        <w:rPr>
          <w:rStyle w:val="fontstyle31"/>
          <w:lang w:val="es-ES"/>
        </w:rPr>
        <w:t>contribución al desarrollo local, y un conjunto de acciones desarrolladas con</w:t>
      </w:r>
      <w:r>
        <w:rPr>
          <w:rStyle w:val="fontstyle31"/>
          <w:lang w:val="es-ES"/>
        </w:rPr>
        <w:t xml:space="preserve"> </w:t>
      </w:r>
      <w:r w:rsidRPr="00AD41BC">
        <w:rPr>
          <w:rStyle w:val="fontstyle31"/>
          <w:lang w:val="es-ES"/>
        </w:rPr>
        <w:t>visión</w:t>
      </w:r>
      <w:r>
        <w:rPr>
          <w:rStyle w:val="fontstyle31"/>
          <w:lang w:val="es-ES"/>
        </w:rPr>
        <w:t xml:space="preserve"> </w:t>
      </w:r>
      <w:r w:rsidRPr="00AD41BC">
        <w:rPr>
          <w:rStyle w:val="fontstyle31"/>
          <w:lang w:val="es-ES"/>
        </w:rPr>
        <w:t>perspectiva para su sostenibilidad</w:t>
      </w:r>
      <w:r w:rsidRPr="00AD41BC">
        <w:rPr>
          <w:rStyle w:val="fontstyle21"/>
          <w:lang w:val="es-ES"/>
        </w:rPr>
        <w:t>.</w:t>
      </w:r>
    </w:p>
    <w:p w:rsidR="00AD41BC" w:rsidRDefault="00AD41BC" w:rsidP="00AD41BC">
      <w:pPr>
        <w:jc w:val="both"/>
        <w:rPr>
          <w:rStyle w:val="fontstyle21"/>
          <w:lang w:val="es-ES"/>
        </w:rPr>
      </w:pPr>
      <w:r w:rsidRPr="00AD41BC">
        <w:rPr>
          <w:lang w:val="es-ES"/>
        </w:rPr>
        <w:br/>
      </w:r>
      <w:r w:rsidRPr="00AD41BC">
        <w:rPr>
          <w:rStyle w:val="fontstyle01"/>
          <w:sz w:val="24"/>
          <w:szCs w:val="24"/>
          <w:lang w:val="es-ES"/>
        </w:rPr>
        <w:t>Desarrollo</w:t>
      </w:r>
      <w:r w:rsidRPr="00AD41BC">
        <w:rPr>
          <w:rFonts w:ascii="Arial" w:hAnsi="Arial" w:cs="Arial"/>
          <w:b/>
          <w:bCs/>
          <w:color w:val="000000"/>
          <w:lang w:val="es-ES"/>
        </w:rPr>
        <w:br/>
      </w:r>
      <w:r w:rsidRPr="00AD41BC">
        <w:rPr>
          <w:rStyle w:val="fontstyle21"/>
          <w:lang w:val="es-ES"/>
        </w:rPr>
        <w:t xml:space="preserve">En el año 2016 El Centro Universitario del municipio Minas de </w:t>
      </w:r>
      <w:proofErr w:type="spellStart"/>
      <w:r w:rsidRPr="00AD41BC">
        <w:rPr>
          <w:rStyle w:val="fontstyle21"/>
          <w:lang w:val="es-ES"/>
        </w:rPr>
        <w:t>Matahambra</w:t>
      </w:r>
      <w:proofErr w:type="spellEnd"/>
      <w:r w:rsidRPr="00AD41BC">
        <w:rPr>
          <w:rStyle w:val="fontstyle21"/>
          <w:lang w:val="es-ES"/>
        </w:rPr>
        <w:t xml:space="preserve"> situada al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norte de la provincia pinareña comienza a trabajar en un proyecto comunitario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atendiendo a sus tendencias y las posibilidades reales de incorporar otros especialistas</w:t>
      </w:r>
      <w:r>
        <w:rPr>
          <w:rStyle w:val="fontstyle21"/>
          <w:lang w:val="es-ES"/>
        </w:rPr>
        <w:t xml:space="preserve"> </w:t>
      </w:r>
      <w:r w:rsidRPr="00AD41BC">
        <w:rPr>
          <w:rStyle w:val="fontstyle21"/>
          <w:lang w:val="es-ES"/>
        </w:rPr>
        <w:t xml:space="preserve">del municipio desde el establecimiento de relaciones interinstitucionales, </w:t>
      </w:r>
      <w:r w:rsidRPr="00AD41BC">
        <w:rPr>
          <w:rStyle w:val="fontstyle21"/>
          <w:lang w:val="es-ES"/>
        </w:rPr>
        <w:lastRenderedPageBreak/>
        <w:t>este se orienta</w:t>
      </w:r>
      <w:r>
        <w:rPr>
          <w:rStyle w:val="fontstyle21"/>
          <w:lang w:val="es-ES"/>
        </w:rPr>
        <w:t xml:space="preserve"> </w:t>
      </w:r>
      <w:r w:rsidRPr="00AD41BC">
        <w:rPr>
          <w:rStyle w:val="fontstyle21"/>
          <w:lang w:val="es-ES"/>
        </w:rPr>
        <w:t>hacia la educación cultural y medioambiental de la población.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 xml:space="preserve">Como objetivo general se identifica: </w:t>
      </w:r>
      <w:r w:rsidRPr="00AD41BC">
        <w:rPr>
          <w:rStyle w:val="fontstyle31"/>
          <w:lang w:val="es-ES"/>
        </w:rPr>
        <w:t>implementar estrategias de trabajo comunitario que</w:t>
      </w:r>
      <w:r>
        <w:rPr>
          <w:rStyle w:val="fontstyle31"/>
          <w:lang w:val="es-ES"/>
        </w:rPr>
        <w:t xml:space="preserve"> </w:t>
      </w:r>
      <w:r w:rsidRPr="00AD41BC">
        <w:rPr>
          <w:rStyle w:val="fontstyle31"/>
          <w:lang w:val="es-ES"/>
        </w:rPr>
        <w:t>contribuyan a resolver problemáticas sociales identificadas en el diagnóstico de la</w:t>
      </w:r>
      <w:r>
        <w:rPr>
          <w:rStyle w:val="fontstyle31"/>
          <w:lang w:val="es-ES"/>
        </w:rPr>
        <w:t xml:space="preserve"> </w:t>
      </w:r>
      <w:r w:rsidRPr="00AD41BC">
        <w:rPr>
          <w:rStyle w:val="fontstyle31"/>
          <w:lang w:val="es-ES"/>
        </w:rPr>
        <w:t>comunidad a partir de integrar a organismos, organizaciones y agentes locales en la</w:t>
      </w:r>
      <w:r>
        <w:rPr>
          <w:rStyle w:val="fontstyle31"/>
          <w:lang w:val="es-ES"/>
        </w:rPr>
        <w:t xml:space="preserve"> </w:t>
      </w:r>
      <w:r w:rsidRPr="00AD41BC">
        <w:rPr>
          <w:rStyle w:val="fontstyle31"/>
          <w:lang w:val="es-ES"/>
        </w:rPr>
        <w:t>organización, implementación y evaluación del conjunto de acciones.</w:t>
      </w:r>
      <w:r w:rsidRPr="00AD41BC">
        <w:rPr>
          <w:rFonts w:ascii="Arial" w:hAnsi="Arial" w:cs="Arial"/>
          <w:i/>
          <w:iCs/>
          <w:color w:val="000000"/>
          <w:lang w:val="es-ES"/>
        </w:rPr>
        <w:br/>
      </w:r>
      <w:r w:rsidRPr="00AD41BC">
        <w:rPr>
          <w:rStyle w:val="fontstyle21"/>
          <w:lang w:val="es-ES"/>
        </w:rPr>
        <w:t>La estrategia consta de tres etapas: previa o de elaboración de la estrategia, de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planeación y la de ejecución – evaluación.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 xml:space="preserve">La </w:t>
      </w:r>
      <w:r w:rsidRPr="00AD41BC">
        <w:rPr>
          <w:rStyle w:val="fontstyle01"/>
          <w:sz w:val="24"/>
          <w:szCs w:val="24"/>
          <w:lang w:val="es-ES"/>
        </w:rPr>
        <w:t xml:space="preserve">etapa previa </w:t>
      </w:r>
      <w:r w:rsidRPr="00AD41BC">
        <w:rPr>
          <w:rStyle w:val="fontstyle21"/>
          <w:lang w:val="es-ES"/>
        </w:rPr>
        <w:t>incluye los siguientes aspectos:</w:t>
      </w:r>
      <w:r w:rsidRPr="00AD41BC">
        <w:rPr>
          <w:rFonts w:ascii="Arial" w:hAnsi="Arial" w:cs="Arial"/>
          <w:color w:val="000000"/>
          <w:lang w:val="es-ES"/>
        </w:rPr>
        <w:br/>
      </w:r>
      <w:r>
        <w:rPr>
          <w:rStyle w:val="fontstyle41"/>
        </w:rPr>
        <w:sym w:font="Wingdings" w:char="F0FC"/>
      </w:r>
      <w:r>
        <w:rPr>
          <w:rStyle w:val="fontstyle41"/>
        </w:rPr>
        <w:t></w:t>
      </w:r>
      <w:r w:rsidRPr="00AD41BC">
        <w:rPr>
          <w:rStyle w:val="fontstyle21"/>
          <w:lang w:val="es-ES"/>
        </w:rPr>
        <w:t>Caracterización del contexto territorial.</w:t>
      </w:r>
    </w:p>
    <w:p w:rsidR="00AD41BC" w:rsidRDefault="00AD41BC" w:rsidP="00AD41BC">
      <w:pPr>
        <w:jc w:val="both"/>
        <w:rPr>
          <w:rStyle w:val="fontstyle21"/>
          <w:lang w:val="es-ES"/>
        </w:rPr>
      </w:pPr>
      <w:r>
        <w:rPr>
          <w:rStyle w:val="fontstyle41"/>
        </w:rPr>
        <w:sym w:font="Wingdings" w:char="F0FC"/>
      </w:r>
      <w:r>
        <w:rPr>
          <w:rStyle w:val="fontstyle41"/>
        </w:rPr>
        <w:t></w:t>
      </w:r>
      <w:r w:rsidRPr="00AD41BC">
        <w:rPr>
          <w:rStyle w:val="fontstyle21"/>
          <w:lang w:val="es-ES"/>
        </w:rPr>
        <w:t>Selección de los objetos de estudio.</w:t>
      </w:r>
    </w:p>
    <w:p w:rsidR="00AD41BC" w:rsidRDefault="00AD41BC" w:rsidP="00AD41BC">
      <w:pPr>
        <w:jc w:val="both"/>
        <w:rPr>
          <w:rStyle w:val="fontstyle21"/>
          <w:lang w:val="es-ES"/>
        </w:rPr>
      </w:pPr>
      <w:r>
        <w:rPr>
          <w:rStyle w:val="fontstyle41"/>
        </w:rPr>
        <w:sym w:font="Wingdings" w:char="F0FC"/>
      </w:r>
      <w:r>
        <w:rPr>
          <w:rStyle w:val="fontstyle41"/>
        </w:rPr>
        <w:t></w:t>
      </w:r>
      <w:r w:rsidRPr="00AD41BC">
        <w:rPr>
          <w:rStyle w:val="fontstyle21"/>
          <w:lang w:val="es-ES"/>
        </w:rPr>
        <w:t>Determinación y coordinación con el Consejo Popular Minas, los organismos e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instituciones responsabilizados con la divulgación del objeto de estudio y las vías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para su organización.</w:t>
      </w:r>
    </w:p>
    <w:p w:rsidR="00AD41BC" w:rsidRDefault="00AD41BC" w:rsidP="00AD41BC">
      <w:pPr>
        <w:jc w:val="both"/>
        <w:rPr>
          <w:rStyle w:val="fontstyle21"/>
          <w:lang w:val="es-ES"/>
        </w:rPr>
      </w:pPr>
      <w:r>
        <w:rPr>
          <w:rStyle w:val="fontstyle41"/>
        </w:rPr>
        <w:sym w:font="Wingdings" w:char="F0FC"/>
      </w:r>
      <w:r>
        <w:rPr>
          <w:rStyle w:val="fontstyle41"/>
        </w:rPr>
        <w:t></w:t>
      </w:r>
      <w:r w:rsidRPr="00AD41BC">
        <w:rPr>
          <w:rStyle w:val="fontstyle21"/>
          <w:lang w:val="es-ES"/>
        </w:rPr>
        <w:t>Selección del segmento población meta.</w:t>
      </w:r>
      <w:r>
        <w:rPr>
          <w:rStyle w:val="fontstyle21"/>
          <w:lang w:val="es-ES"/>
        </w:rPr>
        <w:t xml:space="preserve"> </w:t>
      </w:r>
    </w:p>
    <w:p w:rsidR="00AD41BC" w:rsidRDefault="00AD41BC" w:rsidP="00AD41BC">
      <w:pPr>
        <w:jc w:val="both"/>
        <w:rPr>
          <w:rStyle w:val="fontstyle21"/>
          <w:lang w:val="es-ES"/>
        </w:rPr>
      </w:pPr>
      <w:r>
        <w:rPr>
          <w:rStyle w:val="fontstyle41"/>
        </w:rPr>
        <w:sym w:font="Wingdings" w:char="F0FC"/>
      </w:r>
      <w:r>
        <w:rPr>
          <w:rStyle w:val="fontstyle41"/>
        </w:rPr>
        <w:t></w:t>
      </w:r>
      <w:r w:rsidRPr="00AD41BC">
        <w:rPr>
          <w:rStyle w:val="fontstyle21"/>
          <w:lang w:val="es-ES"/>
        </w:rPr>
        <w:t>Selección de los centros docentes, sala de video, consultorios médicos que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intervendrán en el proyecto.</w:t>
      </w:r>
    </w:p>
    <w:p w:rsidR="00AD41BC" w:rsidRDefault="00AD41BC" w:rsidP="00AD41BC">
      <w:pPr>
        <w:jc w:val="both"/>
        <w:rPr>
          <w:rStyle w:val="fontstyle01"/>
          <w:sz w:val="24"/>
          <w:szCs w:val="24"/>
          <w:lang w:val="es-ES"/>
        </w:rPr>
      </w:pPr>
      <w:r w:rsidRPr="00AD41BC">
        <w:rPr>
          <w:rStyle w:val="fontstyle21"/>
          <w:lang w:val="es-ES"/>
        </w:rPr>
        <w:t>Para el análisis del contexto territorial se realizan estudios documentales y consultas a</w:t>
      </w:r>
      <w:r>
        <w:rPr>
          <w:rStyle w:val="fontstyle21"/>
          <w:lang w:val="es-ES"/>
        </w:rPr>
        <w:t xml:space="preserve"> </w:t>
      </w:r>
      <w:r w:rsidRPr="00AD41BC">
        <w:rPr>
          <w:rStyle w:val="fontstyle21"/>
          <w:lang w:val="es-ES"/>
        </w:rPr>
        <w:t>especialistas, vecinos de las comunidades, líderes formales e informales, los que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permiten caracterizar el área donde se desarrollará el proyecto.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A través de este propio análisis se indaga los principales problemas y necesidades de</w:t>
      </w:r>
      <w:r>
        <w:rPr>
          <w:rStyle w:val="fontstyle21"/>
          <w:lang w:val="es-ES"/>
        </w:rPr>
        <w:t xml:space="preserve"> </w:t>
      </w:r>
      <w:r w:rsidRPr="00AD41BC">
        <w:rPr>
          <w:rStyle w:val="fontstyle21"/>
          <w:lang w:val="es-ES"/>
        </w:rPr>
        <w:t>la comunidad y se determinan los objetos que por su importancia serán abordados, en</w:t>
      </w:r>
      <w:r>
        <w:rPr>
          <w:rStyle w:val="fontstyle21"/>
          <w:lang w:val="es-ES"/>
        </w:rPr>
        <w:t xml:space="preserve"> </w:t>
      </w:r>
      <w:r w:rsidRPr="00AD41BC">
        <w:rPr>
          <w:rStyle w:val="fontstyle21"/>
          <w:lang w:val="es-ES"/>
        </w:rPr>
        <w:t>la selección participa en los análisis la Presidenta del Consejo Popular, médicos de la</w:t>
      </w:r>
      <w:r>
        <w:rPr>
          <w:rStyle w:val="fontstyle21"/>
          <w:lang w:val="es-ES"/>
        </w:rPr>
        <w:t xml:space="preserve"> </w:t>
      </w:r>
      <w:r w:rsidRPr="00AD41BC">
        <w:rPr>
          <w:rStyle w:val="fontstyle21"/>
          <w:lang w:val="es-ES"/>
        </w:rPr>
        <w:t>Familia, psicólogas y pobladores en general.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Una vez concluido este paso se determinaron aquellos especialistas del centro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universitario implicados, para la coordinación de las actividades a realizar directamente</w:t>
      </w:r>
      <w:r>
        <w:rPr>
          <w:rStyle w:val="fontstyle21"/>
          <w:lang w:val="es-ES"/>
        </w:rPr>
        <w:t xml:space="preserve"> </w:t>
      </w:r>
      <w:r w:rsidRPr="00AD41BC">
        <w:rPr>
          <w:rStyle w:val="fontstyle21"/>
          <w:lang w:val="es-ES"/>
        </w:rPr>
        <w:t>con la población, y en el asesoramiento a los promotores, facilitadores, centros</w:t>
      </w:r>
      <w:r>
        <w:rPr>
          <w:rStyle w:val="fontstyle21"/>
          <w:lang w:val="es-ES"/>
        </w:rPr>
        <w:t xml:space="preserve"> </w:t>
      </w:r>
      <w:r w:rsidRPr="00AD41BC">
        <w:rPr>
          <w:rStyle w:val="fontstyle21"/>
          <w:lang w:val="es-ES"/>
        </w:rPr>
        <w:t>docentes al mismo tiempo que puedan convertirse ellos mismos en comunicadores</w:t>
      </w:r>
      <w:r>
        <w:rPr>
          <w:rStyle w:val="fontstyle21"/>
          <w:lang w:val="es-ES"/>
        </w:rPr>
        <w:t xml:space="preserve"> </w:t>
      </w:r>
      <w:r w:rsidRPr="00AD41BC">
        <w:rPr>
          <w:rStyle w:val="fontstyle21"/>
          <w:lang w:val="es-ES"/>
        </w:rPr>
        <w:t>de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las temáticas educativas, ambientalista y del resto de las temáticas abordadas, con el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objetivo de la sostenibilidad del Proyecto.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Estos organismos e instituciones se eligen teniendo en cuenta: su participación en la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ejecución del proyecto, las funciones que le corresponden en el territorio y la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disposición de participar y aportar al equipo de trabajo, en tal sentido es conveniente la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inclusión de los Sectoriales de Educación, Salud Pública y Cultura, la Casa de Cultura,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la Comisión de Educación Ambiental territorial, la Comisión de Historia del PCC y la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Asamblea del Poder Popular por medio del Consejo Popular.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Con posterioridad se seleccionan las poblaciones metas como objetos- sujetos de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influencia de la acción ambiental (que se propone sean los miembros de los CDR, por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ser esta la organización que agrupa a los miembros de todos los sectores poblacionales</w:t>
      </w:r>
      <w:r>
        <w:rPr>
          <w:rStyle w:val="fontstyle21"/>
          <w:lang w:val="es-ES"/>
        </w:rPr>
        <w:t xml:space="preserve"> </w:t>
      </w:r>
      <w:r w:rsidRPr="00AD41BC">
        <w:rPr>
          <w:rStyle w:val="fontstyle21"/>
          <w:lang w:val="es-ES"/>
        </w:rPr>
        <w:t>del territorio, y los centros y espacios que se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Algunas de las características a tener en cuenta para la selección de los centros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docentes se relaciona con: su ubicación e influencia en la actividad comunitaria integral;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lastRenderedPageBreak/>
        <w:t>su cercanía a los objetos de interés en la comunidad que se integran los contenidos del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AD41BC">
        <w:rPr>
          <w:rStyle w:val="fontstyle21"/>
          <w:lang w:val="es-ES"/>
        </w:rPr>
        <w:t>proyecto; el sentido de identidad presente en estudiantes y profesores de dichas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escuelas y que se manifiesta culturalmente en el interés y significado que confieren a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figuras, hechos, fenómenos, objetos, propios del territorio y que los una a toda la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comunidad; la experiencia pedagógica del colectivo del centro, y que se manifiesta en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sus relaciones con la familia y el resto de los factores comunitarios; los maestros y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fundamentalmente los escolares que ejercerán la función de comunicadores .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 xml:space="preserve">La </w:t>
      </w:r>
      <w:r w:rsidRPr="00AD41BC">
        <w:rPr>
          <w:rStyle w:val="fontstyle01"/>
          <w:sz w:val="24"/>
          <w:szCs w:val="24"/>
          <w:lang w:val="es-ES"/>
        </w:rPr>
        <w:t xml:space="preserve">etapa de planeación </w:t>
      </w:r>
      <w:r w:rsidRPr="00AD41BC">
        <w:rPr>
          <w:rStyle w:val="fontstyle21"/>
          <w:lang w:val="es-ES"/>
        </w:rPr>
        <w:t>comprende la elaboración de los programas de acciones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educativas y la preparación de los facilitadores y promotores.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El contenido de los programas comprende los objetos de estudio ambiental, así como la</w:t>
      </w:r>
      <w:r>
        <w:rPr>
          <w:rStyle w:val="fontstyle21"/>
          <w:lang w:val="es-ES"/>
        </w:rPr>
        <w:t xml:space="preserve"> </w:t>
      </w:r>
      <w:r w:rsidRPr="00AD41BC">
        <w:rPr>
          <w:rStyle w:val="fontstyle21"/>
          <w:lang w:val="es-ES"/>
        </w:rPr>
        <w:t>metodología para su implantación y considera el siguiente algoritmo de trabajo:</w:t>
      </w:r>
      <w:r w:rsidRPr="00AD41BC">
        <w:rPr>
          <w:rFonts w:ascii="Arial" w:hAnsi="Arial" w:cs="Arial"/>
          <w:color w:val="000000"/>
          <w:lang w:val="es-ES"/>
        </w:rPr>
        <w:br/>
      </w:r>
      <w:r>
        <w:rPr>
          <w:rStyle w:val="fontstyle41"/>
        </w:rPr>
        <w:sym w:font="Wingdings" w:char="F0FC"/>
      </w:r>
      <w:r>
        <w:rPr>
          <w:rStyle w:val="fontstyle41"/>
        </w:rPr>
        <w:t></w:t>
      </w:r>
      <w:r w:rsidRPr="00AD41BC">
        <w:rPr>
          <w:rStyle w:val="fontstyle21"/>
          <w:lang w:val="es-ES"/>
        </w:rPr>
        <w:t>La investigación acerca de los objetos de estudio seleccionados.</w:t>
      </w:r>
      <w:r w:rsidRPr="00AD41BC">
        <w:rPr>
          <w:rFonts w:ascii="Arial" w:hAnsi="Arial" w:cs="Arial"/>
          <w:color w:val="000000"/>
          <w:lang w:val="es-ES"/>
        </w:rPr>
        <w:br/>
      </w:r>
      <w:r>
        <w:rPr>
          <w:rStyle w:val="fontstyle41"/>
        </w:rPr>
        <w:sym w:font="Wingdings" w:char="F0FC"/>
      </w:r>
      <w:r>
        <w:rPr>
          <w:rStyle w:val="fontstyle41"/>
        </w:rPr>
        <w:t></w:t>
      </w:r>
      <w:r w:rsidRPr="00AD41BC">
        <w:rPr>
          <w:rStyle w:val="fontstyle21"/>
          <w:lang w:val="es-ES"/>
        </w:rPr>
        <w:t>El procesamiento de la información recopilada durante el proceso investigativo.</w:t>
      </w:r>
      <w:r w:rsidRPr="00AD41BC">
        <w:rPr>
          <w:lang w:val="es-ES"/>
        </w:rPr>
        <w:br/>
      </w:r>
      <w:r>
        <w:rPr>
          <w:rStyle w:val="fontstyle41"/>
        </w:rPr>
        <w:sym w:font="Wingdings" w:char="F0FC"/>
      </w:r>
      <w:r>
        <w:rPr>
          <w:rStyle w:val="fontstyle41"/>
        </w:rPr>
        <w:t></w:t>
      </w:r>
      <w:r w:rsidRPr="00AD41BC">
        <w:rPr>
          <w:rStyle w:val="fontstyle21"/>
          <w:lang w:val="es-ES"/>
        </w:rPr>
        <w:t>La elaboración de los mensajes básicos que se constituyen en el núcleo de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aquellos aspectos que encierran conocimientos o planteamientos acerca de los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cuales se debe orientar al comportamiento de las poblaciones metas.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Estos mensajes (orales, escritos o pictóricos) convidan a la adopción de posiciones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alrededor de las temáticas que reflejan.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La información complementaria pretende ampliar y explicar aquellos aspectos de los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mensajes básicos necesarios para una comprensión más integral del problema y que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debe ser de dominio de los comunicadores.</w:t>
      </w:r>
      <w:r w:rsidRPr="00AD41BC">
        <w:rPr>
          <w:rFonts w:ascii="Arial" w:hAnsi="Arial" w:cs="Arial"/>
          <w:color w:val="000000"/>
          <w:lang w:val="es-ES"/>
        </w:rPr>
        <w:br/>
      </w:r>
      <w:r>
        <w:rPr>
          <w:rStyle w:val="fontstyle41"/>
        </w:rPr>
        <w:sym w:font="Wingdings" w:char="F0FC"/>
      </w:r>
      <w:r>
        <w:rPr>
          <w:rStyle w:val="fontstyle41"/>
        </w:rPr>
        <w:t></w:t>
      </w:r>
      <w:r w:rsidRPr="00AD41BC">
        <w:rPr>
          <w:rStyle w:val="fontstyle21"/>
          <w:lang w:val="es-ES"/>
        </w:rPr>
        <w:t>La determinación de las vías y formas para divulgar los mensajes se debe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realizar teniendo en cuenta: las poblaciones metas a los que van dirigidos, el tipo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de mensaje que se emite y los medios de comunicación a emplear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(locuciones, encuentros con pobladores, concursos, competencias,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conversatorios, exposiciones, dramatizaciones, creación de rutas ambientales,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entre otros). La puesta en práctica del proyecto requiere la preparación de los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facilitadores y promotores que actuarán sobre las poblaciones metas a través de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la ejecución de las actividades previstas en los programas de acción educativa.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Aunque la concepción del proyecto no traza una línea divisoria entre los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comunicadores y la población ya que estos se interrelacionan en el proceso de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acción educativa comunitaria con eje en los temas adicciones tóxicas, medio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ambiente y, de forma particular es importante diseñar un sistema de capacitación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para el personal docente, promotores y facilitadores seleccionados como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comunicadores, que incluya cuatro fases:</w:t>
      </w:r>
      <w:r w:rsidRPr="00AD41BC">
        <w:rPr>
          <w:rFonts w:ascii="Arial" w:hAnsi="Arial" w:cs="Arial"/>
          <w:color w:val="000000"/>
          <w:lang w:val="es-ES"/>
        </w:rPr>
        <w:br/>
      </w:r>
      <w:r>
        <w:rPr>
          <w:rStyle w:val="fontstyle41"/>
        </w:rPr>
        <w:sym w:font="Wingdings" w:char="F0FC"/>
      </w:r>
      <w:r>
        <w:rPr>
          <w:rStyle w:val="fontstyle41"/>
        </w:rPr>
        <w:t></w:t>
      </w:r>
      <w:r w:rsidRPr="00AD41BC">
        <w:rPr>
          <w:rStyle w:val="fontstyle01"/>
          <w:sz w:val="24"/>
          <w:szCs w:val="24"/>
          <w:lang w:val="es-ES"/>
        </w:rPr>
        <w:t>Primera fase</w:t>
      </w:r>
      <w:r w:rsidRPr="00AD41BC">
        <w:rPr>
          <w:rStyle w:val="fontstyle21"/>
          <w:lang w:val="es-ES"/>
        </w:rPr>
        <w:t>: Selección de promotores y facilitadores, sensibilización de los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dirigentes educacionales con los programas de acción educativa a desarrollar en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los niveles de territorio y escuela.</w:t>
      </w:r>
      <w:r w:rsidRPr="00AD41BC">
        <w:rPr>
          <w:rFonts w:ascii="Arial" w:hAnsi="Arial" w:cs="Arial"/>
          <w:color w:val="000000"/>
          <w:lang w:val="es-ES"/>
        </w:rPr>
        <w:br/>
      </w:r>
      <w:r>
        <w:rPr>
          <w:rStyle w:val="fontstyle41"/>
        </w:rPr>
        <w:sym w:font="Wingdings" w:char="F0FC"/>
      </w:r>
      <w:r>
        <w:rPr>
          <w:rStyle w:val="fontstyle41"/>
        </w:rPr>
        <w:t></w:t>
      </w:r>
      <w:r w:rsidRPr="00AD41BC">
        <w:rPr>
          <w:rStyle w:val="fontstyle01"/>
          <w:sz w:val="24"/>
          <w:szCs w:val="24"/>
          <w:lang w:val="es-ES"/>
        </w:rPr>
        <w:t>Segunda fase</w:t>
      </w:r>
      <w:r w:rsidRPr="00AD41BC">
        <w:rPr>
          <w:rStyle w:val="fontstyle21"/>
          <w:lang w:val="es-ES"/>
        </w:rPr>
        <w:t>: ejecución de un taller para la instrumentación de los programas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educativos.</w:t>
      </w:r>
      <w:r w:rsidRPr="00AD41BC">
        <w:rPr>
          <w:rFonts w:ascii="Arial" w:hAnsi="Arial" w:cs="Arial"/>
          <w:color w:val="000000"/>
          <w:lang w:val="es-ES"/>
        </w:rPr>
        <w:br/>
      </w:r>
      <w:r>
        <w:rPr>
          <w:rStyle w:val="fontstyle41"/>
        </w:rPr>
        <w:sym w:font="Wingdings" w:char="F0FC"/>
      </w:r>
      <w:r>
        <w:rPr>
          <w:rStyle w:val="fontstyle41"/>
        </w:rPr>
        <w:t></w:t>
      </w:r>
      <w:r w:rsidRPr="00AD41BC">
        <w:rPr>
          <w:rStyle w:val="fontstyle01"/>
          <w:sz w:val="24"/>
          <w:szCs w:val="24"/>
          <w:lang w:val="es-ES"/>
        </w:rPr>
        <w:t>Tercera fase</w:t>
      </w:r>
      <w:r w:rsidRPr="00AD41BC">
        <w:rPr>
          <w:rStyle w:val="fontstyle21"/>
          <w:lang w:val="es-ES"/>
        </w:rPr>
        <w:t>: capacitación sistemática a través de conferencias, videos,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asesoramiento técnico, elaboración de instrumentos, etc.</w:t>
      </w:r>
      <w:r w:rsidRPr="00AD41BC">
        <w:rPr>
          <w:rFonts w:ascii="Arial" w:hAnsi="Arial" w:cs="Arial"/>
          <w:color w:val="000000"/>
          <w:lang w:val="es-ES"/>
        </w:rPr>
        <w:br/>
      </w:r>
      <w:r>
        <w:rPr>
          <w:rStyle w:val="fontstyle41"/>
        </w:rPr>
        <w:sym w:font="Wingdings" w:char="F0FC"/>
      </w:r>
      <w:r>
        <w:rPr>
          <w:rStyle w:val="fontstyle41"/>
        </w:rPr>
        <w:t></w:t>
      </w:r>
      <w:r w:rsidRPr="00AD41BC">
        <w:rPr>
          <w:rStyle w:val="fontstyle01"/>
          <w:sz w:val="24"/>
          <w:szCs w:val="24"/>
          <w:lang w:val="es-ES"/>
        </w:rPr>
        <w:t>Cuarta fase</w:t>
      </w:r>
      <w:r w:rsidRPr="00AD41BC">
        <w:rPr>
          <w:rStyle w:val="fontstyle21"/>
          <w:lang w:val="es-ES"/>
        </w:rPr>
        <w:t>: se ejecuta a través de las sesiones de trabajo previstas de forma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sistemática y en las cuales se concreta la parte informativa previa a la ejecución,</w:t>
      </w:r>
      <w:r w:rsidRPr="00AD41BC">
        <w:rPr>
          <w:lang w:val="es-ES"/>
        </w:rPr>
        <w:br/>
      </w:r>
      <w:r w:rsidRPr="00AD41BC">
        <w:rPr>
          <w:rStyle w:val="fontstyle21"/>
          <w:lang w:val="es-ES"/>
        </w:rPr>
        <w:t>en los diferentes espacios previstos propiciando el intercambio participativo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durante el desarrollo de las actividades.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lastRenderedPageBreak/>
        <w:t>De esta forma se pueden realizar como actividades: reuniones, talleres secciones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radiales, competencias, ferias, presentaciones de artistas aficionados de la localidad y</w:t>
      </w:r>
      <w:r>
        <w:rPr>
          <w:rStyle w:val="fontstyle21"/>
          <w:lang w:val="es-ES"/>
        </w:rPr>
        <w:t xml:space="preserve"> </w:t>
      </w:r>
      <w:r w:rsidRPr="00AD41BC">
        <w:rPr>
          <w:rStyle w:val="fontstyle21"/>
          <w:lang w:val="es-ES"/>
        </w:rPr>
        <w:t>otras actividades de participación comunitaria y/o poblacional en general, siempre su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salida debe tributar al objetivo del Proyecto. Debe evitarse listar tareas de diferentes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organismos, sin que tenga relación directa con el cumplimiento del objetivo educativo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del Proyecto. Concluidas estas acciones se pasará a la siguiente etapa: Evaluación.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01"/>
          <w:sz w:val="24"/>
          <w:szCs w:val="24"/>
          <w:lang w:val="es-ES"/>
        </w:rPr>
        <w:t>La evaluación del proyecto:</w:t>
      </w:r>
    </w:p>
    <w:p w:rsidR="00AD41BC" w:rsidRDefault="00AD41BC" w:rsidP="00AD41BC">
      <w:pPr>
        <w:jc w:val="both"/>
        <w:rPr>
          <w:rStyle w:val="fontstyle21"/>
          <w:lang w:val="es-ES"/>
        </w:rPr>
      </w:pPr>
      <w:r w:rsidRPr="00AD41BC">
        <w:rPr>
          <w:rStyle w:val="fontstyle21"/>
          <w:lang w:val="es-ES"/>
        </w:rPr>
        <w:t>El aspecto evaluativo del resultado alcanzado con el desarrollo del proyecto desde el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punto de vista del comportamiento de las personas no puede realizarse en corto tiempo,</w:t>
      </w:r>
      <w:r>
        <w:rPr>
          <w:rStyle w:val="fontstyle21"/>
          <w:lang w:val="es-ES"/>
        </w:rPr>
        <w:t xml:space="preserve"> </w:t>
      </w:r>
      <w:r w:rsidRPr="00AD41BC">
        <w:rPr>
          <w:rStyle w:val="fontstyle21"/>
          <w:lang w:val="es-ES"/>
        </w:rPr>
        <w:t>no obstante, se puede valorar la primera etapa a partir de los siguientes indicadores:</w:t>
      </w:r>
      <w:r w:rsidRPr="00AD41BC">
        <w:rPr>
          <w:rFonts w:ascii="Arial" w:hAnsi="Arial" w:cs="Arial"/>
          <w:color w:val="000000"/>
          <w:lang w:val="es-ES"/>
        </w:rPr>
        <w:br/>
      </w:r>
      <w:r>
        <w:rPr>
          <w:rStyle w:val="fontstyle41"/>
        </w:rPr>
        <w:sym w:font="Wingdings" w:char="F0FC"/>
      </w:r>
      <w:r>
        <w:rPr>
          <w:rStyle w:val="fontstyle41"/>
        </w:rPr>
        <w:t></w:t>
      </w:r>
      <w:r w:rsidRPr="00AD41BC">
        <w:rPr>
          <w:rStyle w:val="fontstyle21"/>
          <w:lang w:val="es-ES"/>
        </w:rPr>
        <w:t>Calidad de las actividades realizadas.</w:t>
      </w:r>
      <w:r w:rsidRPr="00AD41BC">
        <w:rPr>
          <w:rFonts w:ascii="Arial" w:hAnsi="Arial" w:cs="Arial"/>
          <w:color w:val="000000"/>
          <w:lang w:val="es-ES"/>
        </w:rPr>
        <w:br/>
      </w:r>
      <w:r>
        <w:rPr>
          <w:rStyle w:val="fontstyle41"/>
        </w:rPr>
        <w:sym w:font="Wingdings" w:char="F0FC"/>
      </w:r>
      <w:r>
        <w:rPr>
          <w:rStyle w:val="fontstyle41"/>
        </w:rPr>
        <w:t></w:t>
      </w:r>
      <w:r w:rsidRPr="00AD41BC">
        <w:rPr>
          <w:rStyle w:val="fontstyle21"/>
          <w:lang w:val="es-ES"/>
        </w:rPr>
        <w:t>Participación de la población en las actividades y grado de preparación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alcanzada.</w:t>
      </w:r>
      <w:r w:rsidRPr="00AD41BC">
        <w:rPr>
          <w:rFonts w:ascii="Arial" w:hAnsi="Arial" w:cs="Arial"/>
          <w:color w:val="000000"/>
          <w:lang w:val="es-ES"/>
        </w:rPr>
        <w:br/>
      </w:r>
      <w:r>
        <w:rPr>
          <w:rStyle w:val="fontstyle41"/>
        </w:rPr>
        <w:sym w:font="Wingdings" w:char="F0FC"/>
      </w:r>
      <w:r>
        <w:rPr>
          <w:rStyle w:val="fontstyle41"/>
        </w:rPr>
        <w:t></w:t>
      </w:r>
      <w:r w:rsidRPr="00AD41BC">
        <w:rPr>
          <w:rStyle w:val="fontstyle21"/>
          <w:lang w:val="es-ES"/>
        </w:rPr>
        <w:t>Forma favorable de participación de los representantes de organismos incluidos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en la estrategia local propuesta.</w:t>
      </w:r>
      <w:r w:rsidRPr="00AD41BC">
        <w:rPr>
          <w:rFonts w:ascii="Arial" w:hAnsi="Arial" w:cs="Arial"/>
          <w:color w:val="000000"/>
          <w:lang w:val="es-ES"/>
        </w:rPr>
        <w:br/>
      </w:r>
      <w:r>
        <w:rPr>
          <w:rStyle w:val="fontstyle41"/>
        </w:rPr>
        <w:sym w:font="Wingdings" w:char="F0FC"/>
      </w:r>
      <w:r>
        <w:rPr>
          <w:rStyle w:val="fontstyle41"/>
        </w:rPr>
        <w:t></w:t>
      </w:r>
      <w:r w:rsidRPr="00AD41BC">
        <w:rPr>
          <w:rStyle w:val="fontstyle21"/>
          <w:lang w:val="es-ES"/>
        </w:rPr>
        <w:t>Decisión de los comunicadores de aplicar el proyecto.</w:t>
      </w:r>
      <w:r w:rsidRPr="00AD41BC">
        <w:rPr>
          <w:rFonts w:ascii="Arial" w:hAnsi="Arial" w:cs="Arial"/>
          <w:color w:val="000000"/>
          <w:lang w:val="es-ES"/>
        </w:rPr>
        <w:br/>
      </w:r>
      <w:r>
        <w:rPr>
          <w:rStyle w:val="fontstyle41"/>
        </w:rPr>
        <w:sym w:font="Wingdings" w:char="F0FC"/>
      </w:r>
      <w:r>
        <w:rPr>
          <w:rStyle w:val="fontstyle41"/>
        </w:rPr>
        <w:t></w:t>
      </w:r>
      <w:r w:rsidRPr="00AD41BC">
        <w:rPr>
          <w:rStyle w:val="fontstyle21"/>
          <w:lang w:val="es-ES"/>
        </w:rPr>
        <w:t>Criterios de padres y maestros.</w:t>
      </w:r>
      <w:r w:rsidRPr="00AD41BC">
        <w:rPr>
          <w:rFonts w:ascii="Arial" w:hAnsi="Arial" w:cs="Arial"/>
          <w:color w:val="000000"/>
          <w:lang w:val="es-ES"/>
        </w:rPr>
        <w:br/>
      </w:r>
      <w:r>
        <w:rPr>
          <w:rStyle w:val="fontstyle41"/>
        </w:rPr>
        <w:sym w:font="Wingdings" w:char="F0FC"/>
      </w:r>
      <w:r>
        <w:rPr>
          <w:rStyle w:val="fontstyle41"/>
        </w:rPr>
        <w:t></w:t>
      </w:r>
      <w:r w:rsidRPr="00AD41BC">
        <w:rPr>
          <w:rStyle w:val="fontstyle21"/>
          <w:lang w:val="es-ES"/>
        </w:rPr>
        <w:t>Incorporación de nuevos ciudadanos, centros y organismos.</w:t>
      </w:r>
      <w:r w:rsidRPr="00AD41BC">
        <w:rPr>
          <w:rFonts w:ascii="Arial" w:hAnsi="Arial" w:cs="Arial"/>
          <w:color w:val="000000"/>
          <w:lang w:val="es-ES"/>
        </w:rPr>
        <w:br/>
      </w:r>
      <w:r>
        <w:rPr>
          <w:rStyle w:val="fontstyle41"/>
        </w:rPr>
        <w:sym w:font="Wingdings" w:char="F0FC"/>
      </w:r>
      <w:r>
        <w:rPr>
          <w:rStyle w:val="fontstyle41"/>
        </w:rPr>
        <w:t></w:t>
      </w:r>
      <w:r w:rsidRPr="00AD41BC">
        <w:rPr>
          <w:rStyle w:val="fontstyle21"/>
          <w:lang w:val="es-ES"/>
        </w:rPr>
        <w:t>Apoyo brindado por los organismos e instituciones a las actividades.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Para ejecutar estas acciones y desde el enfoque educativo del proyecto se organizan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tareas que dada su relación más directa con el contenido de este taller se presentan a</w:t>
      </w:r>
      <w:r>
        <w:rPr>
          <w:rStyle w:val="fontstyle21"/>
          <w:lang w:val="es-ES"/>
        </w:rPr>
        <w:t xml:space="preserve"> </w:t>
      </w:r>
      <w:r w:rsidRPr="00AD41BC">
        <w:rPr>
          <w:rStyle w:val="fontstyle21"/>
          <w:lang w:val="es-ES"/>
        </w:rPr>
        <w:t>continuación:</w:t>
      </w:r>
    </w:p>
    <w:p w:rsidR="00AD41BC" w:rsidRDefault="00AD41BC" w:rsidP="00AD41BC">
      <w:pPr>
        <w:jc w:val="both"/>
        <w:rPr>
          <w:rStyle w:val="fontstyle21"/>
          <w:lang w:val="es-ES"/>
        </w:rPr>
      </w:pPr>
      <w:r w:rsidRPr="00AD41BC">
        <w:rPr>
          <w:rStyle w:val="fontstyle21"/>
          <w:lang w:val="es-ES"/>
        </w:rPr>
        <w:t>Desde el aspecto metodológico se retoman una serie de postulados de la Educación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Popular para desarrollar contenidos que faciliten a las organizaciones, promotores y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facilitadores interpretar su realidad, desde una perspectiva social que les imprimen a los</w:t>
      </w:r>
      <w:r>
        <w:rPr>
          <w:rStyle w:val="fontstyle21"/>
          <w:lang w:val="es-ES"/>
        </w:rPr>
        <w:t xml:space="preserve"> </w:t>
      </w:r>
      <w:r w:rsidRPr="00AD41BC">
        <w:rPr>
          <w:rStyle w:val="fontstyle21"/>
          <w:lang w:val="es-ES"/>
        </w:rPr>
        <w:t>procesos educativos motivación para la participación donde los propios sujetos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participantes estén presentes en las diferentes etapas o fases generales de la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estrategia:</w:t>
      </w:r>
      <w:r w:rsidRPr="00AD41BC">
        <w:rPr>
          <w:lang w:val="es-ES"/>
        </w:rPr>
        <w:br/>
      </w:r>
      <w:r w:rsidRPr="00AD41BC">
        <w:rPr>
          <w:rStyle w:val="fontstyle21"/>
          <w:lang w:val="es-ES"/>
        </w:rPr>
        <w:t>1-Detección de problemas.</w:t>
      </w:r>
    </w:p>
    <w:p w:rsidR="00AD41BC" w:rsidRDefault="00AD41BC" w:rsidP="00AD41BC">
      <w:pPr>
        <w:jc w:val="both"/>
        <w:rPr>
          <w:rStyle w:val="fontstyle21"/>
          <w:lang w:val="es-ES"/>
        </w:rPr>
      </w:pPr>
      <w:r w:rsidRPr="00AD41BC">
        <w:rPr>
          <w:rStyle w:val="fontstyle21"/>
          <w:lang w:val="es-ES"/>
        </w:rPr>
        <w:t>2-Planeación y elaboración del proyecto.</w:t>
      </w:r>
    </w:p>
    <w:p w:rsidR="00AD41BC" w:rsidRDefault="00AD41BC" w:rsidP="00AD41BC">
      <w:pPr>
        <w:jc w:val="both"/>
        <w:rPr>
          <w:rStyle w:val="fontstyle21"/>
          <w:lang w:val="es-ES"/>
        </w:rPr>
      </w:pPr>
      <w:r w:rsidRPr="00AD41BC">
        <w:rPr>
          <w:rStyle w:val="fontstyle21"/>
          <w:lang w:val="es-ES"/>
        </w:rPr>
        <w:t>3-Ejecución.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4-Evaluación.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5-Sistematización.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Las ideas preliminares de la estrategia.</w:t>
      </w:r>
    </w:p>
    <w:p w:rsidR="00AD41BC" w:rsidRDefault="00AD41BC" w:rsidP="00AD41BC">
      <w:pPr>
        <w:jc w:val="both"/>
        <w:rPr>
          <w:rStyle w:val="fontstyle21"/>
          <w:lang w:val="es-ES"/>
        </w:rPr>
      </w:pPr>
      <w:r w:rsidRPr="00AD41BC">
        <w:rPr>
          <w:rStyle w:val="fontstyle01"/>
          <w:sz w:val="24"/>
          <w:szCs w:val="24"/>
          <w:lang w:val="es-ES"/>
        </w:rPr>
        <w:t>Características del proceso</w:t>
      </w:r>
      <w:r w:rsidRPr="00AD41BC">
        <w:rPr>
          <w:rStyle w:val="fontstyle21"/>
          <w:lang w:val="es-ES"/>
        </w:rPr>
        <w:t>:</w:t>
      </w:r>
    </w:p>
    <w:p w:rsidR="00AD41BC" w:rsidRDefault="00AD41BC" w:rsidP="00AD41BC">
      <w:pPr>
        <w:jc w:val="both"/>
        <w:rPr>
          <w:rStyle w:val="fontstyle21"/>
          <w:lang w:val="es-ES"/>
        </w:rPr>
      </w:pPr>
      <w:r w:rsidRPr="00AD41BC">
        <w:rPr>
          <w:rStyle w:val="fontstyle01"/>
          <w:sz w:val="24"/>
          <w:szCs w:val="24"/>
          <w:lang w:val="es-ES"/>
        </w:rPr>
        <w:t>Sensibilización</w:t>
      </w:r>
      <w:r w:rsidRPr="00AD41BC">
        <w:rPr>
          <w:rStyle w:val="fontstyle21"/>
          <w:lang w:val="es-ES"/>
        </w:rPr>
        <w:t>: comprometer a todos con el problema a tratar, de sus niveles de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complejidad y los grados de dificultad.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01"/>
          <w:sz w:val="24"/>
          <w:szCs w:val="24"/>
          <w:lang w:val="es-ES"/>
        </w:rPr>
        <w:t>Voluntariedad</w:t>
      </w:r>
      <w:r w:rsidRPr="00AD41BC">
        <w:rPr>
          <w:rStyle w:val="fontstyle21"/>
          <w:lang w:val="es-ES"/>
        </w:rPr>
        <w:t>: disposición para participar, reconocimiento por parte de los adictos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de su problema y disposición para integrarse al grupo. Disposición y preparación de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los agentes transformadores para trabajar con el grupo y dar apoyo.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01"/>
          <w:sz w:val="24"/>
          <w:szCs w:val="24"/>
          <w:lang w:val="es-ES"/>
        </w:rPr>
        <w:t>Disciplina y responsabilidad social</w:t>
      </w:r>
      <w:r w:rsidRPr="00AD41BC">
        <w:rPr>
          <w:rStyle w:val="fontstyle21"/>
          <w:lang w:val="es-ES"/>
        </w:rPr>
        <w:t>: compromiso con el grupo, la familia, los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lastRenderedPageBreak/>
        <w:t>agentes de apoyo y la comunidad para el cumplimiento de los roles en el proceso y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el trabajo en grupo, para la creación de oportunidades de inserción social, es un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aspecto esencial para lograr resultados.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01"/>
          <w:sz w:val="24"/>
          <w:szCs w:val="24"/>
          <w:lang w:val="es-ES"/>
        </w:rPr>
        <w:t>Autocontrol</w:t>
      </w:r>
      <w:r w:rsidRPr="00AD41BC">
        <w:rPr>
          <w:rStyle w:val="fontstyle21"/>
          <w:lang w:val="es-ES"/>
        </w:rPr>
        <w:t>: cada participante aprende a auto valorarse y a auto controlar su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conducta, ganando cada vez más los niveles de independencia.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01"/>
          <w:sz w:val="24"/>
          <w:szCs w:val="24"/>
          <w:lang w:val="es-ES"/>
        </w:rPr>
        <w:t>Inclusión y equidad</w:t>
      </w:r>
      <w:r w:rsidRPr="00AD41BC">
        <w:rPr>
          <w:rStyle w:val="fontstyle21"/>
          <w:lang w:val="es-ES"/>
        </w:rPr>
        <w:t>: todos estamos en igualdad de condiciones para recibir ayuda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cuando se necesita, se aceptan a todas las personas en los diferentes roles.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01"/>
          <w:sz w:val="24"/>
          <w:szCs w:val="24"/>
          <w:lang w:val="es-ES"/>
        </w:rPr>
        <w:t>Tarea 1: El uso de las plantas medicinales como parte de la cultura de la</w:t>
      </w:r>
      <w:r w:rsidRPr="00AD41BC">
        <w:rPr>
          <w:rFonts w:ascii="Arial" w:hAnsi="Arial" w:cs="Arial"/>
          <w:b/>
          <w:bCs/>
          <w:color w:val="000000"/>
          <w:lang w:val="es-ES"/>
        </w:rPr>
        <w:br/>
      </w:r>
      <w:r w:rsidRPr="00AD41BC">
        <w:rPr>
          <w:rStyle w:val="fontstyle01"/>
          <w:sz w:val="24"/>
          <w:szCs w:val="24"/>
          <w:lang w:val="es-ES"/>
        </w:rPr>
        <w:t>comunidad “Minas” del municipio Minas de Matahambre.</w:t>
      </w:r>
      <w:r w:rsidRPr="00AD41BC">
        <w:rPr>
          <w:rFonts w:ascii="Arial" w:hAnsi="Arial" w:cs="Arial"/>
          <w:b/>
          <w:bCs/>
          <w:color w:val="000000"/>
          <w:lang w:val="es-ES"/>
        </w:rPr>
        <w:br/>
      </w:r>
      <w:r w:rsidRPr="00AD41BC">
        <w:rPr>
          <w:rStyle w:val="fontstyle21"/>
          <w:lang w:val="es-ES"/>
        </w:rPr>
        <w:t>En esta etapa se estructuran un grupo de acciones para trabajar con los adolescentes,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jóvenes, adultos y adultos mayores, buscando desde la interacción con estos grupos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etarios la creación de espacios comunitarios donde se promueva el desarrollo del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potencial creativo, el rescate de nuestra cultura, de los elementos de identidad de la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nacionalidad cubana y los valores y actitudes que históricamente identifican al pueblo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cubano, se trata también de rescatar la cultura local y el uso de las plantas medicinales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como una vía para la prevención de enfermedades y su tratamiento.</w:t>
      </w:r>
      <w:r w:rsidRPr="00AD41BC">
        <w:rPr>
          <w:lang w:val="es-ES"/>
        </w:rPr>
        <w:br/>
      </w:r>
      <w:r w:rsidRPr="00AD41BC">
        <w:rPr>
          <w:rStyle w:val="fontstyle21"/>
          <w:lang w:val="es-ES"/>
        </w:rPr>
        <w:t>Dado que el uso de las plantas medicinales ha sido parte importante de la cultura de la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humanidad desde su misma génesis en la evolución de este proyecto y a petición de los</w:t>
      </w:r>
      <w:r>
        <w:rPr>
          <w:rStyle w:val="fontstyle21"/>
          <w:lang w:val="es-ES"/>
        </w:rPr>
        <w:t xml:space="preserve"> </w:t>
      </w:r>
      <w:r w:rsidRPr="00AD41BC">
        <w:rPr>
          <w:rStyle w:val="fontstyle21"/>
          <w:lang w:val="es-ES"/>
        </w:rPr>
        <w:t>líderes tanto formales como informales (Presidenta del Consejo Comunitario, activistas</w:t>
      </w:r>
      <w:r>
        <w:rPr>
          <w:rStyle w:val="fontstyle21"/>
          <w:lang w:val="es-ES"/>
        </w:rPr>
        <w:t xml:space="preserve"> </w:t>
      </w:r>
      <w:r w:rsidRPr="00AD41BC">
        <w:rPr>
          <w:rStyle w:val="fontstyle21"/>
          <w:lang w:val="es-ES"/>
        </w:rPr>
        <w:t>comunitarios, trabajadores sociales, representantes de la Universidad del Adulto mayor)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se comenzó a gestar la idea de introducir esta tarea en el proyecto; porque se ha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demostrado interés en potenciar experiencias orientadas a las prácticas farmacéuticas</w:t>
      </w:r>
      <w:r>
        <w:rPr>
          <w:rStyle w:val="fontstyle21"/>
          <w:lang w:val="es-ES"/>
        </w:rPr>
        <w:t xml:space="preserve"> </w:t>
      </w:r>
      <w:r w:rsidRPr="00AD41BC">
        <w:rPr>
          <w:rStyle w:val="fontstyle21"/>
          <w:lang w:val="es-ES"/>
        </w:rPr>
        <w:t>de tipo comunitarias con carácter investigativo, esta correlación de intereses es la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fuente primaria del conjunto de tareas y acciones que se despliegan a continuación.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01"/>
          <w:sz w:val="24"/>
          <w:szCs w:val="24"/>
          <w:lang w:val="es-ES"/>
        </w:rPr>
        <w:t>Objetivo de la tarea</w:t>
      </w:r>
      <w:r w:rsidRPr="00AD41BC">
        <w:rPr>
          <w:rStyle w:val="fontstyle21"/>
          <w:lang w:val="es-ES"/>
        </w:rPr>
        <w:t>: contribuir a la formación de agentes comunitarios para actuar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como promotores de salud en la educación de la comunidad en cuanto al uso de las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plantas medicinales tanto para prevenir como para tratar diferentes enfermedades que</w:t>
      </w:r>
      <w:r>
        <w:rPr>
          <w:rStyle w:val="fontstyle21"/>
          <w:lang w:val="es-ES"/>
        </w:rPr>
        <w:t xml:space="preserve"> </w:t>
      </w:r>
      <w:r w:rsidRPr="00AD41BC">
        <w:rPr>
          <w:rStyle w:val="fontstyle21"/>
          <w:lang w:val="es-ES"/>
        </w:rPr>
        <w:t>son comunes en la población local.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01"/>
          <w:sz w:val="24"/>
          <w:szCs w:val="24"/>
          <w:lang w:val="es-ES"/>
        </w:rPr>
        <w:t>Tareas que se propone el proyecto en el ámbito del uso de las plantas</w:t>
      </w:r>
      <w:r w:rsidRPr="00AD41BC">
        <w:rPr>
          <w:rFonts w:ascii="Arial" w:hAnsi="Arial" w:cs="Arial"/>
          <w:b/>
          <w:bCs/>
          <w:color w:val="000000"/>
          <w:lang w:val="es-ES"/>
        </w:rPr>
        <w:br/>
      </w:r>
      <w:r w:rsidRPr="00AD41BC">
        <w:rPr>
          <w:rStyle w:val="fontstyle01"/>
          <w:sz w:val="24"/>
          <w:szCs w:val="24"/>
          <w:lang w:val="es-ES"/>
        </w:rPr>
        <w:t>medicinales</w:t>
      </w:r>
      <w:r w:rsidRPr="00AD41BC">
        <w:rPr>
          <w:rStyle w:val="fontstyle21"/>
          <w:lang w:val="es-ES"/>
        </w:rPr>
        <w:t>:</w:t>
      </w:r>
      <w:r w:rsidRPr="00AD41BC">
        <w:rPr>
          <w:rFonts w:ascii="Arial" w:hAnsi="Arial" w:cs="Arial"/>
          <w:color w:val="000000"/>
          <w:lang w:val="es-ES"/>
        </w:rPr>
        <w:br/>
      </w:r>
      <w:proofErr w:type="spellStart"/>
      <w:r w:rsidRPr="00AD41BC">
        <w:rPr>
          <w:rStyle w:val="fontstyle01"/>
          <w:sz w:val="24"/>
          <w:szCs w:val="24"/>
          <w:lang w:val="es-ES"/>
        </w:rPr>
        <w:t>Sub</w:t>
      </w:r>
      <w:proofErr w:type="spellEnd"/>
      <w:r w:rsidRPr="00AD41BC">
        <w:rPr>
          <w:rStyle w:val="fontstyle01"/>
          <w:sz w:val="24"/>
          <w:szCs w:val="24"/>
          <w:lang w:val="es-ES"/>
        </w:rPr>
        <w:t xml:space="preserve"> Tarea 1</w:t>
      </w:r>
      <w:r w:rsidRPr="00AD41BC">
        <w:rPr>
          <w:rStyle w:val="fontstyle21"/>
          <w:lang w:val="es-ES"/>
        </w:rPr>
        <w:t>:</w:t>
      </w:r>
    </w:p>
    <w:p w:rsidR="00AD41BC" w:rsidRDefault="00AD41BC" w:rsidP="00AD41BC">
      <w:pPr>
        <w:jc w:val="both"/>
        <w:rPr>
          <w:rStyle w:val="fontstyle21"/>
          <w:lang w:val="es-ES"/>
        </w:rPr>
      </w:pP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Identificación y caracterización de prácticas culturales relativas al uso de plantas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medicinales para el tratamiento a problemas de salud: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1.1. Identificación de yerberos y otras personas reconocidas en la comunidad por el uso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de plantas medicinales y su actividad de orientación a otras personas de su entorno.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1.2. Identificación de las plantas medicinales del entorno geográfico.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1.3. Identificación de las plantas medicinales de mayor uso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01"/>
          <w:sz w:val="24"/>
          <w:szCs w:val="24"/>
          <w:lang w:val="es-ES"/>
        </w:rPr>
        <w:t>Métodos:</w:t>
      </w:r>
      <w:r w:rsidRPr="00AD41BC">
        <w:rPr>
          <w:rFonts w:ascii="Arial" w:hAnsi="Arial" w:cs="Arial"/>
          <w:b/>
          <w:bCs/>
          <w:color w:val="000000"/>
          <w:lang w:val="es-ES"/>
        </w:rPr>
        <w:br/>
      </w:r>
      <w:r>
        <w:rPr>
          <w:rStyle w:val="fontstyle41"/>
        </w:rPr>
        <w:sym w:font="Wingdings" w:char="F0FC"/>
      </w:r>
      <w:r>
        <w:rPr>
          <w:rStyle w:val="fontstyle41"/>
        </w:rPr>
        <w:t></w:t>
      </w:r>
      <w:r w:rsidRPr="00AD41BC">
        <w:rPr>
          <w:rStyle w:val="fontstyle21"/>
          <w:lang w:val="es-ES"/>
        </w:rPr>
        <w:t>entrevistas a líderes formales e informales para hacer el levantamiento de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personas a encuestar y de lugares a visitar para la ubicación de plantas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lastRenderedPageBreak/>
        <w:t>medicinales,</w:t>
      </w:r>
      <w:r w:rsidRPr="00AD41BC">
        <w:rPr>
          <w:rFonts w:ascii="Arial" w:hAnsi="Arial" w:cs="Arial"/>
          <w:color w:val="000000"/>
          <w:lang w:val="es-ES"/>
        </w:rPr>
        <w:br/>
      </w:r>
      <w:r>
        <w:rPr>
          <w:rStyle w:val="fontstyle41"/>
        </w:rPr>
        <w:sym w:font="Wingdings" w:char="F0FC"/>
      </w:r>
      <w:r>
        <w:rPr>
          <w:rStyle w:val="fontstyle41"/>
        </w:rPr>
        <w:t></w:t>
      </w:r>
      <w:r w:rsidRPr="00AD41BC">
        <w:rPr>
          <w:rStyle w:val="fontstyle21"/>
          <w:lang w:val="es-ES"/>
        </w:rPr>
        <w:t>encuesta a yerberos y otras personas reconocidas en la comunidad por el uso de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plantas medicinales,</w:t>
      </w:r>
    </w:p>
    <w:p w:rsidR="00AD41BC" w:rsidRDefault="00AD41BC" w:rsidP="00AD41BC">
      <w:pPr>
        <w:rPr>
          <w:rStyle w:val="fontstyle21"/>
          <w:lang w:val="es-ES"/>
        </w:rPr>
      </w:pPr>
      <w:r>
        <w:rPr>
          <w:rStyle w:val="fontstyle41"/>
        </w:rPr>
        <w:sym w:font="Wingdings" w:char="F0FC"/>
      </w:r>
      <w:r>
        <w:rPr>
          <w:rStyle w:val="fontstyle41"/>
        </w:rPr>
        <w:t></w:t>
      </w:r>
      <w:r w:rsidRPr="00AD41BC">
        <w:rPr>
          <w:rStyle w:val="fontstyle21"/>
          <w:lang w:val="es-ES"/>
        </w:rPr>
        <w:t>visitas de terreno para la ubicación de plantas medicinales.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01"/>
          <w:sz w:val="24"/>
          <w:szCs w:val="24"/>
          <w:lang w:val="es-ES"/>
        </w:rPr>
        <w:t>Participantes</w:t>
      </w:r>
      <w:r w:rsidRPr="00AD41BC">
        <w:rPr>
          <w:rStyle w:val="fontstyle21"/>
          <w:lang w:val="es-ES"/>
        </w:rPr>
        <w:t>:</w:t>
      </w:r>
      <w:r w:rsidR="00526FEB">
        <w:rPr>
          <w:rStyle w:val="fontstyle21"/>
          <w:lang w:val="es-ES"/>
        </w:rPr>
        <w:t xml:space="preserve"> </w:t>
      </w:r>
      <w:r w:rsidRPr="00AD41BC">
        <w:rPr>
          <w:rStyle w:val="fontstyle21"/>
          <w:lang w:val="es-ES"/>
        </w:rPr>
        <w:t>Farmacéuticos</w:t>
      </w:r>
      <w:r>
        <w:rPr>
          <w:rStyle w:val="fontstyle21"/>
          <w:lang w:val="es-ES"/>
        </w:rPr>
        <w:t xml:space="preserve">, </w:t>
      </w:r>
      <w:proofErr w:type="spellStart"/>
      <w:proofErr w:type="gramStart"/>
      <w:r w:rsidRPr="00AD41BC">
        <w:rPr>
          <w:rStyle w:val="fontstyle21"/>
          <w:lang w:val="es-ES"/>
        </w:rPr>
        <w:t>Médicos</w:t>
      </w:r>
      <w:r w:rsidR="00526FEB">
        <w:rPr>
          <w:rStyle w:val="fontstyle21"/>
          <w:lang w:val="es-ES"/>
        </w:rPr>
        <w:t>,</w:t>
      </w:r>
      <w:r w:rsidRPr="00AD41BC">
        <w:rPr>
          <w:rStyle w:val="fontstyle21"/>
          <w:lang w:val="es-ES"/>
        </w:rPr>
        <w:t>Profesores</w:t>
      </w:r>
      <w:proofErr w:type="spellEnd"/>
      <w:proofErr w:type="gramEnd"/>
      <w:r w:rsidRPr="00AD41BC">
        <w:rPr>
          <w:rStyle w:val="fontstyle21"/>
          <w:lang w:val="es-ES"/>
        </w:rPr>
        <w:t xml:space="preserve"> del CUM</w:t>
      </w:r>
    </w:p>
    <w:p w:rsidR="00526FEB" w:rsidRDefault="00AD41BC" w:rsidP="00AD41BC">
      <w:pPr>
        <w:jc w:val="both"/>
        <w:rPr>
          <w:rStyle w:val="fontstyle21"/>
          <w:lang w:val="es-ES"/>
        </w:rPr>
      </w:pPr>
      <w:r w:rsidRPr="00AD41BC">
        <w:rPr>
          <w:lang w:val="es-ES"/>
        </w:rPr>
        <w:br/>
      </w:r>
      <w:r w:rsidRPr="00AD41BC">
        <w:rPr>
          <w:rStyle w:val="fontstyle01"/>
          <w:sz w:val="24"/>
          <w:szCs w:val="24"/>
          <w:lang w:val="es-ES"/>
        </w:rPr>
        <w:t xml:space="preserve">Sub Tarea 2: </w:t>
      </w:r>
      <w:r w:rsidRPr="00AD41BC">
        <w:rPr>
          <w:rStyle w:val="fontstyle21"/>
          <w:lang w:val="es-ES"/>
        </w:rPr>
        <w:t>Preparación a agentes comunitarios sobre el uso de las plantas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medicinales como parte de las prácticas culturales de la comunidad:</w:t>
      </w:r>
      <w:r w:rsidRPr="00AD41BC">
        <w:rPr>
          <w:rFonts w:ascii="Arial" w:hAnsi="Arial" w:cs="Arial"/>
          <w:color w:val="000000"/>
          <w:lang w:val="es-ES"/>
        </w:rPr>
        <w:br/>
      </w:r>
      <w:r>
        <w:rPr>
          <w:rStyle w:val="fontstyle41"/>
        </w:rPr>
        <w:sym w:font="Wingdings" w:char="F0FC"/>
      </w:r>
      <w:r>
        <w:rPr>
          <w:rStyle w:val="fontstyle41"/>
        </w:rPr>
        <w:t></w:t>
      </w:r>
      <w:r w:rsidRPr="00AD41BC">
        <w:rPr>
          <w:rStyle w:val="fontstyle21"/>
          <w:lang w:val="es-ES"/>
        </w:rPr>
        <w:t>Creación de la base informativa con la información recogida en la tarea 1 y la que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aparece en la literatura científica en el plano nacional e internacional.</w:t>
      </w:r>
      <w:r w:rsidRPr="00AD41BC">
        <w:rPr>
          <w:rFonts w:ascii="Arial" w:hAnsi="Arial" w:cs="Arial"/>
          <w:color w:val="000000"/>
          <w:lang w:val="es-ES"/>
        </w:rPr>
        <w:br/>
      </w:r>
      <w:r>
        <w:rPr>
          <w:rStyle w:val="fontstyle41"/>
        </w:rPr>
        <w:sym w:font="Wingdings" w:char="F0FC"/>
      </w:r>
      <w:r>
        <w:rPr>
          <w:rStyle w:val="fontstyle41"/>
        </w:rPr>
        <w:t></w:t>
      </w:r>
      <w:r w:rsidRPr="00AD41BC">
        <w:rPr>
          <w:rStyle w:val="fontstyle21"/>
          <w:lang w:val="es-ES"/>
        </w:rPr>
        <w:t>Creación de materiales didácticos para el uso de los agentes comunitarios.</w:t>
      </w:r>
      <w:r w:rsidRPr="00AD41BC">
        <w:rPr>
          <w:rFonts w:ascii="Arial" w:hAnsi="Arial" w:cs="Arial"/>
          <w:color w:val="000000"/>
          <w:lang w:val="es-ES"/>
        </w:rPr>
        <w:br/>
      </w:r>
      <w:r>
        <w:rPr>
          <w:rStyle w:val="fontstyle41"/>
        </w:rPr>
        <w:sym w:font="Wingdings" w:char="F0FC"/>
      </w:r>
      <w:r>
        <w:rPr>
          <w:rStyle w:val="fontstyle41"/>
        </w:rPr>
        <w:t></w:t>
      </w:r>
      <w:r w:rsidRPr="00AD41BC">
        <w:rPr>
          <w:rStyle w:val="fontstyle21"/>
          <w:lang w:val="es-ES"/>
        </w:rPr>
        <w:t>Conformación del grupo de promotores de salud para el uso de las plantas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medicinales.</w:t>
      </w:r>
      <w:r w:rsidRPr="00AD41BC">
        <w:rPr>
          <w:rFonts w:ascii="Arial" w:hAnsi="Arial" w:cs="Arial"/>
          <w:color w:val="000000"/>
          <w:lang w:val="es-ES"/>
        </w:rPr>
        <w:br/>
      </w:r>
      <w:r>
        <w:rPr>
          <w:rStyle w:val="fontstyle41"/>
        </w:rPr>
        <w:sym w:font="Wingdings" w:char="F0FC"/>
      </w:r>
      <w:r>
        <w:rPr>
          <w:rStyle w:val="fontstyle41"/>
        </w:rPr>
        <w:t></w:t>
      </w:r>
      <w:r w:rsidRPr="00AD41BC">
        <w:rPr>
          <w:rStyle w:val="fontstyle21"/>
          <w:lang w:val="es-ES"/>
        </w:rPr>
        <w:t>Desarrollo de actividades de preparación a los agentes comunitarios promotores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de salud para el uso de las plantas medicinales.</w:t>
      </w:r>
      <w:r w:rsidRPr="00AD41BC">
        <w:rPr>
          <w:rFonts w:ascii="Arial" w:hAnsi="Arial" w:cs="Arial"/>
          <w:color w:val="000000"/>
          <w:lang w:val="es-ES"/>
        </w:rPr>
        <w:br/>
      </w:r>
      <w:proofErr w:type="spellStart"/>
      <w:r w:rsidRPr="00AD41BC">
        <w:rPr>
          <w:rStyle w:val="fontstyle01"/>
          <w:sz w:val="24"/>
          <w:szCs w:val="24"/>
          <w:lang w:val="es-ES"/>
        </w:rPr>
        <w:t>Sub</w:t>
      </w:r>
      <w:proofErr w:type="spellEnd"/>
      <w:r w:rsidRPr="00AD41BC">
        <w:rPr>
          <w:rStyle w:val="fontstyle01"/>
          <w:sz w:val="24"/>
          <w:szCs w:val="24"/>
          <w:lang w:val="es-ES"/>
        </w:rPr>
        <w:t xml:space="preserve"> Tarea 3: </w:t>
      </w:r>
      <w:r w:rsidRPr="00AD41BC">
        <w:rPr>
          <w:rStyle w:val="fontstyle21"/>
          <w:lang w:val="es-ES"/>
        </w:rPr>
        <w:t>Creación de un repositorio digital sobre las plantas medicinales y sus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usos en la comunidad.</w:t>
      </w:r>
      <w:r w:rsidRPr="00AD41BC">
        <w:rPr>
          <w:rFonts w:ascii="Arial" w:hAnsi="Arial" w:cs="Arial"/>
          <w:color w:val="000000"/>
          <w:lang w:val="es-ES"/>
        </w:rPr>
        <w:br/>
      </w:r>
      <w:r>
        <w:rPr>
          <w:rStyle w:val="fontstyle41"/>
        </w:rPr>
        <w:sym w:font="Wingdings" w:char="F0FC"/>
      </w:r>
      <w:r>
        <w:rPr>
          <w:rStyle w:val="fontstyle41"/>
        </w:rPr>
        <w:t></w:t>
      </w:r>
      <w:r w:rsidRPr="00AD41BC">
        <w:rPr>
          <w:rStyle w:val="fontstyle21"/>
          <w:lang w:val="es-ES"/>
        </w:rPr>
        <w:t>Elaboración de la base de datos con la base informativa sobre las plantas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medicinales y sus usos en el Palenque.</w:t>
      </w:r>
      <w:r w:rsidRPr="00AD41BC">
        <w:rPr>
          <w:rFonts w:ascii="Arial" w:hAnsi="Arial" w:cs="Arial"/>
          <w:color w:val="000000"/>
          <w:lang w:val="es-ES"/>
        </w:rPr>
        <w:br/>
      </w:r>
      <w:r>
        <w:rPr>
          <w:rStyle w:val="fontstyle41"/>
        </w:rPr>
        <w:sym w:font="Wingdings" w:char="F0FC"/>
      </w:r>
      <w:r>
        <w:rPr>
          <w:rStyle w:val="fontstyle41"/>
        </w:rPr>
        <w:t></w:t>
      </w:r>
      <w:r w:rsidRPr="00AD41BC">
        <w:rPr>
          <w:rStyle w:val="fontstyle21"/>
          <w:lang w:val="es-ES"/>
        </w:rPr>
        <w:t>Elaboración de un libro digital sobre las plantas medicinales y sus usos en la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comunidad Minas.</w:t>
      </w:r>
      <w:r w:rsidRPr="00AD41BC">
        <w:rPr>
          <w:rFonts w:ascii="Arial" w:hAnsi="Arial" w:cs="Arial"/>
          <w:color w:val="000000"/>
          <w:lang w:val="es-ES"/>
        </w:rPr>
        <w:br/>
      </w:r>
      <w:r>
        <w:rPr>
          <w:rStyle w:val="fontstyle41"/>
        </w:rPr>
        <w:sym w:font="Wingdings" w:char="F0FC"/>
      </w:r>
      <w:r>
        <w:rPr>
          <w:rStyle w:val="fontstyle41"/>
        </w:rPr>
        <w:t></w:t>
      </w:r>
      <w:r w:rsidRPr="00AD41BC">
        <w:rPr>
          <w:rStyle w:val="fontstyle21"/>
          <w:lang w:val="es-ES"/>
        </w:rPr>
        <w:t>Creación del repositorio digital contentivo de los materiales didácticos elaborados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en la tarea 2 y otros materiales recopilados por el equipo de investigadores y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agentes comunitarios.</w:t>
      </w:r>
      <w:r w:rsidRPr="00AD41BC">
        <w:rPr>
          <w:rFonts w:ascii="Arial" w:hAnsi="Arial" w:cs="Arial"/>
          <w:color w:val="000000"/>
          <w:lang w:val="es-ES"/>
        </w:rPr>
        <w:br/>
      </w:r>
      <w:proofErr w:type="spellStart"/>
      <w:r w:rsidRPr="00AD41BC">
        <w:rPr>
          <w:rStyle w:val="fontstyle01"/>
          <w:sz w:val="24"/>
          <w:szCs w:val="24"/>
          <w:lang w:val="es-ES"/>
        </w:rPr>
        <w:t>Sub</w:t>
      </w:r>
      <w:proofErr w:type="spellEnd"/>
      <w:r w:rsidRPr="00AD41BC">
        <w:rPr>
          <w:rStyle w:val="fontstyle01"/>
          <w:sz w:val="24"/>
          <w:szCs w:val="24"/>
          <w:lang w:val="es-ES"/>
        </w:rPr>
        <w:t xml:space="preserve"> Tarea 4</w:t>
      </w:r>
      <w:r w:rsidRPr="00AD41BC">
        <w:rPr>
          <w:rStyle w:val="fontstyle21"/>
          <w:lang w:val="es-ES"/>
        </w:rPr>
        <w:t>:</w:t>
      </w:r>
    </w:p>
    <w:p w:rsidR="00526FEB" w:rsidRDefault="00AD41BC" w:rsidP="00AD41BC">
      <w:pPr>
        <w:jc w:val="both"/>
        <w:rPr>
          <w:rStyle w:val="fontstyle21"/>
          <w:lang w:val="es-ES"/>
        </w:rPr>
      </w:pPr>
      <w:r w:rsidRPr="00AD41BC">
        <w:rPr>
          <w:rStyle w:val="fontstyle21"/>
          <w:lang w:val="es-ES"/>
        </w:rPr>
        <w:t>Realización de actividades culturales para el desarrollo del potencial creativo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comunitario y el intercambio cultural en cuanto al uso de las plantas medicinales en el</w:t>
      </w:r>
      <w:r w:rsidR="00526FEB">
        <w:rPr>
          <w:rStyle w:val="fontstyle21"/>
          <w:lang w:val="es-ES"/>
        </w:rPr>
        <w:t xml:space="preserve"> </w:t>
      </w:r>
      <w:r w:rsidRPr="00AD41BC">
        <w:rPr>
          <w:rStyle w:val="fontstyle21"/>
          <w:lang w:val="es-ES"/>
        </w:rPr>
        <w:t>entorno comunitario.</w:t>
      </w:r>
    </w:p>
    <w:p w:rsidR="00526FEB" w:rsidRDefault="00AD41BC" w:rsidP="00AD41BC">
      <w:pPr>
        <w:jc w:val="both"/>
        <w:rPr>
          <w:rStyle w:val="fontstyle21"/>
          <w:lang w:val="es-ES"/>
        </w:rPr>
      </w:pPr>
      <w:r w:rsidRPr="00AD41BC">
        <w:rPr>
          <w:rFonts w:ascii="Arial" w:hAnsi="Arial" w:cs="Arial"/>
          <w:color w:val="000000"/>
          <w:lang w:val="es-ES"/>
        </w:rPr>
        <w:br/>
      </w:r>
      <w:r>
        <w:rPr>
          <w:rStyle w:val="fontstyle41"/>
        </w:rPr>
        <w:sym w:font="Wingdings" w:char="F0FC"/>
      </w:r>
      <w:r>
        <w:rPr>
          <w:rStyle w:val="fontstyle41"/>
        </w:rPr>
        <w:t></w:t>
      </w:r>
      <w:r w:rsidRPr="00AD41BC">
        <w:rPr>
          <w:rStyle w:val="fontstyle21"/>
          <w:lang w:val="es-ES"/>
        </w:rPr>
        <w:t>Capacitación a miembros de la comunidad para la creación de los huertos de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plantas medicinales</w:t>
      </w:r>
      <w:r w:rsidRPr="00AD41BC">
        <w:rPr>
          <w:rFonts w:ascii="Arial" w:hAnsi="Arial" w:cs="Arial"/>
          <w:color w:val="000000"/>
          <w:lang w:val="es-ES"/>
        </w:rPr>
        <w:br/>
      </w:r>
      <w:r>
        <w:rPr>
          <w:rStyle w:val="fontstyle41"/>
        </w:rPr>
        <w:sym w:font="Wingdings" w:char="F0FC"/>
      </w:r>
      <w:r>
        <w:rPr>
          <w:rStyle w:val="fontstyle41"/>
        </w:rPr>
        <w:t></w:t>
      </w:r>
      <w:r w:rsidRPr="00AD41BC">
        <w:rPr>
          <w:rStyle w:val="fontstyle21"/>
          <w:lang w:val="es-ES"/>
        </w:rPr>
        <w:t>Desarrollo de exposiciones de plantas.</w:t>
      </w:r>
      <w:r w:rsidRPr="00AD41BC">
        <w:rPr>
          <w:rFonts w:ascii="Arial" w:hAnsi="Arial" w:cs="Arial"/>
          <w:color w:val="000000"/>
          <w:lang w:val="es-ES"/>
        </w:rPr>
        <w:br/>
      </w:r>
      <w:r>
        <w:rPr>
          <w:rStyle w:val="fontstyle41"/>
        </w:rPr>
        <w:sym w:font="Wingdings" w:char="F0FC"/>
      </w:r>
      <w:r>
        <w:rPr>
          <w:rStyle w:val="fontstyle41"/>
        </w:rPr>
        <w:t></w:t>
      </w:r>
      <w:r w:rsidRPr="00AD41BC">
        <w:rPr>
          <w:rStyle w:val="fontstyle21"/>
          <w:lang w:val="es-ES"/>
        </w:rPr>
        <w:t>Visitas a huertos de plantas medicinales y patios de referencia.</w:t>
      </w:r>
      <w:r w:rsidRPr="00AD41BC">
        <w:rPr>
          <w:rFonts w:ascii="Arial" w:hAnsi="Arial" w:cs="Arial"/>
          <w:color w:val="000000"/>
          <w:lang w:val="es-ES"/>
        </w:rPr>
        <w:br/>
      </w:r>
      <w:r>
        <w:rPr>
          <w:rStyle w:val="fontstyle41"/>
        </w:rPr>
        <w:sym w:font="Wingdings" w:char="F0FC"/>
      </w:r>
      <w:r>
        <w:rPr>
          <w:rStyle w:val="fontstyle41"/>
        </w:rPr>
        <w:t></w:t>
      </w:r>
      <w:r w:rsidRPr="00AD41BC">
        <w:rPr>
          <w:rStyle w:val="fontstyle21"/>
          <w:lang w:val="es-ES"/>
        </w:rPr>
        <w:t>Talleres de cultura oral, actividades de intercambios con yerberos.</w:t>
      </w:r>
      <w:r w:rsidRPr="00AD41BC">
        <w:rPr>
          <w:rFonts w:ascii="Arial" w:hAnsi="Arial" w:cs="Arial"/>
          <w:color w:val="000000"/>
          <w:lang w:val="es-ES"/>
        </w:rPr>
        <w:br/>
      </w:r>
      <w:r>
        <w:rPr>
          <w:rStyle w:val="fontstyle41"/>
        </w:rPr>
        <w:sym w:font="Wingdings" w:char="F0FC"/>
      </w:r>
      <w:r>
        <w:rPr>
          <w:rStyle w:val="fontstyle41"/>
        </w:rPr>
        <w:t></w:t>
      </w:r>
      <w:r w:rsidRPr="00AD41BC">
        <w:rPr>
          <w:rStyle w:val="fontstyle21"/>
          <w:lang w:val="es-ES"/>
        </w:rPr>
        <w:t>Conferencias temáticas en la Universidad del Adulto Mayor, Círculos de Abuelos.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01"/>
          <w:sz w:val="24"/>
          <w:szCs w:val="24"/>
          <w:lang w:val="es-ES"/>
        </w:rPr>
        <w:t>Participantes</w:t>
      </w:r>
      <w:r w:rsidRPr="00AD41BC">
        <w:rPr>
          <w:rStyle w:val="fontstyle21"/>
          <w:lang w:val="es-ES"/>
        </w:rPr>
        <w:t>: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Miembros de la comunidad.</w:t>
      </w:r>
      <w:r w:rsidRPr="00AD41BC">
        <w:rPr>
          <w:lang w:val="es-ES"/>
        </w:rPr>
        <w:br/>
      </w:r>
      <w:r w:rsidRPr="00AD41BC">
        <w:rPr>
          <w:rStyle w:val="fontstyle21"/>
          <w:lang w:val="es-ES"/>
        </w:rPr>
        <w:t>Especialistas del CUM y otras entidades científicas coordinadas desde esta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institución.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01"/>
          <w:sz w:val="24"/>
          <w:szCs w:val="24"/>
          <w:lang w:val="es-ES"/>
        </w:rPr>
        <w:t>Conclusiones:</w:t>
      </w:r>
      <w:r w:rsidRPr="00AD41BC">
        <w:rPr>
          <w:rFonts w:ascii="Arial" w:hAnsi="Arial" w:cs="Arial"/>
          <w:b/>
          <w:bCs/>
          <w:color w:val="000000"/>
          <w:lang w:val="es-ES"/>
        </w:rPr>
        <w:br/>
      </w:r>
      <w:r w:rsidRPr="00AD41BC">
        <w:rPr>
          <w:rStyle w:val="fontstyle21"/>
          <w:lang w:val="es-ES"/>
        </w:rPr>
        <w:t>La estrategia propuesta para el desarrollo del proyecto comunitario que abarca la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prevención a las adicciones tóxicas, así como a educación ambiental y formal en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áreas de la localidad Minas, parte del diagnóstico de la comunidad y la identificación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de sus problemas, comprende tareas y acciones en la comunidad donde se articulan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lastRenderedPageBreak/>
        <w:t>armónicamente los objetos a estudiar, los factores que participan en la puesta en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práctica de las acciones educativas y la población a la que van dirigidas.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El proyecto elaborado posibilita la integración de centros docentes pertenecientes a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diferentes niveles de enseñanza e instituciones locales, con el propósito de hacer un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uso racional de las plantas medicinales, así como el cuidado al medio ambiente, y el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adecuado comportamiento social de los jóvenes y adultos en los segmentos de la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población atendidos y que puedan convertirse en portadores para esa comunidad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del desarrollo humano sostenible como producto final de esa educación.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01"/>
          <w:sz w:val="24"/>
          <w:szCs w:val="24"/>
          <w:lang w:val="es-ES"/>
        </w:rPr>
        <w:t>Bibliografía</w:t>
      </w:r>
      <w:r w:rsidRPr="00AD41BC">
        <w:rPr>
          <w:rStyle w:val="fontstyle21"/>
          <w:lang w:val="es-ES"/>
        </w:rPr>
        <w:t>: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 xml:space="preserve">Alejandro Delgado Marta, compilación ¿Que es Educación </w:t>
      </w:r>
      <w:proofErr w:type="spellStart"/>
      <w:r w:rsidRPr="00AD41BC">
        <w:rPr>
          <w:rStyle w:val="fontstyle21"/>
          <w:lang w:val="es-ES"/>
        </w:rPr>
        <w:t>Popular?.La</w:t>
      </w:r>
      <w:proofErr w:type="spellEnd"/>
      <w:r w:rsidRPr="00AD41BC">
        <w:rPr>
          <w:rStyle w:val="fontstyle21"/>
          <w:lang w:val="es-ES"/>
        </w:rPr>
        <w:t xml:space="preserve"> Habana,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Cuba: Editorial Caminos, 2008</w:t>
      </w:r>
    </w:p>
    <w:p w:rsidR="007B299A" w:rsidRPr="00AD41BC" w:rsidRDefault="00AD41BC" w:rsidP="00AD41BC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bookmarkStart w:id="0" w:name="_GoBack"/>
      <w:bookmarkEnd w:id="0"/>
      <w:proofErr w:type="spellStart"/>
      <w:r w:rsidRPr="00AD41BC">
        <w:rPr>
          <w:rStyle w:val="fontstyle21"/>
          <w:lang w:val="es-ES"/>
        </w:rPr>
        <w:t>Ramy</w:t>
      </w:r>
      <w:proofErr w:type="spellEnd"/>
      <w:r w:rsidRPr="00AD41BC">
        <w:rPr>
          <w:rStyle w:val="fontstyle21"/>
          <w:lang w:val="es-ES"/>
        </w:rPr>
        <w:t xml:space="preserve"> </w:t>
      </w:r>
      <w:proofErr w:type="spellStart"/>
      <w:r w:rsidRPr="00AD41BC">
        <w:rPr>
          <w:rStyle w:val="fontstyle21"/>
          <w:lang w:val="es-ES"/>
        </w:rPr>
        <w:t>Insúa</w:t>
      </w:r>
      <w:proofErr w:type="spellEnd"/>
      <w:r w:rsidRPr="00AD41BC">
        <w:rPr>
          <w:rStyle w:val="fontstyle21"/>
          <w:lang w:val="es-ES"/>
        </w:rPr>
        <w:t>, Javier Antonio y otros. Proyecto integral para la educación social,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cultural y medioambiental en la comunidad Palenque- Victoria del municipio la Lisa.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>2016.</w:t>
      </w:r>
      <w:r w:rsidRPr="00AD41BC">
        <w:rPr>
          <w:rFonts w:ascii="Arial" w:hAnsi="Arial" w:cs="Arial"/>
          <w:color w:val="000000"/>
          <w:lang w:val="es-ES"/>
        </w:rPr>
        <w:br/>
      </w:r>
      <w:r w:rsidRPr="00AD41BC">
        <w:rPr>
          <w:rStyle w:val="fontstyle21"/>
          <w:lang w:val="es-ES"/>
        </w:rPr>
        <w:t xml:space="preserve">Romero de </w:t>
      </w:r>
      <w:proofErr w:type="spellStart"/>
      <w:r w:rsidRPr="00AD41BC">
        <w:rPr>
          <w:rStyle w:val="fontstyle21"/>
          <w:lang w:val="es-ES"/>
        </w:rPr>
        <w:t>Yragorry</w:t>
      </w:r>
      <w:proofErr w:type="spellEnd"/>
      <w:r w:rsidRPr="00AD41BC">
        <w:rPr>
          <w:rStyle w:val="fontstyle21"/>
          <w:lang w:val="es-ES"/>
        </w:rPr>
        <w:t xml:space="preserve"> B. Cómo Diseñar Proyectos Comunitarios. Guía </w:t>
      </w:r>
      <w:proofErr w:type="spellStart"/>
      <w:r w:rsidRPr="00AD41BC">
        <w:rPr>
          <w:rStyle w:val="fontstyle21"/>
          <w:lang w:val="es-ES"/>
        </w:rPr>
        <w:t>teóricapráctica</w:t>
      </w:r>
      <w:proofErr w:type="spellEnd"/>
      <w:r w:rsidRPr="00AD41BC">
        <w:rPr>
          <w:rStyle w:val="fontstyle21"/>
          <w:lang w:val="es-ES"/>
        </w:rPr>
        <w:t xml:space="preserve">. </w:t>
      </w:r>
      <w:r>
        <w:rPr>
          <w:rStyle w:val="fontstyle21"/>
        </w:rPr>
        <w:t xml:space="preserve">Zulia. Venezuela: </w:t>
      </w:r>
      <w:proofErr w:type="spellStart"/>
      <w:r>
        <w:rPr>
          <w:rStyle w:val="fontstyle21"/>
        </w:rPr>
        <w:t>Fundacite</w:t>
      </w:r>
      <w:proofErr w:type="spellEnd"/>
      <w:r>
        <w:rPr>
          <w:rStyle w:val="fontstyle21"/>
        </w:rPr>
        <w:t>. Zulia.,2008</w:t>
      </w:r>
    </w:p>
    <w:sectPr w:rsidR="007B299A" w:rsidRPr="00AD4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DE"/>
    <w:rsid w:val="00526FEB"/>
    <w:rsid w:val="006565DE"/>
    <w:rsid w:val="007B299A"/>
    <w:rsid w:val="00AD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37098"/>
  <w15:chartTrackingRefBased/>
  <w15:docId w15:val="{DBB8A96A-75A9-419C-9E2C-BD6E53AB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AD41BC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uentedeprrafopredeter"/>
    <w:rsid w:val="00AD41B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AD41BC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Fuentedeprrafopredeter"/>
    <w:rsid w:val="00AD41BC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3191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Griselda</dc:creator>
  <cp:keywords/>
  <dc:description/>
  <cp:lastModifiedBy>Griselda</cp:lastModifiedBy>
  <cp:revision>2</cp:revision>
  <dcterms:created xsi:type="dcterms:W3CDTF">2021-01-14T20:10:00Z</dcterms:created>
  <dcterms:modified xsi:type="dcterms:W3CDTF">2021-01-14T20:22:00Z</dcterms:modified>
</cp:coreProperties>
</file>