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C62" w:rsidRPr="00BB1F1D" w:rsidRDefault="008E463B" w:rsidP="00F049FA">
      <w:pPr>
        <w:spacing w:line="360" w:lineRule="auto"/>
        <w:jc w:val="center"/>
        <w:outlineLvl w:val="1"/>
        <w:rPr>
          <w:rFonts w:ascii="Arial" w:hAnsi="Arial" w:cs="Arial"/>
          <w:b/>
          <w:bCs/>
          <w:sz w:val="24"/>
          <w:szCs w:val="24"/>
          <w:lang w:eastAsia="es-ES"/>
        </w:rPr>
      </w:pPr>
      <w:r w:rsidRPr="00BB1F1D">
        <w:rPr>
          <w:rFonts w:ascii="Arial" w:hAnsi="Arial" w:cs="Arial"/>
          <w:b/>
          <w:bCs/>
          <w:sz w:val="24"/>
          <w:szCs w:val="24"/>
          <w:lang w:eastAsia="es-ES"/>
        </w:rPr>
        <w:t>VII Simposio Internacional de Educación y Pedagogía</w:t>
      </w:r>
    </w:p>
    <w:p w:rsidR="00045C62" w:rsidRPr="00BB1F1D" w:rsidRDefault="00045C62" w:rsidP="00BB1F1D">
      <w:pPr>
        <w:spacing w:line="360" w:lineRule="auto"/>
        <w:jc w:val="center"/>
        <w:outlineLvl w:val="1"/>
        <w:rPr>
          <w:rFonts w:ascii="Arial" w:hAnsi="Arial" w:cs="Arial"/>
          <w:b/>
          <w:bCs/>
          <w:sz w:val="24"/>
          <w:szCs w:val="24"/>
          <w:lang w:eastAsia="es-ES"/>
        </w:rPr>
      </w:pPr>
      <w:r w:rsidRPr="00BB1F1D">
        <w:rPr>
          <w:rFonts w:ascii="Arial" w:hAnsi="Arial" w:cs="Arial"/>
          <w:b/>
          <w:bCs/>
          <w:sz w:val="24"/>
          <w:szCs w:val="24"/>
          <w:lang w:eastAsia="es-ES"/>
        </w:rPr>
        <w:t>Encuentro Iberoamericano de Pares Académicos</w:t>
      </w:r>
    </w:p>
    <w:p w:rsidR="00045C62" w:rsidRPr="00BB1F1D" w:rsidRDefault="00045C62" w:rsidP="00BB1F1D">
      <w:pPr>
        <w:spacing w:line="360" w:lineRule="auto"/>
        <w:jc w:val="center"/>
        <w:outlineLvl w:val="1"/>
        <w:rPr>
          <w:rFonts w:ascii="Arial" w:hAnsi="Arial" w:cs="Arial"/>
          <w:b/>
          <w:bCs/>
          <w:sz w:val="24"/>
          <w:szCs w:val="24"/>
          <w:lang w:eastAsia="es-ES"/>
        </w:rPr>
      </w:pPr>
    </w:p>
    <w:p w:rsidR="00045C62" w:rsidRPr="00BB1F1D" w:rsidRDefault="00045C62" w:rsidP="00BB1F1D">
      <w:pPr>
        <w:spacing w:line="360" w:lineRule="auto"/>
        <w:jc w:val="center"/>
        <w:outlineLvl w:val="1"/>
        <w:rPr>
          <w:rFonts w:ascii="Arial" w:hAnsi="Arial" w:cs="Arial"/>
          <w:b/>
          <w:bCs/>
          <w:sz w:val="24"/>
          <w:szCs w:val="24"/>
          <w:lang w:eastAsia="es-ES"/>
        </w:rPr>
      </w:pPr>
      <w:r w:rsidRPr="00BB1F1D">
        <w:rPr>
          <w:rFonts w:ascii="Arial" w:hAnsi="Arial" w:cs="Arial"/>
          <w:b/>
          <w:bCs/>
          <w:sz w:val="24"/>
          <w:szCs w:val="24"/>
          <w:lang w:eastAsia="es-ES"/>
        </w:rPr>
        <w:t>Universidad de Pinar del Río ¨Hermanos Saíz Montes de Oca¨</w:t>
      </w:r>
    </w:p>
    <w:p w:rsidR="008E463B" w:rsidRPr="00BB1F1D" w:rsidRDefault="008E463B" w:rsidP="00BB1F1D">
      <w:pPr>
        <w:spacing w:line="360" w:lineRule="auto"/>
        <w:jc w:val="center"/>
        <w:outlineLvl w:val="1"/>
        <w:rPr>
          <w:rFonts w:ascii="Arial" w:hAnsi="Arial" w:cs="Arial"/>
          <w:b/>
          <w:bCs/>
          <w:sz w:val="24"/>
          <w:szCs w:val="24"/>
          <w:lang w:eastAsia="es-ES"/>
        </w:rPr>
      </w:pPr>
    </w:p>
    <w:p w:rsidR="00C20F1F" w:rsidRPr="00BB1F1D" w:rsidRDefault="00582D94" w:rsidP="00BB1F1D">
      <w:pPr>
        <w:spacing w:line="360" w:lineRule="auto"/>
        <w:ind w:right="-201"/>
        <w:jc w:val="both"/>
        <w:rPr>
          <w:rFonts w:ascii="Arial" w:eastAsia="MS Mincho" w:hAnsi="Arial" w:cs="Arial"/>
          <w:bCs/>
          <w:kern w:val="32"/>
          <w:sz w:val="24"/>
          <w:szCs w:val="24"/>
          <w:lang w:eastAsia="es-ES"/>
        </w:rPr>
      </w:pPr>
      <w:r w:rsidRPr="00BB1F1D">
        <w:rPr>
          <w:rFonts w:ascii="Arial" w:hAnsi="Arial" w:cs="Arial"/>
          <w:b/>
          <w:sz w:val="24"/>
          <w:szCs w:val="24"/>
        </w:rPr>
        <w:t>Título:</w:t>
      </w:r>
      <w:r w:rsidR="00CC51A1" w:rsidRPr="00BB1F1D">
        <w:rPr>
          <w:rFonts w:ascii="Arial" w:hAnsi="Arial" w:cs="Arial"/>
          <w:b/>
          <w:sz w:val="24"/>
          <w:szCs w:val="24"/>
        </w:rPr>
        <w:t xml:space="preserve"> </w:t>
      </w:r>
      <w:r w:rsidR="006A502F" w:rsidRPr="00BB1F1D">
        <w:rPr>
          <w:rFonts w:ascii="Arial" w:eastAsia="MS Mincho" w:hAnsi="Arial" w:cs="Arial"/>
          <w:bCs/>
          <w:kern w:val="32"/>
          <w:sz w:val="24"/>
          <w:szCs w:val="24"/>
          <w:lang w:eastAsia="es-ES"/>
        </w:rPr>
        <w:t xml:space="preserve">La </w:t>
      </w:r>
      <w:r w:rsidR="00730EB9" w:rsidRPr="00BB1F1D">
        <w:rPr>
          <w:rFonts w:ascii="Arial" w:eastAsia="MS Mincho" w:hAnsi="Arial" w:cs="Arial"/>
          <w:bCs/>
          <w:kern w:val="32"/>
          <w:sz w:val="24"/>
          <w:szCs w:val="24"/>
          <w:lang w:eastAsia="es-ES"/>
        </w:rPr>
        <w:t xml:space="preserve">atención a la diversidad. Una respuesta de la universidad contemporánea desde un enfoque multidisciplinario.  </w:t>
      </w:r>
    </w:p>
    <w:p w:rsidR="004855F6" w:rsidRPr="00BB1F1D" w:rsidRDefault="004855F6" w:rsidP="00BB1F1D">
      <w:pPr>
        <w:spacing w:line="360" w:lineRule="auto"/>
        <w:ind w:right="-201"/>
        <w:jc w:val="both"/>
        <w:rPr>
          <w:rFonts w:ascii="Arial" w:hAnsi="Arial" w:cs="Arial"/>
          <w:b/>
          <w:sz w:val="24"/>
          <w:szCs w:val="24"/>
        </w:rPr>
      </w:pPr>
    </w:p>
    <w:p w:rsidR="00582D94" w:rsidRPr="00BB1F1D" w:rsidRDefault="00582D94" w:rsidP="00BB1F1D">
      <w:pPr>
        <w:tabs>
          <w:tab w:val="left" w:pos="1134"/>
        </w:tabs>
        <w:spacing w:line="360" w:lineRule="auto"/>
        <w:jc w:val="both"/>
        <w:rPr>
          <w:rFonts w:ascii="Arial" w:eastAsia="MS Mincho" w:hAnsi="Arial" w:cs="Arial"/>
          <w:bCs/>
          <w:kern w:val="32"/>
          <w:sz w:val="24"/>
          <w:szCs w:val="24"/>
          <w:vertAlign w:val="subscript"/>
          <w:lang w:eastAsia="es-ES"/>
        </w:rPr>
      </w:pPr>
      <w:r w:rsidRPr="00BB1F1D">
        <w:rPr>
          <w:rFonts w:ascii="Arial" w:hAnsi="Arial" w:cs="Arial"/>
          <w:b/>
          <w:sz w:val="24"/>
          <w:szCs w:val="24"/>
        </w:rPr>
        <w:t>Autores:</w:t>
      </w:r>
      <w:r w:rsidR="00F840C0" w:rsidRPr="00BB1F1D">
        <w:rPr>
          <w:rFonts w:ascii="Arial" w:hAnsi="Arial" w:cs="Arial"/>
          <w:b/>
          <w:sz w:val="24"/>
          <w:szCs w:val="24"/>
        </w:rPr>
        <w:t xml:space="preserve"> </w:t>
      </w:r>
      <w:r w:rsidR="00DF3538" w:rsidRPr="00BB1F1D">
        <w:rPr>
          <w:rFonts w:ascii="Arial" w:hAnsi="Arial" w:cs="Arial"/>
          <w:sz w:val="24"/>
          <w:szCs w:val="24"/>
          <w:vertAlign w:val="superscript"/>
        </w:rPr>
        <w:t>1</w:t>
      </w:r>
      <w:r w:rsidRPr="00BB1F1D">
        <w:rPr>
          <w:rFonts w:ascii="Arial" w:hAnsi="Arial" w:cs="Arial"/>
          <w:sz w:val="24"/>
          <w:szCs w:val="24"/>
        </w:rPr>
        <w:t>Dr. C.</w:t>
      </w:r>
      <w:r w:rsidR="00F840C0" w:rsidRPr="00BB1F1D">
        <w:rPr>
          <w:rFonts w:ascii="Arial" w:hAnsi="Arial" w:cs="Arial"/>
          <w:sz w:val="24"/>
          <w:szCs w:val="24"/>
        </w:rPr>
        <w:t xml:space="preserve"> </w:t>
      </w:r>
      <w:r w:rsidRPr="00BB1F1D">
        <w:rPr>
          <w:rFonts w:ascii="Arial" w:eastAsia="MS Mincho" w:hAnsi="Arial" w:cs="Arial"/>
          <w:bCs/>
          <w:kern w:val="32"/>
          <w:sz w:val="24"/>
          <w:szCs w:val="24"/>
          <w:lang w:eastAsia="es-ES"/>
        </w:rPr>
        <w:t>Gresin Castro Pérez</w:t>
      </w:r>
    </w:p>
    <w:p w:rsidR="004A2D88" w:rsidRPr="00BB1F1D" w:rsidRDefault="004A2D88" w:rsidP="00BB1F1D">
      <w:pPr>
        <w:pStyle w:val="Default"/>
        <w:spacing w:line="360" w:lineRule="auto"/>
        <w:jc w:val="both"/>
      </w:pPr>
    </w:p>
    <w:p w:rsidR="00CC223C" w:rsidRPr="00BB1F1D" w:rsidRDefault="00F840C0" w:rsidP="00BB1F1D">
      <w:pPr>
        <w:spacing w:line="360" w:lineRule="auto"/>
        <w:jc w:val="both"/>
        <w:rPr>
          <w:rFonts w:ascii="Arial" w:hAnsi="Arial" w:cs="Arial"/>
          <w:sz w:val="24"/>
          <w:szCs w:val="24"/>
        </w:rPr>
      </w:pPr>
      <w:r w:rsidRPr="00BB1F1D">
        <w:rPr>
          <w:rFonts w:ascii="Arial" w:eastAsia="MS Mincho" w:hAnsi="Arial" w:cs="Arial"/>
          <w:bCs/>
          <w:kern w:val="32"/>
          <w:sz w:val="24"/>
          <w:szCs w:val="24"/>
          <w:vertAlign w:val="superscript"/>
          <w:lang w:eastAsia="es-ES"/>
        </w:rPr>
        <w:t xml:space="preserve">                        </w:t>
      </w:r>
      <w:r w:rsidR="00DF3538" w:rsidRPr="00BB1F1D">
        <w:rPr>
          <w:rFonts w:ascii="Arial" w:eastAsia="MS Mincho" w:hAnsi="Arial" w:cs="Arial"/>
          <w:bCs/>
          <w:kern w:val="32"/>
          <w:sz w:val="24"/>
          <w:szCs w:val="24"/>
          <w:vertAlign w:val="superscript"/>
          <w:lang w:eastAsia="es-ES"/>
        </w:rPr>
        <w:t>2</w:t>
      </w:r>
      <w:r w:rsidR="00CC223C" w:rsidRPr="00BB1F1D">
        <w:rPr>
          <w:rFonts w:ascii="Arial" w:eastAsia="MS Mincho" w:hAnsi="Arial" w:cs="Arial"/>
          <w:bCs/>
          <w:kern w:val="32"/>
          <w:sz w:val="24"/>
          <w:szCs w:val="24"/>
          <w:lang w:eastAsia="es-ES"/>
        </w:rPr>
        <w:t xml:space="preserve">Dr.C. </w:t>
      </w:r>
      <w:r w:rsidR="00CC223C" w:rsidRPr="00BB1F1D">
        <w:rPr>
          <w:rFonts w:ascii="Arial" w:hAnsi="Arial" w:cs="Arial"/>
          <w:sz w:val="24"/>
          <w:szCs w:val="24"/>
        </w:rPr>
        <w:t>Olivia García Reyes</w:t>
      </w:r>
    </w:p>
    <w:p w:rsidR="004A2D88" w:rsidRPr="00BB1F1D" w:rsidRDefault="004A2D88" w:rsidP="00BB1F1D">
      <w:pPr>
        <w:pStyle w:val="Default"/>
        <w:spacing w:line="360" w:lineRule="auto"/>
        <w:jc w:val="both"/>
        <w:rPr>
          <w:u w:val="single"/>
        </w:rPr>
      </w:pPr>
    </w:p>
    <w:p w:rsidR="00A36486" w:rsidRPr="00BB1F1D" w:rsidRDefault="00F840C0" w:rsidP="00BB1F1D">
      <w:pPr>
        <w:spacing w:line="360" w:lineRule="auto"/>
        <w:jc w:val="both"/>
        <w:rPr>
          <w:rFonts w:ascii="Arial" w:hAnsi="Arial" w:cs="Arial"/>
          <w:sz w:val="24"/>
          <w:szCs w:val="24"/>
        </w:rPr>
      </w:pPr>
      <w:r w:rsidRPr="00BB1F1D">
        <w:rPr>
          <w:rFonts w:ascii="Arial" w:eastAsia="MS Mincho" w:hAnsi="Arial" w:cs="Arial"/>
          <w:bCs/>
          <w:kern w:val="32"/>
          <w:sz w:val="24"/>
          <w:szCs w:val="24"/>
          <w:vertAlign w:val="superscript"/>
          <w:lang w:eastAsia="es-ES"/>
        </w:rPr>
        <w:t xml:space="preserve">                        </w:t>
      </w:r>
      <w:r w:rsidR="00DF3538" w:rsidRPr="00BB1F1D">
        <w:rPr>
          <w:rFonts w:ascii="Arial" w:eastAsia="MS Mincho" w:hAnsi="Arial" w:cs="Arial"/>
          <w:bCs/>
          <w:kern w:val="32"/>
          <w:sz w:val="24"/>
          <w:szCs w:val="24"/>
          <w:vertAlign w:val="superscript"/>
          <w:lang w:eastAsia="es-ES"/>
        </w:rPr>
        <w:t>3</w:t>
      </w:r>
      <w:r w:rsidR="00A36486" w:rsidRPr="00BB1F1D">
        <w:rPr>
          <w:rFonts w:ascii="Arial" w:eastAsia="MS Mincho" w:hAnsi="Arial" w:cs="Arial"/>
          <w:bCs/>
          <w:kern w:val="32"/>
          <w:sz w:val="24"/>
          <w:szCs w:val="24"/>
          <w:lang w:eastAsia="es-ES"/>
        </w:rPr>
        <w:t xml:space="preserve">Dr.C. </w:t>
      </w:r>
      <w:r w:rsidR="00A36486" w:rsidRPr="00BB1F1D">
        <w:rPr>
          <w:rFonts w:ascii="Arial" w:hAnsi="Arial" w:cs="Arial"/>
          <w:sz w:val="24"/>
          <w:szCs w:val="24"/>
        </w:rPr>
        <w:t xml:space="preserve">Xiomara Morejón Carmona </w:t>
      </w:r>
    </w:p>
    <w:p w:rsidR="00C055F2" w:rsidRPr="00BB1F1D" w:rsidRDefault="00C055F2" w:rsidP="00BB1F1D">
      <w:pPr>
        <w:pStyle w:val="Default"/>
        <w:spacing w:line="360" w:lineRule="auto"/>
        <w:jc w:val="both"/>
      </w:pPr>
    </w:p>
    <w:p w:rsidR="006B6380" w:rsidRPr="00BB1F1D" w:rsidRDefault="006B6380" w:rsidP="00BB1F1D">
      <w:pPr>
        <w:spacing w:line="360" w:lineRule="auto"/>
        <w:jc w:val="both"/>
        <w:rPr>
          <w:rFonts w:ascii="Arial" w:hAnsi="Arial" w:cs="Arial"/>
          <w:b/>
          <w:sz w:val="24"/>
          <w:szCs w:val="24"/>
        </w:rPr>
      </w:pPr>
      <w:r w:rsidRPr="00BB1F1D">
        <w:rPr>
          <w:rFonts w:ascii="Arial" w:hAnsi="Arial" w:cs="Arial"/>
          <w:b/>
          <w:sz w:val="24"/>
          <w:szCs w:val="24"/>
        </w:rPr>
        <w:t xml:space="preserve">Resumen </w:t>
      </w:r>
    </w:p>
    <w:p w:rsidR="006B6380" w:rsidRPr="00BB1F1D" w:rsidRDefault="006B6380" w:rsidP="00BB1F1D">
      <w:pPr>
        <w:pStyle w:val="Sangradetextonormal"/>
        <w:tabs>
          <w:tab w:val="left" w:pos="1134"/>
        </w:tabs>
        <w:spacing w:after="0" w:line="360" w:lineRule="auto"/>
        <w:ind w:left="0"/>
        <w:jc w:val="both"/>
        <w:rPr>
          <w:rFonts w:ascii="Arial" w:hAnsi="Arial" w:cs="Arial"/>
          <w:sz w:val="24"/>
          <w:szCs w:val="24"/>
        </w:rPr>
      </w:pPr>
      <w:r w:rsidRPr="00BB1F1D">
        <w:rPr>
          <w:rFonts w:ascii="Arial" w:hAnsi="Arial" w:cs="Arial"/>
          <w:sz w:val="24"/>
          <w:szCs w:val="24"/>
        </w:rPr>
        <w:t>En el contexto del Tercer Perfeccionamiento de la Educación Superior, constituye un reto la redefinición de las líneas de investigación en áreas del conocimiento que puedan constituir referentes para las instituciones de la educación superior del país, desde proyectos de investigación multidisciplinarios, dirigidos a ofrecer una respuesta educativa a la diversidad escolar en el contexto de la inclusión y en correspondencia con las exigencias sociales</w:t>
      </w:r>
      <w:r w:rsidRPr="00BB1F1D">
        <w:rPr>
          <w:rFonts w:ascii="Arial" w:hAnsi="Arial" w:cs="Arial"/>
          <w:bCs/>
          <w:sz w:val="24"/>
          <w:szCs w:val="24"/>
        </w:rPr>
        <w:t>. L</w:t>
      </w:r>
      <w:r w:rsidRPr="00BB1F1D">
        <w:rPr>
          <w:rFonts w:ascii="Arial" w:hAnsi="Arial" w:cs="Arial"/>
          <w:sz w:val="24"/>
          <w:szCs w:val="24"/>
        </w:rPr>
        <w:t xml:space="preserve">a investigación que se presenta tiene el propósito de socializar la línea de investigación de la Universidad de Pinar del Río “Atención a la diversidad en la educación infantil” dirigida a </w:t>
      </w:r>
      <w:r w:rsidRPr="00BB1F1D">
        <w:rPr>
          <w:rFonts w:ascii="Arial" w:hAnsi="Arial" w:cs="Arial"/>
          <w:sz w:val="24"/>
          <w:szCs w:val="24"/>
          <w:lang w:val="es-MX"/>
        </w:rPr>
        <w:t xml:space="preserve">contribuir a </w:t>
      </w:r>
      <w:r w:rsidRPr="00BB1F1D">
        <w:rPr>
          <w:rFonts w:ascii="Arial" w:hAnsi="Arial" w:cs="Arial"/>
          <w:sz w:val="24"/>
          <w:szCs w:val="24"/>
        </w:rPr>
        <w:t>la calidad de la atención educativa que brindan las instituciones infantiles, desde un enfoque preventivo, multidisciplinario y desarrollador</w:t>
      </w:r>
      <w:r w:rsidRPr="00BB1F1D">
        <w:rPr>
          <w:rFonts w:ascii="Arial" w:hAnsi="Arial" w:cs="Arial"/>
          <w:bCs/>
          <w:sz w:val="24"/>
          <w:szCs w:val="24"/>
        </w:rPr>
        <w:t xml:space="preserve">, que </w:t>
      </w:r>
      <w:r w:rsidRPr="00BB1F1D">
        <w:rPr>
          <w:rFonts w:ascii="Arial" w:hAnsi="Arial" w:cs="Arial"/>
          <w:sz w:val="24"/>
          <w:szCs w:val="24"/>
        </w:rPr>
        <w:t xml:space="preserve">garantice el desarrollo integral, sostenido y pertinente de la Universidad de Pinar del Río, </w:t>
      </w:r>
      <w:r w:rsidRPr="00BB1F1D">
        <w:rPr>
          <w:rFonts w:ascii="Arial" w:hAnsi="Arial" w:cs="Arial"/>
          <w:bCs/>
          <w:sz w:val="24"/>
          <w:szCs w:val="24"/>
        </w:rPr>
        <w:t>en el proceso de la inclusión socio-educativa</w:t>
      </w:r>
      <w:r w:rsidRPr="00BB1F1D">
        <w:rPr>
          <w:rFonts w:ascii="Arial" w:hAnsi="Arial" w:cs="Arial"/>
          <w:bCs/>
          <w:sz w:val="24"/>
          <w:szCs w:val="24"/>
          <w:lang w:val="es-ES_tradnl"/>
        </w:rPr>
        <w:t xml:space="preserve">. </w:t>
      </w:r>
      <w:r w:rsidRPr="00BB1F1D">
        <w:rPr>
          <w:rFonts w:ascii="Arial" w:hAnsi="Arial" w:cs="Arial"/>
          <w:bCs/>
          <w:sz w:val="24"/>
          <w:szCs w:val="24"/>
        </w:rPr>
        <w:t>S</w:t>
      </w:r>
      <w:r w:rsidRPr="00BB1F1D">
        <w:rPr>
          <w:rFonts w:ascii="Arial" w:hAnsi="Arial" w:cs="Arial"/>
          <w:sz w:val="24"/>
          <w:szCs w:val="24"/>
          <w:lang w:val="es-MX"/>
        </w:rPr>
        <w:t xml:space="preserve">e aplicaron métodos de los niveles teórico, empírico y estadístico-matemático que permitieron analizar la información sobre el objeto de estudio, interpretarla y procesarla en aras de solucionar la problemática planteada. El programa de </w:t>
      </w:r>
      <w:r w:rsidRPr="00BB1F1D">
        <w:rPr>
          <w:rFonts w:ascii="Arial" w:hAnsi="Arial" w:cs="Arial"/>
          <w:sz w:val="24"/>
          <w:szCs w:val="24"/>
        </w:rPr>
        <w:t xml:space="preserve">la línea de investigación considera la atención a la diversidad como un problema profesional de la educación infantil, lo que permitirá un reconocido mejoramiento de la calidad de las actividades del proceso de enseñanza-aprendizaje en las instituciones infantiles y una mayor diversificación de las ofertas educativas en cuanto a las competencias básicas establecidas en el currículum, situaciones  de </w:t>
      </w:r>
      <w:r w:rsidRPr="00BB1F1D">
        <w:rPr>
          <w:rFonts w:ascii="Arial" w:hAnsi="Arial" w:cs="Arial"/>
          <w:sz w:val="24"/>
          <w:szCs w:val="24"/>
        </w:rPr>
        <w:lastRenderedPageBreak/>
        <w:t xml:space="preserve">aprendizaje, horarios, materiales, apoyos y estrategias para el desarrollo de los proyectos de vida en la diversidad de escolares. </w:t>
      </w:r>
    </w:p>
    <w:p w:rsidR="006B6380" w:rsidRPr="00BB1F1D" w:rsidRDefault="006B6380" w:rsidP="00BB1F1D">
      <w:pPr>
        <w:tabs>
          <w:tab w:val="left" w:pos="2268"/>
        </w:tabs>
        <w:spacing w:line="360" w:lineRule="auto"/>
        <w:jc w:val="both"/>
        <w:rPr>
          <w:rFonts w:ascii="Arial" w:hAnsi="Arial" w:cs="Arial"/>
          <w:sz w:val="24"/>
          <w:szCs w:val="24"/>
        </w:rPr>
      </w:pPr>
      <w:r w:rsidRPr="00BB1F1D">
        <w:rPr>
          <w:rFonts w:ascii="Arial" w:hAnsi="Arial" w:cs="Arial"/>
          <w:b/>
          <w:sz w:val="24"/>
          <w:szCs w:val="24"/>
        </w:rPr>
        <w:t>Palabras claves:</w:t>
      </w:r>
      <w:r w:rsidRPr="00BB1F1D">
        <w:rPr>
          <w:rFonts w:ascii="Arial" w:hAnsi="Arial" w:cs="Arial"/>
          <w:sz w:val="24"/>
          <w:szCs w:val="24"/>
        </w:rPr>
        <w:t xml:space="preserve"> atención a la diversidad, universidad, inclusión </w:t>
      </w:r>
      <w:r w:rsidR="00647817" w:rsidRPr="00BB1F1D">
        <w:rPr>
          <w:rFonts w:ascii="Arial" w:hAnsi="Arial" w:cs="Arial"/>
          <w:sz w:val="24"/>
          <w:szCs w:val="24"/>
        </w:rPr>
        <w:t>educativa</w:t>
      </w:r>
      <w:r w:rsidRPr="00BB1F1D">
        <w:rPr>
          <w:rFonts w:ascii="Arial" w:hAnsi="Arial" w:cs="Arial"/>
          <w:sz w:val="24"/>
          <w:szCs w:val="24"/>
        </w:rPr>
        <w:t xml:space="preserve">, </w:t>
      </w:r>
      <w:r w:rsidR="00647817" w:rsidRPr="00BB1F1D">
        <w:rPr>
          <w:rFonts w:ascii="Arial" w:hAnsi="Arial" w:cs="Arial"/>
          <w:sz w:val="24"/>
          <w:szCs w:val="24"/>
        </w:rPr>
        <w:t xml:space="preserve">inclusión social, </w:t>
      </w:r>
      <w:r w:rsidRPr="00BB1F1D">
        <w:rPr>
          <w:rFonts w:ascii="Arial" w:hAnsi="Arial" w:cs="Arial"/>
          <w:sz w:val="24"/>
          <w:szCs w:val="24"/>
        </w:rPr>
        <w:t>multidisciplinar</w:t>
      </w:r>
      <w:r w:rsidR="00CC252D" w:rsidRPr="00BB1F1D">
        <w:rPr>
          <w:rFonts w:ascii="Arial" w:hAnsi="Arial" w:cs="Arial"/>
          <w:sz w:val="24"/>
          <w:szCs w:val="24"/>
        </w:rPr>
        <w:t>iedad</w:t>
      </w:r>
    </w:p>
    <w:p w:rsidR="00CC252D" w:rsidRPr="00BB1F1D" w:rsidRDefault="00CC252D" w:rsidP="00BB1F1D">
      <w:pPr>
        <w:tabs>
          <w:tab w:val="left" w:pos="426"/>
          <w:tab w:val="left" w:pos="709"/>
        </w:tabs>
        <w:spacing w:line="360" w:lineRule="auto"/>
        <w:jc w:val="both"/>
        <w:rPr>
          <w:rFonts w:ascii="Arial" w:hAnsi="Arial" w:cs="Arial"/>
          <w:b/>
          <w:sz w:val="24"/>
          <w:szCs w:val="24"/>
        </w:rPr>
      </w:pPr>
      <w:r w:rsidRPr="00BB1F1D">
        <w:rPr>
          <w:rStyle w:val="Refdenotaalpie"/>
          <w:rFonts w:ascii="Arial" w:hAnsi="Arial" w:cs="Arial"/>
          <w:sz w:val="24"/>
          <w:szCs w:val="24"/>
          <w:vertAlign w:val="subscript"/>
        </w:rPr>
        <w:footnoteRef/>
      </w:r>
      <w:r w:rsidRPr="00BB1F1D">
        <w:rPr>
          <w:rFonts w:ascii="Arial" w:hAnsi="Arial" w:cs="Arial"/>
          <w:sz w:val="24"/>
          <w:szCs w:val="24"/>
          <w:vertAlign w:val="subscript"/>
        </w:rPr>
        <w:t xml:space="preserve">. gresin.castro@upr.edu.cu. Departamento Educación Especial. Universidad de Pinar del Río Hermanos Saíz Montes de Oca. </w:t>
      </w:r>
    </w:p>
    <w:p w:rsidR="00CC252D" w:rsidRPr="00BB1F1D" w:rsidRDefault="00CC252D" w:rsidP="00BB1F1D">
      <w:pPr>
        <w:tabs>
          <w:tab w:val="left" w:pos="426"/>
          <w:tab w:val="left" w:pos="709"/>
        </w:tabs>
        <w:spacing w:line="360" w:lineRule="auto"/>
        <w:jc w:val="both"/>
        <w:rPr>
          <w:rFonts w:ascii="Arial" w:hAnsi="Arial" w:cs="Arial"/>
          <w:sz w:val="24"/>
          <w:szCs w:val="24"/>
          <w:vertAlign w:val="subscript"/>
        </w:rPr>
      </w:pPr>
      <w:r w:rsidRPr="00BB1F1D">
        <w:rPr>
          <w:rFonts w:ascii="Arial" w:hAnsi="Arial" w:cs="Arial"/>
          <w:sz w:val="24"/>
          <w:szCs w:val="24"/>
          <w:vertAlign w:val="subscript"/>
        </w:rPr>
        <w:t>Cuba.</w:t>
      </w:r>
    </w:p>
    <w:p w:rsidR="00CC252D" w:rsidRPr="00BB1F1D" w:rsidRDefault="00CC252D" w:rsidP="00BB1F1D">
      <w:pPr>
        <w:tabs>
          <w:tab w:val="left" w:pos="426"/>
          <w:tab w:val="left" w:pos="709"/>
        </w:tabs>
        <w:spacing w:line="360" w:lineRule="auto"/>
        <w:jc w:val="both"/>
        <w:rPr>
          <w:rFonts w:ascii="Arial" w:hAnsi="Arial" w:cs="Arial"/>
          <w:sz w:val="24"/>
          <w:szCs w:val="24"/>
          <w:vertAlign w:val="subscript"/>
        </w:rPr>
      </w:pPr>
      <w:r w:rsidRPr="00BB1F1D">
        <w:rPr>
          <w:rFonts w:ascii="Arial" w:hAnsi="Arial" w:cs="Arial"/>
          <w:sz w:val="24"/>
          <w:szCs w:val="24"/>
          <w:vertAlign w:val="subscript"/>
        </w:rPr>
        <w:t>2. olivia.garcia@upr.edu.cu. Departamento Educación Especial. Universidad de Pinar del Río Hermanos Saíz Montes de Oca. Cuba.</w:t>
      </w:r>
    </w:p>
    <w:p w:rsidR="00CC252D" w:rsidRPr="00BB1F1D" w:rsidRDefault="00CC252D" w:rsidP="00BB1F1D">
      <w:pPr>
        <w:tabs>
          <w:tab w:val="left" w:pos="426"/>
          <w:tab w:val="left" w:pos="709"/>
        </w:tabs>
        <w:spacing w:line="360" w:lineRule="auto"/>
        <w:jc w:val="both"/>
        <w:rPr>
          <w:rFonts w:ascii="Arial" w:hAnsi="Arial" w:cs="Arial"/>
          <w:sz w:val="24"/>
          <w:szCs w:val="24"/>
          <w:vertAlign w:val="subscript"/>
          <w:lang w:val="en-US"/>
        </w:rPr>
      </w:pPr>
      <w:r w:rsidRPr="00BB1F1D">
        <w:rPr>
          <w:rFonts w:ascii="Arial" w:hAnsi="Arial" w:cs="Arial"/>
          <w:sz w:val="24"/>
          <w:szCs w:val="24"/>
          <w:vertAlign w:val="subscript"/>
        </w:rPr>
        <w:t xml:space="preserve">3. xiomara.morejon@upr.edu.cu. Facultad Educación Infantil. Universidad de Pinar del Río Hermanos Saíz Montes de Oca. </w:t>
      </w:r>
      <w:r w:rsidRPr="00BB1F1D">
        <w:rPr>
          <w:rFonts w:ascii="Arial" w:hAnsi="Arial" w:cs="Arial"/>
          <w:sz w:val="24"/>
          <w:szCs w:val="24"/>
          <w:vertAlign w:val="subscript"/>
          <w:lang w:val="en-US"/>
        </w:rPr>
        <w:t>Cuba.</w:t>
      </w:r>
    </w:p>
    <w:p w:rsidR="00CC252D" w:rsidRPr="00BB1F1D" w:rsidRDefault="00CC252D" w:rsidP="00BB1F1D">
      <w:pPr>
        <w:pStyle w:val="Piedepgina"/>
        <w:spacing w:line="360" w:lineRule="auto"/>
        <w:jc w:val="both"/>
        <w:rPr>
          <w:rFonts w:ascii="Arial" w:hAnsi="Arial" w:cs="Arial"/>
          <w:sz w:val="24"/>
          <w:szCs w:val="24"/>
          <w:lang w:val="en-US"/>
        </w:rPr>
      </w:pPr>
    </w:p>
    <w:p w:rsidR="00730EB9" w:rsidRPr="00BB1F1D" w:rsidRDefault="00F16B47" w:rsidP="00BB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b/>
          <w:sz w:val="24"/>
          <w:szCs w:val="24"/>
          <w:lang w:val="en-US"/>
        </w:rPr>
      </w:pPr>
      <w:r w:rsidRPr="00BB1F1D">
        <w:rPr>
          <w:rFonts w:ascii="Arial" w:hAnsi="Arial" w:cs="Arial"/>
          <w:b/>
          <w:sz w:val="24"/>
          <w:szCs w:val="24"/>
          <w:lang w:val="en-US"/>
        </w:rPr>
        <w:t xml:space="preserve">Abstract </w:t>
      </w:r>
    </w:p>
    <w:p w:rsidR="006B6380" w:rsidRPr="00BB1F1D" w:rsidRDefault="006B6380" w:rsidP="00BB1F1D">
      <w:pPr>
        <w:pStyle w:val="HTMLconformatoprevio"/>
        <w:spacing w:line="360" w:lineRule="auto"/>
        <w:jc w:val="both"/>
        <w:rPr>
          <w:rFonts w:ascii="Arial" w:hAnsi="Arial" w:cs="Arial"/>
          <w:sz w:val="24"/>
          <w:szCs w:val="24"/>
          <w:lang w:val="en-US"/>
        </w:rPr>
      </w:pPr>
      <w:r w:rsidRPr="00BB1F1D">
        <w:rPr>
          <w:rFonts w:ascii="Arial" w:hAnsi="Arial" w:cs="Arial"/>
          <w:sz w:val="24"/>
          <w:szCs w:val="24"/>
          <w:lang w:val="en-US"/>
        </w:rPr>
        <w:t>In the context of the Third Improvement of Higher Education, it is a challenge to redefine the lines of research in areas of knowledge that may constitute references for higher education institutions in the country, from multidisciplinary research projects, aimed at offering a response educational diversity in the context of inclusion and in correspondence with social demands. The research presented is intended to socialize the research line of the University of Pinar del Río "Attention to diversity in early childhood education" aimed at contributing to the quality of educational care provided by children's institutions, from an approach preventive, multidisciplinary and developer, which guarantees the integral, sustained and relevant development of the University of Pinar del Río, in the process of socio-educational inclusion. Methods of the theoretical, empirical and statistical-mathematical levels were applied that allowed to analyze the information on the object of study, interpret it and process it in order to solve the problem posed. The program of the research line considers attention to diversity as a professional problem of early childhood education, which will allow a recognized improvement in the quality of the teaching-learning process activities in children's institutions and a greater diversification of educational offers regarding the basic competences established in the curriculum, learning situations, schedules, materials, supports and strategies for the development of life projects in the diversity of schoolchildren.</w:t>
      </w:r>
    </w:p>
    <w:p w:rsidR="00FD5108" w:rsidRPr="00BB1F1D" w:rsidRDefault="00CC252D" w:rsidP="00BB1F1D">
      <w:pPr>
        <w:pStyle w:val="HTMLconformatoprevio"/>
        <w:spacing w:line="360" w:lineRule="auto"/>
        <w:jc w:val="both"/>
        <w:rPr>
          <w:rFonts w:ascii="Arial" w:hAnsi="Arial" w:cs="Arial"/>
          <w:sz w:val="24"/>
          <w:szCs w:val="24"/>
          <w:lang w:val="en-US"/>
        </w:rPr>
      </w:pPr>
      <w:r w:rsidRPr="00BB1F1D">
        <w:rPr>
          <w:rFonts w:ascii="Arial" w:hAnsi="Arial" w:cs="Arial"/>
          <w:b/>
          <w:sz w:val="24"/>
          <w:szCs w:val="24"/>
          <w:lang w:val="en-US"/>
        </w:rPr>
        <w:t xml:space="preserve">Key words: </w:t>
      </w:r>
      <w:r w:rsidRPr="00BB1F1D">
        <w:rPr>
          <w:rFonts w:ascii="Arial" w:hAnsi="Arial" w:cs="Arial"/>
          <w:sz w:val="24"/>
          <w:szCs w:val="24"/>
          <w:lang w:val="en-US"/>
        </w:rPr>
        <w:t>attention to diversity, university, soci</w:t>
      </w:r>
      <w:r w:rsidR="00647817" w:rsidRPr="00BB1F1D">
        <w:rPr>
          <w:rFonts w:ascii="Arial" w:hAnsi="Arial" w:cs="Arial"/>
          <w:sz w:val="24"/>
          <w:szCs w:val="24"/>
          <w:lang w:val="en-US"/>
        </w:rPr>
        <w:t>al inclus</w:t>
      </w:r>
      <w:r w:rsidRPr="00BB1F1D">
        <w:rPr>
          <w:rFonts w:ascii="Arial" w:hAnsi="Arial" w:cs="Arial"/>
          <w:sz w:val="24"/>
          <w:szCs w:val="24"/>
          <w:lang w:val="en-US"/>
        </w:rPr>
        <w:t xml:space="preserve">ion, </w:t>
      </w:r>
      <w:r w:rsidR="00647817" w:rsidRPr="00BB1F1D">
        <w:rPr>
          <w:rFonts w:ascii="Arial" w:hAnsi="Arial" w:cs="Arial"/>
          <w:sz w:val="24"/>
          <w:szCs w:val="24"/>
          <w:lang w:val="en-US"/>
        </w:rPr>
        <w:t xml:space="preserve">educational inclusion, </w:t>
      </w:r>
      <w:proofErr w:type="spellStart"/>
      <w:r w:rsidR="00FD5108" w:rsidRPr="00BB1F1D">
        <w:rPr>
          <w:rFonts w:ascii="Arial" w:hAnsi="Arial" w:cs="Arial"/>
          <w:sz w:val="24"/>
          <w:szCs w:val="24"/>
          <w:lang w:val="en-US"/>
        </w:rPr>
        <w:t>multidisciplinarity</w:t>
      </w:r>
      <w:proofErr w:type="spellEnd"/>
    </w:p>
    <w:p w:rsidR="00BB1F1D" w:rsidRDefault="00BB1F1D" w:rsidP="00BB1F1D">
      <w:pPr>
        <w:pStyle w:val="HTMLconformatoprevio"/>
        <w:spacing w:line="360" w:lineRule="auto"/>
        <w:jc w:val="both"/>
        <w:rPr>
          <w:rFonts w:ascii="Arial" w:hAnsi="Arial" w:cs="Arial"/>
          <w:b/>
          <w:sz w:val="24"/>
          <w:szCs w:val="24"/>
          <w:lang w:val="pt-PT"/>
        </w:rPr>
      </w:pPr>
    </w:p>
    <w:p w:rsidR="00905747" w:rsidRPr="00BB1F1D" w:rsidRDefault="00905747" w:rsidP="00BB1F1D">
      <w:pPr>
        <w:pStyle w:val="HTMLconformatoprevio"/>
        <w:spacing w:line="360" w:lineRule="auto"/>
        <w:jc w:val="both"/>
        <w:rPr>
          <w:rFonts w:ascii="Arial" w:hAnsi="Arial" w:cs="Arial"/>
          <w:b/>
          <w:sz w:val="24"/>
          <w:szCs w:val="24"/>
        </w:rPr>
      </w:pPr>
      <w:r w:rsidRPr="00BB1F1D">
        <w:rPr>
          <w:rFonts w:ascii="Arial" w:hAnsi="Arial" w:cs="Arial"/>
          <w:b/>
          <w:sz w:val="24"/>
          <w:szCs w:val="24"/>
          <w:lang w:val="pt-PT"/>
        </w:rPr>
        <w:lastRenderedPageBreak/>
        <w:t>Sumário</w:t>
      </w:r>
    </w:p>
    <w:p w:rsidR="00905747" w:rsidRPr="00BB1F1D" w:rsidRDefault="00905747" w:rsidP="00BB1F1D">
      <w:pPr>
        <w:pStyle w:val="HTMLconformatoprevio"/>
        <w:spacing w:line="360" w:lineRule="auto"/>
        <w:jc w:val="both"/>
        <w:rPr>
          <w:rFonts w:ascii="Arial" w:hAnsi="Arial" w:cs="Arial"/>
          <w:sz w:val="24"/>
          <w:szCs w:val="24"/>
          <w:lang w:val="pt-PT"/>
        </w:rPr>
      </w:pPr>
      <w:r w:rsidRPr="00BB1F1D">
        <w:rPr>
          <w:rFonts w:ascii="Arial" w:hAnsi="Arial" w:cs="Arial"/>
          <w:sz w:val="24"/>
          <w:szCs w:val="24"/>
          <w:lang w:val="pt-PT"/>
        </w:rPr>
        <w:t>No contexto da Terceira Melhoria do Ensino Superior, é um desafio redefinir as linhas de pesquisa em áreas do conhecimento que possam constituir referências para instituições de ensino superior no país, a partir de projetos de pesquisa multidisciplinares, com o objetivo de oferecer uma resposta diversidade educacional no contexto da inclusão e em correspondência com as demandas sociais. A pesquisa apresentada tem como objetivo socializar a linha de pesquisa da Universidade de Pinar del Río "Atenção à diversidade na educação infantil", com o objetivo de contribuir para a qualidade da assistência educacional prestada pelas instituições infantis, a partir de uma abordagem preventivo, multidisciplinar e desenvolvedor, que garante o desenvolvimento integral, sustentado e relevante da Universidade de Pinar del Río, no processo de inclusão socioeducativa. Foram aplicados métodos dos níveis teórico, empírico e estatístico-matemático que permitiram analisar as informações sobre o objeto de estudo, interpretá-las e processá-las para solucionar o problema proposto. O programa da linha de pesquisa considera a atenção à diversidade como um problema profissional da educação infantil, o que permitirá uma melhoria reconhecida na qualidade das atividades do processo de ensino-aprendizagem nas instituições infantis e uma maior diversificação de ofertas educacionais sobre as competências básicas estabelecidas no currículo, situações de aprendizagem, horários, materiais, suportes e estratégias para o desenvolvimento de projetos de vida na diversidade de crianças em idade escolar.</w:t>
      </w:r>
    </w:p>
    <w:p w:rsidR="00905747" w:rsidRPr="00BB1F1D" w:rsidRDefault="00905747" w:rsidP="00BB1F1D">
      <w:pPr>
        <w:pStyle w:val="HTMLconformatoprevio"/>
        <w:spacing w:line="360" w:lineRule="auto"/>
        <w:jc w:val="both"/>
        <w:rPr>
          <w:rFonts w:ascii="Arial" w:hAnsi="Arial" w:cs="Arial"/>
          <w:sz w:val="24"/>
          <w:szCs w:val="24"/>
        </w:rPr>
      </w:pPr>
      <w:r w:rsidRPr="00BB1F1D">
        <w:rPr>
          <w:rFonts w:ascii="Arial" w:hAnsi="Arial" w:cs="Arial"/>
          <w:b/>
          <w:sz w:val="24"/>
          <w:szCs w:val="24"/>
          <w:lang w:val="pt-PT"/>
        </w:rPr>
        <w:t>Palavras-chave</w:t>
      </w:r>
      <w:r w:rsidRPr="00BB1F1D">
        <w:rPr>
          <w:rFonts w:ascii="Arial" w:hAnsi="Arial" w:cs="Arial"/>
          <w:sz w:val="24"/>
          <w:szCs w:val="24"/>
          <w:lang w:val="pt-PT"/>
        </w:rPr>
        <w:t>: atenção à diversidade, universidade, inclusão educacional, inclusão social, multidisciplinaridade</w:t>
      </w:r>
    </w:p>
    <w:p w:rsidR="003A0D47" w:rsidRPr="00BB1F1D" w:rsidRDefault="00934D77" w:rsidP="00BB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b/>
          <w:sz w:val="24"/>
          <w:szCs w:val="24"/>
        </w:rPr>
      </w:pPr>
      <w:r w:rsidRPr="00BB1F1D">
        <w:rPr>
          <w:rFonts w:ascii="Arial" w:hAnsi="Arial" w:cs="Arial"/>
          <w:b/>
          <w:sz w:val="24"/>
          <w:szCs w:val="24"/>
        </w:rPr>
        <w:t>Desarrollo</w:t>
      </w:r>
    </w:p>
    <w:p w:rsidR="003A0D47" w:rsidRPr="00BB1F1D" w:rsidRDefault="003A0D47" w:rsidP="00BB1F1D">
      <w:pPr>
        <w:spacing w:line="360" w:lineRule="auto"/>
        <w:jc w:val="both"/>
        <w:rPr>
          <w:rFonts w:ascii="Arial" w:hAnsi="Arial" w:cs="Arial"/>
          <w:sz w:val="24"/>
          <w:szCs w:val="24"/>
        </w:rPr>
      </w:pPr>
      <w:r w:rsidRPr="00BB1F1D">
        <w:rPr>
          <w:rStyle w:val="Refdecomentario"/>
          <w:rFonts w:ascii="Arial" w:hAnsi="Arial" w:cs="Arial"/>
          <w:sz w:val="24"/>
          <w:szCs w:val="24"/>
        </w:rPr>
        <w:t xml:space="preserve">Diversos acontecimientos internacionales y </w:t>
      </w:r>
      <w:r w:rsidRPr="00BB1F1D">
        <w:rPr>
          <w:rFonts w:ascii="Arial" w:hAnsi="Arial" w:cs="Arial"/>
          <w:sz w:val="24"/>
          <w:szCs w:val="24"/>
        </w:rPr>
        <w:t>las metas educativas para el 2021, ratifica</w:t>
      </w:r>
      <w:r w:rsidR="007D336B" w:rsidRPr="00BB1F1D">
        <w:rPr>
          <w:rFonts w:ascii="Arial" w:hAnsi="Arial" w:cs="Arial"/>
          <w:sz w:val="24"/>
          <w:szCs w:val="24"/>
        </w:rPr>
        <w:t xml:space="preserve">das por la Incheon Declaration: </w:t>
      </w:r>
      <w:r w:rsidRPr="00BB1F1D">
        <w:rPr>
          <w:rFonts w:ascii="Arial" w:hAnsi="Arial" w:cs="Arial"/>
          <w:sz w:val="24"/>
          <w:szCs w:val="24"/>
        </w:rPr>
        <w:t>Education 2030 (2015), abordan los problemas vinculados a la inclusión educativa y la atención a la diversidad. En Cuba, la política del estado refrendada en la Constitución de la República (2019), ha sido un ejemplo de voluntad del gobierno en función de prácticas educativas inclusivas y de igualdad de oportunidades para todos.</w:t>
      </w:r>
    </w:p>
    <w:p w:rsidR="003A0D47" w:rsidRPr="00BB1F1D" w:rsidRDefault="003A0D47" w:rsidP="00BB1F1D">
      <w:pPr>
        <w:spacing w:line="360" w:lineRule="auto"/>
        <w:jc w:val="both"/>
        <w:rPr>
          <w:rFonts w:ascii="Arial" w:hAnsi="Arial" w:cs="Arial"/>
          <w:bCs/>
          <w:sz w:val="24"/>
          <w:szCs w:val="24"/>
        </w:rPr>
      </w:pPr>
      <w:r w:rsidRPr="00BB1F1D">
        <w:rPr>
          <w:rFonts w:ascii="Arial" w:hAnsi="Arial" w:cs="Arial"/>
          <w:sz w:val="24"/>
          <w:szCs w:val="24"/>
        </w:rPr>
        <w:t xml:space="preserve">Por su parte, la riqueza cultural, la variedad de enfoques asumidos desde las Ciencias  Pedagógicas y otras ciencias han aportado formas de atención a la diversidad humana, cuya esencia trasluce en uno de los retos de la universidad </w:t>
      </w:r>
      <w:r w:rsidRPr="00BB1F1D">
        <w:rPr>
          <w:rFonts w:ascii="Arial" w:hAnsi="Arial" w:cs="Arial"/>
          <w:sz w:val="24"/>
          <w:szCs w:val="24"/>
        </w:rPr>
        <w:lastRenderedPageBreak/>
        <w:t xml:space="preserve">cubana,  que a su vez se integran a </w:t>
      </w:r>
      <w:r w:rsidRPr="00BB1F1D">
        <w:rPr>
          <w:rFonts w:ascii="Arial" w:hAnsi="Arial" w:cs="Arial"/>
          <w:bCs/>
          <w:sz w:val="24"/>
          <w:szCs w:val="24"/>
        </w:rPr>
        <w:t xml:space="preserve">la actividad docente, la práctica pre-profesional, la realidad social y la actualización temática de los planes y programas de formación en correspondencia con las prioridades del desarrollo económico y social. </w:t>
      </w:r>
    </w:p>
    <w:p w:rsidR="003A0D47" w:rsidRPr="00BB1F1D" w:rsidRDefault="003A0D47" w:rsidP="00BB1F1D">
      <w:pPr>
        <w:spacing w:line="360" w:lineRule="auto"/>
        <w:jc w:val="both"/>
        <w:rPr>
          <w:rFonts w:ascii="Arial" w:hAnsi="Arial" w:cs="Arial"/>
          <w:sz w:val="24"/>
          <w:szCs w:val="24"/>
        </w:rPr>
      </w:pPr>
      <w:r w:rsidRPr="00BB1F1D">
        <w:rPr>
          <w:rFonts w:ascii="Arial" w:hAnsi="Arial" w:cs="Arial"/>
          <w:bCs/>
          <w:sz w:val="24"/>
          <w:szCs w:val="24"/>
        </w:rPr>
        <w:t>En el plano particular de la educación infantil, d</w:t>
      </w:r>
      <w:r w:rsidRPr="00BB1F1D">
        <w:rPr>
          <w:rFonts w:ascii="Arial" w:hAnsi="Arial" w:cs="Arial"/>
          <w:sz w:val="24"/>
          <w:szCs w:val="24"/>
        </w:rPr>
        <w:t xml:space="preserve">ichos enfoques de la Pedagogía a su vez tienen una respuesta desde el proceso de formación inicial, con la delimitación de núcleos teóricos comunes, entre ellos: la de un </w:t>
      </w:r>
      <w:r w:rsidRPr="00BB1F1D">
        <w:rPr>
          <w:rFonts w:ascii="Arial" w:hAnsi="Arial" w:cs="Arial"/>
          <w:sz w:val="24"/>
          <w:szCs w:val="24"/>
          <w:lang w:val="es-ES_tradnl"/>
        </w:rPr>
        <w:t xml:space="preserve">enfoque de educación en y para la diversidad, con el fin de lograr prácticas cada vez más inclusivas y la relacionada con la calidad de la educación como premisa de la estimulación del desarrollo y el aprendizaje desarrollador de los educandos </w:t>
      </w:r>
      <w:r w:rsidRPr="00BB1F1D">
        <w:rPr>
          <w:rFonts w:ascii="Arial" w:hAnsi="Arial" w:cs="Arial"/>
          <w:sz w:val="24"/>
          <w:szCs w:val="24"/>
        </w:rPr>
        <w:t>en los diferentes escenarios educativos (Ministerio de Educación Superior, 2016).</w:t>
      </w:r>
    </w:p>
    <w:p w:rsidR="003A0D47" w:rsidRPr="00BB1F1D" w:rsidRDefault="003A0D47" w:rsidP="00BB1F1D">
      <w:pPr>
        <w:spacing w:line="360" w:lineRule="auto"/>
        <w:jc w:val="both"/>
        <w:rPr>
          <w:rFonts w:ascii="Arial" w:hAnsi="Arial" w:cs="Arial"/>
          <w:sz w:val="24"/>
          <w:szCs w:val="24"/>
        </w:rPr>
      </w:pPr>
      <w:r w:rsidRPr="00BB1F1D">
        <w:rPr>
          <w:rFonts w:ascii="Arial" w:hAnsi="Arial" w:cs="Arial"/>
          <w:sz w:val="24"/>
          <w:szCs w:val="24"/>
        </w:rPr>
        <w:t xml:space="preserve">Para ser consecuentes con estos núcleos teóricos debe existir una línea de trabajo que pueda dar respuesta a los problemas profesionales pedagógicos que emanan en el proceso formativo, en el que son esenciales las relaciones dialécticas entre universidad- sociedad, por </w:t>
      </w:r>
      <w:r w:rsidRPr="00BB1F1D">
        <w:rPr>
          <w:rFonts w:ascii="Arial" w:hAnsi="Arial" w:cs="Arial"/>
          <w:bCs/>
          <w:sz w:val="24"/>
          <w:szCs w:val="24"/>
        </w:rPr>
        <w:t>constituir la universidad un motor de progreso económico y social. La</w:t>
      </w:r>
      <w:r w:rsidRPr="00BB1F1D">
        <w:rPr>
          <w:rFonts w:ascii="Arial" w:hAnsi="Arial" w:cs="Arial"/>
          <w:sz w:val="24"/>
          <w:szCs w:val="24"/>
        </w:rPr>
        <w:t xml:space="preserve"> responsabilidad social universitaria, tiene en cuenta la diversidad de contextos y sujetos, se trata de </w:t>
      </w:r>
      <w:r w:rsidRPr="00BB1F1D">
        <w:rPr>
          <w:rFonts w:ascii="Arial" w:hAnsi="Arial" w:cs="Arial"/>
          <w:iCs/>
          <w:sz w:val="24"/>
          <w:szCs w:val="24"/>
        </w:rPr>
        <w:t>abrir la universidad a la sociedad y la sociedad a la universidad convirtiéndola en una organización social dinámica y flexible.</w:t>
      </w:r>
    </w:p>
    <w:p w:rsidR="003A0D47" w:rsidRPr="00BB1F1D" w:rsidRDefault="003A0D47" w:rsidP="00BB1F1D">
      <w:pPr>
        <w:autoSpaceDE w:val="0"/>
        <w:autoSpaceDN w:val="0"/>
        <w:adjustRightInd w:val="0"/>
        <w:spacing w:line="360" w:lineRule="auto"/>
        <w:jc w:val="both"/>
        <w:rPr>
          <w:rFonts w:ascii="Arial" w:hAnsi="Arial" w:cs="Arial"/>
          <w:color w:val="000000"/>
          <w:sz w:val="24"/>
          <w:szCs w:val="24"/>
        </w:rPr>
      </w:pPr>
      <w:r w:rsidRPr="00BB1F1D">
        <w:rPr>
          <w:rFonts w:ascii="Arial" w:hAnsi="Arial" w:cs="Arial"/>
          <w:color w:val="000000"/>
          <w:sz w:val="24"/>
          <w:szCs w:val="24"/>
        </w:rPr>
        <w:t>A juicio de Horruitiner (2008) la propia sociedad, cada vez más, exige a la universidad certificar los niveles de calidad en el desarrollo de sus procesos sustantivos, y con ello surge de modo bastante generalizado la necesidad de las universidades de rendir cuentas a la sociedad  de su quehacer.</w:t>
      </w:r>
    </w:p>
    <w:p w:rsidR="003A0D47" w:rsidRPr="00BB1F1D" w:rsidRDefault="003A0D47" w:rsidP="00BB1F1D">
      <w:pPr>
        <w:autoSpaceDE w:val="0"/>
        <w:autoSpaceDN w:val="0"/>
        <w:adjustRightInd w:val="0"/>
        <w:spacing w:line="360" w:lineRule="auto"/>
        <w:jc w:val="both"/>
        <w:rPr>
          <w:rFonts w:ascii="Arial" w:hAnsi="Arial" w:cs="Arial"/>
          <w:color w:val="000000"/>
          <w:sz w:val="24"/>
          <w:szCs w:val="24"/>
        </w:rPr>
      </w:pPr>
      <w:r w:rsidRPr="00BB1F1D">
        <w:rPr>
          <w:rFonts w:ascii="Arial" w:hAnsi="Arial" w:cs="Arial"/>
          <w:sz w:val="24"/>
          <w:szCs w:val="24"/>
        </w:rPr>
        <w:t>Por tanto, la universidad debe responder a las problemáticas sociales actuales relacionadas con la atención a la diversidad en el contexto de la educación infantil, ella  debe p</w:t>
      </w:r>
      <w:r w:rsidRPr="00BB1F1D">
        <w:rPr>
          <w:rFonts w:ascii="Arial" w:hAnsi="Arial" w:cs="Arial"/>
          <w:color w:val="000000"/>
          <w:sz w:val="24"/>
          <w:szCs w:val="24"/>
        </w:rPr>
        <w:t>reservar, desarrollar y promover, a través de sus procesos sustantivos y en estrecho vínculo con la sociedad, la cultura de la humanidad, para aplicar políticas, culturas y prácticas inclusivas en los diferentes escenarios educativos una vez que egresen.</w:t>
      </w:r>
    </w:p>
    <w:p w:rsidR="003A0D47" w:rsidRPr="00BB1F1D" w:rsidRDefault="003A0D47" w:rsidP="00BB1F1D">
      <w:pPr>
        <w:autoSpaceDE w:val="0"/>
        <w:autoSpaceDN w:val="0"/>
        <w:adjustRightInd w:val="0"/>
        <w:spacing w:line="360" w:lineRule="auto"/>
        <w:jc w:val="both"/>
        <w:rPr>
          <w:rFonts w:ascii="Arial" w:hAnsi="Arial" w:cs="Arial"/>
          <w:i/>
          <w:color w:val="000000"/>
          <w:sz w:val="24"/>
          <w:szCs w:val="24"/>
        </w:rPr>
      </w:pPr>
      <w:r w:rsidRPr="00BB1F1D">
        <w:rPr>
          <w:rFonts w:ascii="Arial" w:hAnsi="Arial" w:cs="Arial"/>
          <w:sz w:val="24"/>
          <w:szCs w:val="24"/>
        </w:rPr>
        <w:t xml:space="preserve">La mayoría de los pedagogos coinciden que asumir una postura de atención a la diversidad, implica tener en cuenta </w:t>
      </w:r>
      <w:r w:rsidRPr="00BB1F1D">
        <w:rPr>
          <w:rFonts w:ascii="Arial" w:hAnsi="Arial" w:cs="Arial"/>
          <w:iCs/>
          <w:sz w:val="24"/>
          <w:szCs w:val="24"/>
        </w:rPr>
        <w:t xml:space="preserve">la variedad de las manifestaciones biológicas, psicológicas y sociales de los educandos, para garantizar una respuesta educativa acorde con las necesidades de cada uno de ellos, y de esta manera, se propician las diferentes modalidades de atención en el contexto educativo en condiciones de equidad e igualdad para lograr su pleno desarrollo.  Se aceptan las diferencias como valor de cada uno de los educandos y su correspondencia  con la condición </w:t>
      </w:r>
      <w:r w:rsidRPr="00BB1F1D">
        <w:rPr>
          <w:rFonts w:ascii="Arial" w:hAnsi="Arial" w:cs="Arial"/>
          <w:iCs/>
          <w:sz w:val="24"/>
          <w:szCs w:val="24"/>
        </w:rPr>
        <w:lastRenderedPageBreak/>
        <w:t>biopsicosocial del ser humano, como la esencia para el desarrollo de su personalidad</w:t>
      </w:r>
      <w:r w:rsidRPr="00BB1F1D">
        <w:rPr>
          <w:rFonts w:ascii="Arial" w:hAnsi="Arial" w:cs="Arial"/>
          <w:sz w:val="24"/>
          <w:szCs w:val="24"/>
        </w:rPr>
        <w:t xml:space="preserve"> (Gayle</w:t>
      </w:r>
      <w:r w:rsidR="006334C3" w:rsidRPr="00BB1F1D">
        <w:rPr>
          <w:rFonts w:ascii="Arial" w:hAnsi="Arial" w:cs="Arial"/>
          <w:sz w:val="24"/>
          <w:szCs w:val="24"/>
        </w:rPr>
        <w:t xml:space="preserve"> Morejón</w:t>
      </w:r>
      <w:r w:rsidRPr="00BB1F1D">
        <w:rPr>
          <w:rFonts w:ascii="Arial" w:hAnsi="Arial" w:cs="Arial"/>
          <w:sz w:val="24"/>
          <w:szCs w:val="24"/>
        </w:rPr>
        <w:t>&amp; Cobas</w:t>
      </w:r>
      <w:r w:rsidR="00B4261B" w:rsidRPr="00BB1F1D">
        <w:rPr>
          <w:rFonts w:ascii="Arial" w:hAnsi="Arial" w:cs="Arial"/>
          <w:sz w:val="24"/>
          <w:szCs w:val="24"/>
        </w:rPr>
        <w:t xml:space="preserve"> Ochoa</w:t>
      </w:r>
      <w:r w:rsidRPr="00BB1F1D">
        <w:rPr>
          <w:rFonts w:ascii="Arial" w:hAnsi="Arial" w:cs="Arial"/>
          <w:sz w:val="24"/>
          <w:szCs w:val="24"/>
        </w:rPr>
        <w:t xml:space="preserve">, 2014; Castro </w:t>
      </w:r>
      <w:r w:rsidR="00B4261B" w:rsidRPr="00BB1F1D">
        <w:rPr>
          <w:rFonts w:ascii="Arial" w:hAnsi="Arial" w:cs="Arial"/>
          <w:sz w:val="24"/>
          <w:szCs w:val="24"/>
        </w:rPr>
        <w:t xml:space="preserve">Pérez </w:t>
      </w:r>
      <w:r w:rsidRPr="00BB1F1D">
        <w:rPr>
          <w:rFonts w:ascii="Arial" w:hAnsi="Arial" w:cs="Arial"/>
          <w:sz w:val="24"/>
          <w:szCs w:val="24"/>
        </w:rPr>
        <w:t>&amp; Sierra</w:t>
      </w:r>
      <w:r w:rsidR="00B4261B" w:rsidRPr="00BB1F1D">
        <w:rPr>
          <w:rFonts w:ascii="Arial" w:hAnsi="Arial" w:cs="Arial"/>
          <w:sz w:val="24"/>
          <w:szCs w:val="24"/>
        </w:rPr>
        <w:t xml:space="preserve"> Socorro</w:t>
      </w:r>
      <w:r w:rsidRPr="00BB1F1D">
        <w:rPr>
          <w:rFonts w:ascii="Arial" w:hAnsi="Arial" w:cs="Arial"/>
          <w:sz w:val="24"/>
          <w:szCs w:val="24"/>
        </w:rPr>
        <w:t>, 2018).</w:t>
      </w:r>
    </w:p>
    <w:p w:rsidR="00E67909" w:rsidRPr="00BB1F1D" w:rsidRDefault="00FC2983" w:rsidP="00BB1F1D">
      <w:pPr>
        <w:autoSpaceDE w:val="0"/>
        <w:autoSpaceDN w:val="0"/>
        <w:adjustRightInd w:val="0"/>
        <w:spacing w:line="360" w:lineRule="auto"/>
        <w:jc w:val="both"/>
        <w:rPr>
          <w:rFonts w:ascii="Arial" w:hAnsi="Arial" w:cs="Arial"/>
          <w:sz w:val="24"/>
          <w:szCs w:val="24"/>
        </w:rPr>
      </w:pPr>
      <w:r w:rsidRPr="00BB1F1D">
        <w:rPr>
          <w:rFonts w:ascii="Arial" w:hAnsi="Arial" w:cs="Arial"/>
          <w:sz w:val="24"/>
          <w:szCs w:val="24"/>
        </w:rPr>
        <w:t xml:space="preserve">La Universidad de Pinar del Río en correspondencia con la estrategia de cambios en la gestión de las actividades de ciencia, tecnología, innovación y formación doctoral promulgada por el Ministerio de Educación Superior (MES), redefinió las líneas de investigación, </w:t>
      </w:r>
      <w:r w:rsidR="00E67909" w:rsidRPr="00BB1F1D">
        <w:rPr>
          <w:rFonts w:ascii="Arial" w:hAnsi="Arial" w:cs="Arial"/>
          <w:sz w:val="24"/>
          <w:szCs w:val="24"/>
        </w:rPr>
        <w:t>a las cuales se adscriba</w:t>
      </w:r>
      <w:r w:rsidRPr="00BB1F1D">
        <w:rPr>
          <w:rFonts w:ascii="Arial" w:hAnsi="Arial" w:cs="Arial"/>
          <w:sz w:val="24"/>
          <w:szCs w:val="24"/>
        </w:rPr>
        <w:t>n proyectos. El enfoque multidisciplinario debe primar en ellos, con la participación de todas las áreas de la universidad, asociados a programas de ciencia y técnica institucionales.</w:t>
      </w:r>
    </w:p>
    <w:p w:rsidR="00FC2983" w:rsidRPr="00BB1F1D" w:rsidRDefault="00FC2983" w:rsidP="00BB1F1D">
      <w:pPr>
        <w:autoSpaceDE w:val="0"/>
        <w:autoSpaceDN w:val="0"/>
        <w:adjustRightInd w:val="0"/>
        <w:spacing w:line="360" w:lineRule="auto"/>
        <w:jc w:val="both"/>
        <w:rPr>
          <w:rFonts w:ascii="Arial" w:hAnsi="Arial" w:cs="Arial"/>
          <w:sz w:val="24"/>
          <w:szCs w:val="24"/>
        </w:rPr>
      </w:pPr>
      <w:r w:rsidRPr="00BB1F1D">
        <w:rPr>
          <w:rFonts w:ascii="Arial" w:hAnsi="Arial" w:cs="Arial"/>
          <w:sz w:val="24"/>
          <w:szCs w:val="24"/>
        </w:rPr>
        <w:t>La Facultad de Educación Infantil, es la encargada al interior de la U</w:t>
      </w:r>
      <w:r w:rsidR="00E67909" w:rsidRPr="00BB1F1D">
        <w:rPr>
          <w:rFonts w:ascii="Arial" w:hAnsi="Arial" w:cs="Arial"/>
          <w:sz w:val="24"/>
          <w:szCs w:val="24"/>
        </w:rPr>
        <w:t xml:space="preserve">niversidad de Pinar del Río </w:t>
      </w:r>
      <w:r w:rsidRPr="00BB1F1D">
        <w:rPr>
          <w:rFonts w:ascii="Arial" w:hAnsi="Arial" w:cs="Arial"/>
          <w:sz w:val="24"/>
          <w:szCs w:val="24"/>
        </w:rPr>
        <w:t>de gestionar la línea integrada de investigación “</w:t>
      </w:r>
      <w:r w:rsidRPr="00BB1F1D">
        <w:rPr>
          <w:rFonts w:ascii="Arial" w:hAnsi="Arial" w:cs="Arial"/>
          <w:bCs/>
          <w:sz w:val="24"/>
          <w:szCs w:val="24"/>
        </w:rPr>
        <w:t xml:space="preserve">Atención a la diversidad en la educación infantil”. Esta </w:t>
      </w:r>
      <w:r w:rsidRPr="00BB1F1D">
        <w:rPr>
          <w:rFonts w:ascii="Arial" w:hAnsi="Arial" w:cs="Arial"/>
          <w:sz w:val="24"/>
          <w:szCs w:val="24"/>
        </w:rPr>
        <w:t>línea de investigación adquiere mayor significación  u  oportunidad  en  las  ciencias  sociales,  las  buenas  prácticas  en  la  realización  de  las  investigaciones y la formación doctoral y posdoctoral, la concentración de  los  recursos  humanos,  financieros y materiales y el  apoyo  de  las  relaciones  institucionales e internacionales;  articulándola  armónicamente  con  la  formación  de  pregrado  y  posgrado,  para  alcanzar  impactos  crecientes en la sociedad.</w:t>
      </w:r>
    </w:p>
    <w:p w:rsidR="003A0D47" w:rsidRPr="00BB1F1D" w:rsidRDefault="003A0D47" w:rsidP="00BB1F1D">
      <w:pPr>
        <w:spacing w:line="360" w:lineRule="auto"/>
        <w:jc w:val="both"/>
        <w:rPr>
          <w:rFonts w:ascii="Arial" w:hAnsi="Arial" w:cs="Arial"/>
          <w:i/>
          <w:color w:val="000000"/>
          <w:sz w:val="24"/>
          <w:szCs w:val="24"/>
        </w:rPr>
      </w:pPr>
      <w:r w:rsidRPr="00BB1F1D">
        <w:rPr>
          <w:rFonts w:ascii="Arial" w:hAnsi="Arial" w:cs="Arial"/>
          <w:sz w:val="24"/>
          <w:szCs w:val="24"/>
        </w:rPr>
        <w:t xml:space="preserve">Es por ello que se propone como </w:t>
      </w:r>
      <w:proofErr w:type="spellStart"/>
      <w:r w:rsidRPr="00BB1F1D">
        <w:rPr>
          <w:rFonts w:ascii="Arial" w:hAnsi="Arial" w:cs="Arial"/>
          <w:sz w:val="24"/>
          <w:szCs w:val="24"/>
        </w:rPr>
        <w:t>objetivode</w:t>
      </w:r>
      <w:proofErr w:type="spellEnd"/>
      <w:r w:rsidRPr="00BB1F1D">
        <w:rPr>
          <w:rFonts w:ascii="Arial" w:hAnsi="Arial" w:cs="Arial"/>
          <w:sz w:val="24"/>
          <w:szCs w:val="24"/>
        </w:rPr>
        <w:t xml:space="preserve"> este trabajo: </w:t>
      </w:r>
      <w:r w:rsidR="00920B71" w:rsidRPr="00BB1F1D">
        <w:rPr>
          <w:rFonts w:ascii="Arial" w:hAnsi="Arial" w:cs="Arial"/>
          <w:sz w:val="24"/>
          <w:szCs w:val="24"/>
        </w:rPr>
        <w:t xml:space="preserve">socializar </w:t>
      </w:r>
      <w:r w:rsidRPr="00BB1F1D">
        <w:rPr>
          <w:rFonts w:ascii="Arial" w:hAnsi="Arial" w:cs="Arial"/>
          <w:sz w:val="24"/>
          <w:szCs w:val="24"/>
        </w:rPr>
        <w:t xml:space="preserve">la línea de investigación </w:t>
      </w:r>
      <w:r w:rsidR="007330CB" w:rsidRPr="00BB1F1D">
        <w:rPr>
          <w:rFonts w:ascii="Arial" w:hAnsi="Arial" w:cs="Arial"/>
          <w:sz w:val="24"/>
          <w:szCs w:val="24"/>
        </w:rPr>
        <w:t xml:space="preserve">de la Universidad de Pinar del Río </w:t>
      </w:r>
      <w:r w:rsidR="00920B71" w:rsidRPr="00BB1F1D">
        <w:rPr>
          <w:rFonts w:ascii="Arial" w:hAnsi="Arial" w:cs="Arial"/>
          <w:sz w:val="24"/>
          <w:szCs w:val="24"/>
        </w:rPr>
        <w:t>“</w:t>
      </w:r>
      <w:r w:rsidR="00920B71" w:rsidRPr="00BB1F1D">
        <w:rPr>
          <w:rFonts w:ascii="Arial" w:hAnsi="Arial" w:cs="Arial"/>
          <w:bCs/>
          <w:sz w:val="24"/>
          <w:szCs w:val="24"/>
        </w:rPr>
        <w:t xml:space="preserve">Atención a la diversidad en la educación infantil” </w:t>
      </w:r>
      <w:r w:rsidR="00DB6180" w:rsidRPr="00BB1F1D">
        <w:rPr>
          <w:rFonts w:ascii="Arial" w:hAnsi="Arial" w:cs="Arial"/>
          <w:bCs/>
          <w:sz w:val="24"/>
          <w:szCs w:val="24"/>
        </w:rPr>
        <w:t xml:space="preserve">en aras de que contribuya a la </w:t>
      </w:r>
      <w:r w:rsidR="003726A3" w:rsidRPr="00BB1F1D">
        <w:rPr>
          <w:rFonts w:ascii="Arial" w:hAnsi="Arial" w:cs="Arial"/>
          <w:sz w:val="24"/>
          <w:szCs w:val="24"/>
        </w:rPr>
        <w:t>generación de espacios más humanos para la vida</w:t>
      </w:r>
      <w:r w:rsidR="00DB6180" w:rsidRPr="00BB1F1D">
        <w:rPr>
          <w:rFonts w:ascii="Arial" w:hAnsi="Arial" w:cs="Arial"/>
          <w:sz w:val="24"/>
          <w:szCs w:val="24"/>
        </w:rPr>
        <w:t xml:space="preserve"> y </w:t>
      </w:r>
      <w:r w:rsidR="00E93009" w:rsidRPr="00BB1F1D">
        <w:rPr>
          <w:rFonts w:ascii="Arial" w:hAnsi="Arial" w:cs="Arial"/>
          <w:sz w:val="24"/>
          <w:szCs w:val="24"/>
        </w:rPr>
        <w:t xml:space="preserve">la calidad en la atención </w:t>
      </w:r>
      <w:r w:rsidRPr="00BB1F1D">
        <w:rPr>
          <w:rFonts w:ascii="Arial" w:hAnsi="Arial" w:cs="Arial"/>
          <w:color w:val="000000"/>
          <w:sz w:val="24"/>
          <w:szCs w:val="24"/>
        </w:rPr>
        <w:t xml:space="preserve">educativa </w:t>
      </w:r>
      <w:r w:rsidR="00E93009" w:rsidRPr="00BB1F1D">
        <w:rPr>
          <w:rFonts w:ascii="Arial" w:hAnsi="Arial" w:cs="Arial"/>
          <w:color w:val="000000"/>
          <w:sz w:val="24"/>
          <w:szCs w:val="24"/>
        </w:rPr>
        <w:t xml:space="preserve">de la diversidad de escolares </w:t>
      </w:r>
      <w:r w:rsidRPr="00BB1F1D">
        <w:rPr>
          <w:rFonts w:ascii="Arial" w:hAnsi="Arial" w:cs="Arial"/>
          <w:color w:val="000000"/>
          <w:sz w:val="24"/>
          <w:szCs w:val="24"/>
        </w:rPr>
        <w:t>en el proceso de  la inclusión socio-educativa.</w:t>
      </w:r>
    </w:p>
    <w:p w:rsidR="003A0D47" w:rsidRPr="00BB1F1D" w:rsidRDefault="003A0D47" w:rsidP="00BB1F1D">
      <w:pPr>
        <w:tabs>
          <w:tab w:val="left" w:pos="9900"/>
        </w:tabs>
        <w:spacing w:line="360" w:lineRule="auto"/>
        <w:jc w:val="both"/>
        <w:rPr>
          <w:rFonts w:ascii="Arial" w:hAnsi="Arial" w:cs="Arial"/>
          <w:b/>
          <w:color w:val="000000"/>
          <w:sz w:val="24"/>
          <w:szCs w:val="24"/>
        </w:rPr>
      </w:pPr>
      <w:r w:rsidRPr="00BB1F1D">
        <w:rPr>
          <w:rFonts w:ascii="Arial" w:hAnsi="Arial" w:cs="Arial"/>
          <w:b/>
          <w:color w:val="000000"/>
          <w:sz w:val="24"/>
          <w:szCs w:val="24"/>
        </w:rPr>
        <w:t>Desarrollo</w:t>
      </w:r>
    </w:p>
    <w:p w:rsidR="009D3762" w:rsidRPr="00BB1F1D" w:rsidRDefault="009D3762" w:rsidP="00BB1F1D">
      <w:pPr>
        <w:autoSpaceDE w:val="0"/>
        <w:autoSpaceDN w:val="0"/>
        <w:adjustRightInd w:val="0"/>
        <w:spacing w:line="360" w:lineRule="auto"/>
        <w:jc w:val="both"/>
        <w:rPr>
          <w:rFonts w:ascii="Arial" w:hAnsi="Arial" w:cs="Arial"/>
          <w:sz w:val="24"/>
          <w:szCs w:val="24"/>
        </w:rPr>
      </w:pPr>
      <w:r w:rsidRPr="00BB1F1D">
        <w:rPr>
          <w:rFonts w:ascii="Arial" w:hAnsi="Arial" w:cs="Arial"/>
          <w:sz w:val="24"/>
          <w:szCs w:val="24"/>
        </w:rPr>
        <w:t xml:space="preserve">Ante el reconocimiento de toda expresión de diferencia entre los humanos, se impone para lograr una educación que satisfaga esa amplia gama en la que todos los educandos se desarrollen y aprendan, porque así sea previsto desde el sistema educativo sustentado en la política, hasta el propio maestro de aula. Para ello no basta con el carácter inclusivo del sistema, sino que hace falta perfeccionar cada una de las escuelas hasta conseguir sean verdaderamente escuelas inclusivas, así como gestionar desde la universidad la preparación de los profesionales para llevar a cabo la atención de la diversidad en las diferentes instituciones educativas (Booth &amp; Ainscow, 2015;Castro </w:t>
      </w:r>
      <w:r w:rsidR="00DE22ED" w:rsidRPr="00BB1F1D">
        <w:rPr>
          <w:rFonts w:ascii="Arial" w:hAnsi="Arial" w:cs="Arial"/>
          <w:sz w:val="24"/>
          <w:szCs w:val="24"/>
        </w:rPr>
        <w:t>Pérez &amp; Sierra Socorro</w:t>
      </w:r>
      <w:r w:rsidRPr="00BB1F1D">
        <w:rPr>
          <w:rFonts w:ascii="Arial" w:hAnsi="Arial" w:cs="Arial"/>
          <w:sz w:val="24"/>
          <w:szCs w:val="24"/>
        </w:rPr>
        <w:t>, 2018).</w:t>
      </w:r>
    </w:p>
    <w:p w:rsidR="00C75785" w:rsidRPr="00BB1F1D" w:rsidRDefault="00C75785" w:rsidP="00BB1F1D">
      <w:pPr>
        <w:spacing w:line="360" w:lineRule="auto"/>
        <w:jc w:val="both"/>
        <w:rPr>
          <w:rFonts w:ascii="Arial" w:hAnsi="Arial" w:cs="Arial"/>
          <w:sz w:val="24"/>
          <w:szCs w:val="24"/>
        </w:rPr>
      </w:pPr>
      <w:r w:rsidRPr="00BB1F1D">
        <w:rPr>
          <w:rFonts w:ascii="Arial" w:hAnsi="Arial" w:cs="Arial"/>
          <w:sz w:val="24"/>
          <w:szCs w:val="24"/>
        </w:rPr>
        <w:lastRenderedPageBreak/>
        <w:t xml:space="preserve">En este sentido la inclusión o educación inclusiva se asume a partir del </w:t>
      </w:r>
      <w:r w:rsidRPr="00BB1F1D">
        <w:rPr>
          <w:rFonts w:ascii="Arial" w:hAnsi="Arial" w:cs="Arial"/>
          <w:bCs/>
          <w:sz w:val="24"/>
          <w:szCs w:val="24"/>
        </w:rPr>
        <w:t>index of inclusion, que constituye un i</w:t>
      </w:r>
      <w:r w:rsidRPr="00BB1F1D">
        <w:rPr>
          <w:rFonts w:ascii="Arial" w:hAnsi="Arial" w:cs="Arial"/>
          <w:sz w:val="24"/>
          <w:szCs w:val="24"/>
        </w:rPr>
        <w:t xml:space="preserve">nstrumento diseñado con el objetivo de que la escuela “mire” hacia adentro de sí misma y haga un proceso de evaluación interno, teniendo como producto la definición de prioridades y propuestas para la mejora de la educación en su escuela;  por lo que se concibe como un conjunto de procesos orientados a eliminar o minimizar las barreras que limitan el aprendizaje y la participación de todos los alumnos (Booth &amp; Ainscow, 2015; Leyva </w:t>
      </w:r>
      <w:r w:rsidR="00DE22ED" w:rsidRPr="00BB1F1D">
        <w:rPr>
          <w:rFonts w:ascii="Arial" w:hAnsi="Arial" w:cs="Arial"/>
          <w:sz w:val="24"/>
          <w:szCs w:val="24"/>
        </w:rPr>
        <w:t>Fuentes&amp; Barreda García, s.a</w:t>
      </w:r>
      <w:r w:rsidRPr="00BB1F1D">
        <w:rPr>
          <w:rFonts w:ascii="Arial" w:hAnsi="Arial" w:cs="Arial"/>
          <w:sz w:val="24"/>
          <w:szCs w:val="24"/>
        </w:rPr>
        <w:t>).</w:t>
      </w:r>
    </w:p>
    <w:p w:rsidR="00C75785" w:rsidRPr="00BB1F1D" w:rsidRDefault="00C75785" w:rsidP="00BB1F1D">
      <w:pPr>
        <w:spacing w:line="360" w:lineRule="auto"/>
        <w:jc w:val="both"/>
        <w:rPr>
          <w:rFonts w:ascii="Arial" w:hAnsi="Arial" w:cs="Arial"/>
          <w:sz w:val="24"/>
          <w:szCs w:val="24"/>
        </w:rPr>
      </w:pPr>
      <w:r w:rsidRPr="00BB1F1D">
        <w:rPr>
          <w:rFonts w:ascii="Arial" w:hAnsi="Arial" w:cs="Arial"/>
          <w:sz w:val="24"/>
          <w:szCs w:val="24"/>
        </w:rPr>
        <w:t xml:space="preserve">Estas barreras pueden ser de múltiples orígenes: generadas por condiciones personales,  sociales, de género, religiosas, culturales o de idioma. Las causas de las barreras pueden ser múltiples, sin embargo existen experiencias que demuestran que cuando se reconocen y eliminan las barreras educativas, las posibilidades de éxito </w:t>
      </w:r>
      <w:r w:rsidR="00B368E2" w:rsidRPr="00BB1F1D">
        <w:rPr>
          <w:rFonts w:ascii="Arial" w:hAnsi="Arial" w:cs="Arial"/>
          <w:sz w:val="24"/>
          <w:szCs w:val="24"/>
        </w:rPr>
        <w:t xml:space="preserve">en el desarrollo infantil </w:t>
      </w:r>
      <w:r w:rsidRPr="00BB1F1D">
        <w:rPr>
          <w:rFonts w:ascii="Arial" w:hAnsi="Arial" w:cs="Arial"/>
          <w:sz w:val="24"/>
          <w:szCs w:val="24"/>
        </w:rPr>
        <w:t>son infinitas (Booth &amp; Ainscow, 2015; Leyva</w:t>
      </w:r>
      <w:r w:rsidR="00DE22ED" w:rsidRPr="00BB1F1D">
        <w:rPr>
          <w:rFonts w:ascii="Arial" w:hAnsi="Arial" w:cs="Arial"/>
          <w:sz w:val="24"/>
          <w:szCs w:val="24"/>
        </w:rPr>
        <w:t xml:space="preserve"> Fuentes</w:t>
      </w:r>
      <w:r w:rsidRPr="00BB1F1D">
        <w:rPr>
          <w:rFonts w:ascii="Arial" w:hAnsi="Arial" w:cs="Arial"/>
          <w:sz w:val="24"/>
          <w:szCs w:val="24"/>
        </w:rPr>
        <w:t>&amp; Barreda</w:t>
      </w:r>
      <w:r w:rsidR="00DE22ED" w:rsidRPr="00BB1F1D">
        <w:rPr>
          <w:rFonts w:ascii="Arial" w:hAnsi="Arial" w:cs="Arial"/>
          <w:sz w:val="24"/>
          <w:szCs w:val="24"/>
        </w:rPr>
        <w:t xml:space="preserve"> García,</w:t>
      </w:r>
      <w:r w:rsidRPr="00BB1F1D">
        <w:rPr>
          <w:rFonts w:ascii="Arial" w:hAnsi="Arial" w:cs="Arial"/>
          <w:sz w:val="24"/>
          <w:szCs w:val="24"/>
        </w:rPr>
        <w:t xml:space="preserve"> s.a).</w:t>
      </w:r>
    </w:p>
    <w:p w:rsidR="00C75785" w:rsidRPr="00BB1F1D" w:rsidRDefault="00C75785" w:rsidP="00BB1F1D">
      <w:pPr>
        <w:spacing w:line="360" w:lineRule="auto"/>
        <w:jc w:val="both"/>
        <w:rPr>
          <w:rFonts w:ascii="Arial" w:hAnsi="Arial" w:cs="Arial"/>
          <w:sz w:val="24"/>
          <w:szCs w:val="24"/>
        </w:rPr>
      </w:pPr>
      <w:r w:rsidRPr="00BB1F1D">
        <w:rPr>
          <w:rFonts w:ascii="Arial" w:hAnsi="Arial" w:cs="Arial"/>
          <w:sz w:val="24"/>
          <w:szCs w:val="24"/>
        </w:rPr>
        <w:t xml:space="preserve">Es importante conocer que en la búsqueda de un perfeccionamiento de la educación inclusiva, se reconocen tres dimensiones importantes para poder valorar el estado de ella, a nivel mundial, y a partir de lo cual se pueden tomar decisiones que conlleven a su modificación, ellas son: </w:t>
      </w:r>
      <w:r w:rsidRPr="00BB1F1D">
        <w:rPr>
          <w:rFonts w:ascii="Arial" w:hAnsi="Arial" w:cs="Arial"/>
          <w:iCs/>
          <w:sz w:val="24"/>
          <w:szCs w:val="24"/>
        </w:rPr>
        <w:t>cultura</w:t>
      </w:r>
      <w:r w:rsidRPr="00BB1F1D">
        <w:rPr>
          <w:rFonts w:ascii="Arial" w:hAnsi="Arial" w:cs="Arial"/>
          <w:sz w:val="24"/>
          <w:szCs w:val="24"/>
        </w:rPr>
        <w:t xml:space="preserve"> inclusiva, </w:t>
      </w:r>
      <w:r w:rsidRPr="00BB1F1D">
        <w:rPr>
          <w:rFonts w:ascii="Arial" w:hAnsi="Arial" w:cs="Arial"/>
          <w:iCs/>
          <w:sz w:val="24"/>
          <w:szCs w:val="24"/>
        </w:rPr>
        <w:t>política</w:t>
      </w:r>
      <w:r w:rsidRPr="00BB1F1D">
        <w:rPr>
          <w:rFonts w:ascii="Arial" w:hAnsi="Arial" w:cs="Arial"/>
          <w:sz w:val="24"/>
          <w:szCs w:val="24"/>
        </w:rPr>
        <w:t xml:space="preserve"> inclusiva y </w:t>
      </w:r>
      <w:r w:rsidRPr="00BB1F1D">
        <w:rPr>
          <w:rFonts w:ascii="Arial" w:hAnsi="Arial" w:cs="Arial"/>
          <w:iCs/>
          <w:sz w:val="24"/>
          <w:szCs w:val="24"/>
        </w:rPr>
        <w:t>práctica</w:t>
      </w:r>
      <w:r w:rsidRPr="00BB1F1D">
        <w:rPr>
          <w:rFonts w:ascii="Arial" w:hAnsi="Arial" w:cs="Arial"/>
          <w:sz w:val="24"/>
          <w:szCs w:val="24"/>
        </w:rPr>
        <w:t xml:space="preserve"> inclusiva (Booth &amp; Ainscow, 2015; Leyva </w:t>
      </w:r>
      <w:r w:rsidR="00DE22ED" w:rsidRPr="00BB1F1D">
        <w:rPr>
          <w:rFonts w:ascii="Arial" w:hAnsi="Arial" w:cs="Arial"/>
          <w:sz w:val="24"/>
          <w:szCs w:val="24"/>
        </w:rPr>
        <w:t>Fuentes&amp; Barreda García, s.a</w:t>
      </w:r>
      <w:r w:rsidRPr="00BB1F1D">
        <w:rPr>
          <w:rFonts w:ascii="Arial" w:hAnsi="Arial" w:cs="Arial"/>
          <w:sz w:val="24"/>
          <w:szCs w:val="24"/>
        </w:rPr>
        <w:t>).</w:t>
      </w:r>
    </w:p>
    <w:p w:rsidR="00C75785" w:rsidRPr="00BB1F1D" w:rsidRDefault="00C75785" w:rsidP="00BB1F1D">
      <w:pPr>
        <w:tabs>
          <w:tab w:val="num" w:pos="720"/>
        </w:tabs>
        <w:spacing w:line="360" w:lineRule="auto"/>
        <w:jc w:val="both"/>
        <w:rPr>
          <w:rFonts w:ascii="Arial" w:hAnsi="Arial" w:cs="Arial"/>
          <w:sz w:val="24"/>
          <w:szCs w:val="24"/>
        </w:rPr>
      </w:pPr>
      <w:r w:rsidRPr="00BB1F1D">
        <w:rPr>
          <w:rFonts w:ascii="Arial" w:hAnsi="Arial" w:cs="Arial"/>
          <w:sz w:val="24"/>
          <w:szCs w:val="24"/>
        </w:rPr>
        <w:t>El concepto de inclusión educativa con frecuencia no es bien comprendido y hay variadas interpretaciones del mismo en todo el mundo. La inclusión educativa encierra un conjunto de ideas que orientan la Pedagogía en una dirección particular. En Cuba es entendida como una concepción, que permite p</w:t>
      </w:r>
      <w:r w:rsidRPr="00BB1F1D">
        <w:rPr>
          <w:rFonts w:ascii="Arial" w:hAnsi="Arial" w:cs="Arial"/>
          <w:bCs/>
          <w:sz w:val="24"/>
          <w:szCs w:val="24"/>
        </w:rPr>
        <w:t>reparar al individuo para la vida social, con sus funciones y tareas, trasciende cualquier posición sobre los problemas de aprendizaje y asegura la educación a los que poseen algunas deficiencias. No es el tipo de salón, escuela especial o regular, sino el alcance de los objetivos socio-educativos por todos los educandos, independientemente de la modalidad o institución escolar que brinda la oferta educativa (</w:t>
      </w:r>
      <w:proofErr w:type="spellStart"/>
      <w:r w:rsidRPr="00BB1F1D">
        <w:rPr>
          <w:rFonts w:ascii="Arial" w:hAnsi="Arial" w:cs="Arial"/>
          <w:sz w:val="24"/>
          <w:szCs w:val="24"/>
        </w:rPr>
        <w:t>Borges</w:t>
      </w:r>
      <w:r w:rsidR="007330CB" w:rsidRPr="00BB1F1D">
        <w:rPr>
          <w:rFonts w:ascii="Arial" w:hAnsi="Arial" w:cs="Arial"/>
          <w:i/>
          <w:sz w:val="24"/>
          <w:szCs w:val="24"/>
        </w:rPr>
        <w:t>et</w:t>
      </w:r>
      <w:proofErr w:type="spellEnd"/>
      <w:r w:rsidR="007330CB" w:rsidRPr="00BB1F1D">
        <w:rPr>
          <w:rFonts w:ascii="Arial" w:hAnsi="Arial" w:cs="Arial"/>
          <w:i/>
          <w:sz w:val="24"/>
          <w:szCs w:val="24"/>
        </w:rPr>
        <w:t xml:space="preserve"> al</w:t>
      </w:r>
      <w:r w:rsidR="007330CB" w:rsidRPr="00BB1F1D">
        <w:rPr>
          <w:rFonts w:ascii="Arial" w:hAnsi="Arial" w:cs="Arial"/>
          <w:sz w:val="24"/>
          <w:szCs w:val="24"/>
        </w:rPr>
        <w:t xml:space="preserve">. </w:t>
      </w:r>
      <w:r w:rsidRPr="00BB1F1D">
        <w:rPr>
          <w:rFonts w:ascii="Arial" w:hAnsi="Arial" w:cs="Arial"/>
          <w:sz w:val="24"/>
          <w:szCs w:val="24"/>
        </w:rPr>
        <w:t xml:space="preserve">,2014). </w:t>
      </w:r>
    </w:p>
    <w:p w:rsidR="0021535F" w:rsidRPr="00BB1F1D" w:rsidRDefault="0021535F" w:rsidP="00BB1F1D">
      <w:pPr>
        <w:spacing w:line="360" w:lineRule="auto"/>
        <w:jc w:val="both"/>
        <w:rPr>
          <w:rFonts w:ascii="Arial" w:hAnsi="Arial" w:cs="Arial"/>
          <w:sz w:val="24"/>
          <w:szCs w:val="24"/>
        </w:rPr>
      </w:pPr>
      <w:r w:rsidRPr="00BB1F1D">
        <w:rPr>
          <w:rFonts w:ascii="Arial" w:hAnsi="Arial" w:cs="Arial"/>
          <w:sz w:val="24"/>
          <w:szCs w:val="24"/>
        </w:rPr>
        <w:t>La inclusión educativa además se reconoce como derecho de todos a una e</w:t>
      </w:r>
      <w:r w:rsidRPr="00BB1F1D">
        <w:rPr>
          <w:rFonts w:ascii="Arial" w:hAnsi="Arial" w:cs="Arial"/>
          <w:bCs/>
          <w:sz w:val="24"/>
          <w:szCs w:val="24"/>
        </w:rPr>
        <w:t>ducación gratuita, accesible para todos, equitativa y de calidad, de pleno desarrollo integral de la personalidad de los ciudadanos, sustentada en los valores del proyecto social cubano y que brinda solución a los problemas que provienen entre las personas que coexisten en los mismos espacios educativos.</w:t>
      </w:r>
    </w:p>
    <w:p w:rsidR="0021535F" w:rsidRPr="00BB1F1D" w:rsidRDefault="0021535F" w:rsidP="00BB1F1D">
      <w:pPr>
        <w:tabs>
          <w:tab w:val="num" w:pos="720"/>
        </w:tabs>
        <w:spacing w:line="360" w:lineRule="auto"/>
        <w:jc w:val="both"/>
        <w:rPr>
          <w:rFonts w:ascii="Arial" w:hAnsi="Arial" w:cs="Arial"/>
          <w:bCs/>
          <w:sz w:val="24"/>
          <w:szCs w:val="24"/>
        </w:rPr>
      </w:pPr>
      <w:r w:rsidRPr="00BB1F1D">
        <w:rPr>
          <w:rFonts w:ascii="Arial" w:hAnsi="Arial" w:cs="Arial"/>
          <w:sz w:val="24"/>
          <w:szCs w:val="24"/>
        </w:rPr>
        <w:lastRenderedPageBreak/>
        <w:t>La educación de calidad asociado a que t</w:t>
      </w:r>
      <w:r w:rsidRPr="00BB1F1D">
        <w:rPr>
          <w:rFonts w:ascii="Arial" w:hAnsi="Arial" w:cs="Arial"/>
          <w:bCs/>
          <w:sz w:val="24"/>
          <w:szCs w:val="24"/>
        </w:rPr>
        <w:t>odos adquieran las competencias necesarias para insertarse activamente en la sociedad y desarrollar su proyecto de vida, en la que se faciliten los apoyos personales, organizativos, didácticos/curriculares y metodológicos ajustado a las necesidades de cada educando, dando más a quién más lo necesita y proporcionando a cada quien lo que requiere  (equidad educativa).</w:t>
      </w:r>
    </w:p>
    <w:p w:rsidR="0021535F" w:rsidRPr="00BB1F1D" w:rsidRDefault="0021535F" w:rsidP="00BB1F1D">
      <w:pPr>
        <w:spacing w:line="360" w:lineRule="auto"/>
        <w:jc w:val="both"/>
        <w:rPr>
          <w:rFonts w:ascii="Arial" w:hAnsi="Arial" w:cs="Arial"/>
          <w:sz w:val="24"/>
          <w:szCs w:val="24"/>
        </w:rPr>
      </w:pPr>
      <w:r w:rsidRPr="00BB1F1D">
        <w:rPr>
          <w:rFonts w:ascii="Arial" w:hAnsi="Arial" w:cs="Arial"/>
          <w:sz w:val="24"/>
          <w:szCs w:val="24"/>
        </w:rPr>
        <w:t>Las instituciones y modalidades educativas reconocidas en nuestro contexto por su capacidad movilizativa, devienen en espacio para la compensación, la equiparación de las oportunidades y las posibilidades de los educandos, independientemente de la edad, sexo, color de la piel, origen social, religiosidad, u orientación sexual, lugar de residencia y ubicación geográfica.</w:t>
      </w:r>
    </w:p>
    <w:p w:rsidR="00F72A6F" w:rsidRPr="00BB1F1D" w:rsidRDefault="0021535F" w:rsidP="00BB1F1D">
      <w:pPr>
        <w:spacing w:line="360" w:lineRule="auto"/>
        <w:jc w:val="both"/>
        <w:rPr>
          <w:rFonts w:ascii="Arial" w:hAnsi="Arial" w:cs="Arial"/>
          <w:i/>
          <w:sz w:val="24"/>
          <w:szCs w:val="24"/>
        </w:rPr>
      </w:pPr>
      <w:r w:rsidRPr="00BB1F1D">
        <w:rPr>
          <w:rFonts w:ascii="Arial" w:hAnsi="Arial" w:cs="Arial"/>
          <w:sz w:val="24"/>
          <w:szCs w:val="24"/>
        </w:rPr>
        <w:t xml:space="preserve">Esta perspectiva inclusiva demanda la acción mancomunada de todos los agentes y agencias educativas en los diferentes contextos como parte del III Perfeccionamiento educacional, en el que juega un papel determinante los proyectos educativos institucionales y el trabajo en red, desde la perspectiva  educativa, el trabajo en red  tiene  sus antecedentes en el trabajo comunitario y la educación familiar desde los saberes de la Educación Popular (Castro </w:t>
      </w:r>
      <w:r w:rsidR="007330CB" w:rsidRPr="00BB1F1D">
        <w:rPr>
          <w:rFonts w:ascii="Arial" w:hAnsi="Arial" w:cs="Arial"/>
          <w:sz w:val="24"/>
          <w:szCs w:val="24"/>
        </w:rPr>
        <w:t xml:space="preserve">Pérez </w:t>
      </w:r>
      <w:r w:rsidRPr="00BB1F1D">
        <w:rPr>
          <w:rFonts w:ascii="Arial" w:hAnsi="Arial" w:cs="Arial"/>
          <w:sz w:val="24"/>
          <w:szCs w:val="24"/>
        </w:rPr>
        <w:t>&amp; Sierra</w:t>
      </w:r>
      <w:r w:rsidR="007330CB" w:rsidRPr="00BB1F1D">
        <w:rPr>
          <w:rFonts w:ascii="Arial" w:hAnsi="Arial" w:cs="Arial"/>
          <w:sz w:val="24"/>
          <w:szCs w:val="24"/>
        </w:rPr>
        <w:t xml:space="preserve"> Socorro</w:t>
      </w:r>
      <w:r w:rsidRPr="00BB1F1D">
        <w:rPr>
          <w:rFonts w:ascii="Arial" w:hAnsi="Arial" w:cs="Arial"/>
          <w:sz w:val="24"/>
          <w:szCs w:val="24"/>
        </w:rPr>
        <w:t>, 2018).</w:t>
      </w:r>
    </w:p>
    <w:p w:rsidR="00F72A6F" w:rsidRPr="00BB1F1D" w:rsidRDefault="005A4891" w:rsidP="00BB1F1D">
      <w:pPr>
        <w:spacing w:line="360" w:lineRule="auto"/>
        <w:jc w:val="both"/>
        <w:rPr>
          <w:rFonts w:ascii="Arial" w:hAnsi="Arial" w:cs="Arial"/>
          <w:i/>
          <w:sz w:val="24"/>
          <w:szCs w:val="24"/>
        </w:rPr>
      </w:pPr>
      <w:r w:rsidRPr="00BB1F1D">
        <w:rPr>
          <w:rFonts w:ascii="Arial" w:hAnsi="Arial" w:cs="Arial"/>
          <w:bCs/>
          <w:color w:val="000000"/>
          <w:sz w:val="24"/>
          <w:szCs w:val="24"/>
        </w:rPr>
        <w:t>El marco legal de</w:t>
      </w:r>
      <w:r w:rsidRPr="00BB1F1D">
        <w:rPr>
          <w:rFonts w:ascii="Arial" w:hAnsi="Arial" w:cs="Arial"/>
          <w:color w:val="000000"/>
          <w:sz w:val="24"/>
          <w:szCs w:val="24"/>
        </w:rPr>
        <w:t xml:space="preserve"> la atención a la diversidad en el contexto de la inclusión socio-educativa está presente en la política inclusiva como una de sus dimensiones; por lo que el fundamento de esa política aparece en el refrendo constitucional expresado en el artículo 47 de la Constitución de la República (</w:t>
      </w:r>
      <w:r w:rsidRPr="00BB1F1D">
        <w:rPr>
          <w:rFonts w:ascii="Arial" w:hAnsi="Arial" w:cs="Arial"/>
          <w:sz w:val="24"/>
          <w:szCs w:val="24"/>
        </w:rPr>
        <w:t>2019) que</w:t>
      </w:r>
      <w:r w:rsidRPr="00BB1F1D">
        <w:rPr>
          <w:rFonts w:ascii="Arial" w:hAnsi="Arial" w:cs="Arial"/>
          <w:color w:val="000000"/>
          <w:sz w:val="24"/>
          <w:szCs w:val="24"/>
        </w:rPr>
        <w:t xml:space="preserve"> reconoce el libre desarrollo de la personalidad de todas las personas, como derecho; y es precisamente la educación, el vehículo más acertado para lograrlo; por cuanto, desde el artículo 32, se plantea que: “</w:t>
      </w:r>
      <w:r w:rsidRPr="00BB1F1D">
        <w:rPr>
          <w:rFonts w:ascii="Arial" w:hAnsi="Arial" w:cs="Arial"/>
          <w:sz w:val="24"/>
          <w:szCs w:val="24"/>
        </w:rPr>
        <w:t>c) la educación promueve el conocimiento de la historia de la nación y desarrolla una alta formación de valores éticos, morales, cívicos y patrióticos; y d) promueve la participación ciudadana en la realización de su política educacional.</w:t>
      </w:r>
    </w:p>
    <w:p w:rsidR="005A4891" w:rsidRPr="00BB1F1D" w:rsidRDefault="005A4891" w:rsidP="00BB1F1D">
      <w:pPr>
        <w:spacing w:line="360" w:lineRule="auto"/>
        <w:jc w:val="both"/>
        <w:rPr>
          <w:rFonts w:ascii="Arial" w:hAnsi="Arial" w:cs="Arial"/>
          <w:i/>
          <w:sz w:val="24"/>
          <w:szCs w:val="24"/>
        </w:rPr>
      </w:pPr>
      <w:r w:rsidRPr="00BB1F1D">
        <w:rPr>
          <w:rFonts w:ascii="Arial" w:hAnsi="Arial" w:cs="Arial"/>
          <w:sz w:val="24"/>
          <w:szCs w:val="24"/>
        </w:rPr>
        <w:t xml:space="preserve">Ambos preceptos constitucionales </w:t>
      </w:r>
      <w:r w:rsidRPr="00BB1F1D">
        <w:rPr>
          <w:rFonts w:ascii="Arial" w:hAnsi="Arial" w:cs="Arial"/>
          <w:color w:val="000000"/>
          <w:sz w:val="24"/>
          <w:szCs w:val="24"/>
        </w:rPr>
        <w:t xml:space="preserve">constituyen un toldo protector que obliga a diseñar las políticas públicas, de la cual forma parte la política educativa, sobre bases muy coherentes con un principio esencial refrendado en el artículo 40, del referido texto: “La dignidad humana es el valor supremo que sustenta el reconocimiento y ejercicio de los derechos y deberes consagrados en la Constitución, los tratados y las leyes”. </w:t>
      </w:r>
    </w:p>
    <w:p w:rsidR="005A4891" w:rsidRPr="00BB1F1D" w:rsidRDefault="005A4891" w:rsidP="00BB1F1D">
      <w:pPr>
        <w:spacing w:line="360" w:lineRule="auto"/>
        <w:jc w:val="both"/>
        <w:rPr>
          <w:rFonts w:ascii="Arial" w:hAnsi="Arial" w:cs="Arial"/>
          <w:color w:val="000000"/>
          <w:sz w:val="24"/>
          <w:szCs w:val="24"/>
          <w:lang w:val="es-ES_tradnl"/>
        </w:rPr>
      </w:pPr>
      <w:r w:rsidRPr="00BB1F1D">
        <w:rPr>
          <w:rFonts w:ascii="Arial" w:hAnsi="Arial" w:cs="Arial"/>
          <w:color w:val="000000"/>
          <w:sz w:val="24"/>
          <w:szCs w:val="24"/>
          <w:lang w:val="es-ES_tradnl"/>
        </w:rPr>
        <w:lastRenderedPageBreak/>
        <w:t>Bajo los presupuestos antes citados, el desarrollo social y cultural resulta una necesidad para cuya solución debe apostarse por proyectos con enfoques científicos que privilegien las integraciones transdisciplinares, que lleguen hasta el cierre del ciclo, es decir hasta su implementación en la práctica social y evaluación de impactos y que sustenten la formación en los programas de postgrado académico de la universidad.</w:t>
      </w:r>
    </w:p>
    <w:p w:rsidR="00F72A6F" w:rsidRPr="00BB1F1D" w:rsidRDefault="005A4891" w:rsidP="00BB1F1D">
      <w:pPr>
        <w:spacing w:line="360" w:lineRule="auto"/>
        <w:ind w:right="72"/>
        <w:jc w:val="both"/>
        <w:rPr>
          <w:rFonts w:ascii="Arial" w:hAnsi="Arial" w:cs="Arial"/>
          <w:color w:val="000000"/>
          <w:sz w:val="24"/>
          <w:szCs w:val="24"/>
        </w:rPr>
      </w:pPr>
      <w:r w:rsidRPr="00BB1F1D">
        <w:rPr>
          <w:rFonts w:ascii="Arial" w:hAnsi="Arial" w:cs="Arial"/>
          <w:color w:val="000000"/>
          <w:sz w:val="24"/>
          <w:szCs w:val="24"/>
          <w:lang w:val="es-MX"/>
        </w:rPr>
        <w:t xml:space="preserve">La línea de investigación “Atención a la diversidad en la educación infantil” tiene como objetivo general: Contribuir a </w:t>
      </w:r>
      <w:r w:rsidRPr="00BB1F1D">
        <w:rPr>
          <w:rFonts w:ascii="Arial" w:hAnsi="Arial" w:cs="Arial"/>
          <w:color w:val="000000"/>
          <w:sz w:val="24"/>
          <w:szCs w:val="24"/>
        </w:rPr>
        <w:t>la calidad de la atención socioeducativa que brindan las instituciones para responder a la diversidad de educandos, desde un enfoque preventivo, muldisciplinario y desarrollador propiciando el liderazgo en la generación del conocimiento e innovación en el proceso de  la inclusión socio-educativa.</w:t>
      </w:r>
    </w:p>
    <w:p w:rsidR="003A0D47" w:rsidRPr="00BB1F1D" w:rsidRDefault="003A0D47" w:rsidP="00BB1F1D">
      <w:pPr>
        <w:spacing w:line="360" w:lineRule="auto"/>
        <w:ind w:right="72"/>
        <w:jc w:val="both"/>
        <w:rPr>
          <w:rFonts w:ascii="Arial" w:hAnsi="Arial" w:cs="Arial"/>
          <w:color w:val="000000"/>
          <w:sz w:val="24"/>
          <w:szCs w:val="24"/>
        </w:rPr>
      </w:pPr>
      <w:r w:rsidRPr="00BB1F1D">
        <w:rPr>
          <w:rFonts w:ascii="Arial" w:hAnsi="Arial" w:cs="Arial"/>
          <w:color w:val="000000"/>
          <w:sz w:val="24"/>
          <w:szCs w:val="24"/>
        </w:rPr>
        <w:t>Los o</w:t>
      </w:r>
      <w:r w:rsidRPr="00BB1F1D">
        <w:rPr>
          <w:rFonts w:ascii="Arial" w:hAnsi="Arial" w:cs="Arial"/>
          <w:bCs/>
          <w:color w:val="000000"/>
          <w:sz w:val="24"/>
          <w:szCs w:val="24"/>
        </w:rPr>
        <w:t xml:space="preserve">bjetivos específicos se </w:t>
      </w:r>
      <w:r w:rsidR="000104F9" w:rsidRPr="00BB1F1D">
        <w:rPr>
          <w:rFonts w:ascii="Arial" w:hAnsi="Arial" w:cs="Arial"/>
          <w:bCs/>
          <w:color w:val="000000"/>
          <w:sz w:val="24"/>
          <w:szCs w:val="24"/>
        </w:rPr>
        <w:t xml:space="preserve">concretan </w:t>
      </w:r>
      <w:r w:rsidRPr="00BB1F1D">
        <w:rPr>
          <w:rFonts w:ascii="Arial" w:hAnsi="Arial" w:cs="Arial"/>
          <w:bCs/>
          <w:color w:val="000000"/>
          <w:sz w:val="24"/>
          <w:szCs w:val="24"/>
        </w:rPr>
        <w:t>en:</w:t>
      </w:r>
    </w:p>
    <w:p w:rsidR="003A0D47" w:rsidRPr="00BB1F1D" w:rsidRDefault="003A0D47" w:rsidP="00BB1F1D">
      <w:pPr>
        <w:tabs>
          <w:tab w:val="left" w:pos="9900"/>
        </w:tabs>
        <w:spacing w:line="360" w:lineRule="auto"/>
        <w:jc w:val="both"/>
        <w:rPr>
          <w:rFonts w:ascii="Arial" w:hAnsi="Arial" w:cs="Arial"/>
          <w:color w:val="000000"/>
          <w:sz w:val="24"/>
          <w:szCs w:val="24"/>
        </w:rPr>
      </w:pPr>
      <w:r w:rsidRPr="00BB1F1D">
        <w:rPr>
          <w:rFonts w:ascii="Arial" w:hAnsi="Arial" w:cs="Arial"/>
          <w:color w:val="000000"/>
          <w:sz w:val="24"/>
          <w:szCs w:val="24"/>
        </w:rPr>
        <w:t>-Diseñar aportes teóricos y propuestas didáctico-metodológicas dirigidas a la preparación de directivos y docentes en respuesta a las necesidades de la educación desde la atención a la diversidad.</w:t>
      </w:r>
    </w:p>
    <w:p w:rsidR="003A0D47" w:rsidRPr="00BB1F1D" w:rsidRDefault="003A0D47" w:rsidP="00BB1F1D">
      <w:pPr>
        <w:tabs>
          <w:tab w:val="left" w:pos="9900"/>
        </w:tabs>
        <w:spacing w:line="360" w:lineRule="auto"/>
        <w:jc w:val="both"/>
        <w:rPr>
          <w:rFonts w:ascii="Arial" w:hAnsi="Arial" w:cs="Arial"/>
          <w:color w:val="000000"/>
          <w:sz w:val="24"/>
          <w:szCs w:val="24"/>
        </w:rPr>
      </w:pPr>
      <w:r w:rsidRPr="00BB1F1D">
        <w:rPr>
          <w:rFonts w:ascii="Arial" w:hAnsi="Arial" w:cs="Arial"/>
          <w:color w:val="000000"/>
          <w:sz w:val="24"/>
          <w:szCs w:val="24"/>
        </w:rPr>
        <w:t>-Elaborar propuestas para la dirección del proceso de enseñanza-aprendizaje en los diversos niveles educativos, en función de garantizar la eficiencia en el ciclo, los niveles de aprendizaje y creatividad en el desarrollo infantil.</w:t>
      </w:r>
    </w:p>
    <w:p w:rsidR="003A0D47" w:rsidRPr="00BB1F1D" w:rsidRDefault="003A0D47" w:rsidP="00BB1F1D">
      <w:pPr>
        <w:tabs>
          <w:tab w:val="left" w:pos="9900"/>
        </w:tabs>
        <w:spacing w:line="360" w:lineRule="auto"/>
        <w:jc w:val="both"/>
        <w:rPr>
          <w:rFonts w:ascii="Arial" w:hAnsi="Arial" w:cs="Arial"/>
          <w:color w:val="000000"/>
          <w:sz w:val="24"/>
          <w:szCs w:val="24"/>
        </w:rPr>
      </w:pPr>
      <w:r w:rsidRPr="00BB1F1D">
        <w:rPr>
          <w:rFonts w:ascii="Arial" w:hAnsi="Arial" w:cs="Arial"/>
          <w:color w:val="000000"/>
          <w:sz w:val="24"/>
          <w:szCs w:val="24"/>
        </w:rPr>
        <w:t>-Diseñar vías y mecanismos para el desarrollo de una cultura jurídico-normativa y medioambiental que respalde la atención a la diversidad.</w:t>
      </w:r>
    </w:p>
    <w:p w:rsidR="003A0D47" w:rsidRPr="00BB1F1D" w:rsidRDefault="003A0D47" w:rsidP="00BB1F1D">
      <w:pPr>
        <w:tabs>
          <w:tab w:val="left" w:pos="9900"/>
        </w:tabs>
        <w:spacing w:line="360" w:lineRule="auto"/>
        <w:jc w:val="both"/>
        <w:rPr>
          <w:rFonts w:ascii="Arial" w:hAnsi="Arial" w:cs="Arial"/>
          <w:color w:val="000000"/>
          <w:sz w:val="24"/>
          <w:szCs w:val="24"/>
        </w:rPr>
      </w:pPr>
      <w:r w:rsidRPr="00BB1F1D">
        <w:rPr>
          <w:rFonts w:ascii="Arial" w:hAnsi="Arial" w:cs="Arial"/>
          <w:color w:val="000000"/>
          <w:sz w:val="24"/>
          <w:szCs w:val="24"/>
        </w:rPr>
        <w:t>-Contribuir al proceso de diagnóstico y evaluación con la aplicación de los aportes de las neurociencias a la educación y la actividad de procesos creativos.</w:t>
      </w:r>
    </w:p>
    <w:p w:rsidR="003A0D47" w:rsidRPr="00BB1F1D" w:rsidRDefault="003A0D47" w:rsidP="00BB1F1D">
      <w:pPr>
        <w:tabs>
          <w:tab w:val="left" w:pos="9900"/>
        </w:tabs>
        <w:spacing w:line="360" w:lineRule="auto"/>
        <w:jc w:val="both"/>
        <w:rPr>
          <w:rFonts w:ascii="Arial" w:hAnsi="Arial" w:cs="Arial"/>
          <w:color w:val="000000"/>
          <w:sz w:val="24"/>
          <w:szCs w:val="24"/>
        </w:rPr>
      </w:pPr>
      <w:r w:rsidRPr="00BB1F1D">
        <w:rPr>
          <w:rFonts w:ascii="Arial" w:hAnsi="Arial" w:cs="Arial"/>
          <w:color w:val="000000"/>
          <w:sz w:val="24"/>
          <w:szCs w:val="24"/>
        </w:rPr>
        <w:t>-Proponer alternativas multidisciplinares que permitan la detección e intervención temprana de educandos con alteraciones del comportamiento en las instituciones educacionales.</w:t>
      </w:r>
    </w:p>
    <w:p w:rsidR="003A0D47" w:rsidRPr="00BB1F1D" w:rsidRDefault="003A0D47" w:rsidP="00BB1F1D">
      <w:pPr>
        <w:tabs>
          <w:tab w:val="left" w:pos="9900"/>
        </w:tabs>
        <w:spacing w:line="360" w:lineRule="auto"/>
        <w:jc w:val="both"/>
        <w:rPr>
          <w:rFonts w:ascii="Arial" w:hAnsi="Arial" w:cs="Arial"/>
          <w:bCs/>
          <w:color w:val="000000"/>
          <w:sz w:val="24"/>
          <w:szCs w:val="24"/>
        </w:rPr>
      </w:pPr>
      <w:r w:rsidRPr="00BB1F1D">
        <w:rPr>
          <w:rFonts w:ascii="Arial" w:hAnsi="Arial" w:cs="Arial"/>
          <w:bCs/>
          <w:color w:val="000000"/>
          <w:sz w:val="24"/>
          <w:szCs w:val="24"/>
        </w:rPr>
        <w:t>-Diseñar productos informáticos que permitan el aprovechamiento de espacios y entornos accesibles de aprendizajes para la vida.</w:t>
      </w:r>
    </w:p>
    <w:p w:rsidR="003A0D47" w:rsidRPr="00BB1F1D" w:rsidRDefault="003A0D47" w:rsidP="00BB1F1D">
      <w:pPr>
        <w:tabs>
          <w:tab w:val="left" w:pos="9900"/>
        </w:tabs>
        <w:spacing w:line="360" w:lineRule="auto"/>
        <w:jc w:val="both"/>
        <w:rPr>
          <w:rFonts w:ascii="Arial" w:hAnsi="Arial" w:cs="Arial"/>
          <w:bCs/>
          <w:color w:val="000000"/>
          <w:sz w:val="24"/>
          <w:szCs w:val="24"/>
        </w:rPr>
      </w:pPr>
      <w:r w:rsidRPr="00BB1F1D">
        <w:rPr>
          <w:rFonts w:ascii="Arial" w:hAnsi="Arial" w:cs="Arial"/>
          <w:bCs/>
          <w:color w:val="000000"/>
          <w:sz w:val="24"/>
          <w:szCs w:val="24"/>
        </w:rPr>
        <w:t>-Diseñar propuestas de educación familiar y comunitaria en torno a la atención a la diversidad desde la conformación de los proyectos educativos institucionales y trabajo en red.</w:t>
      </w:r>
    </w:p>
    <w:p w:rsidR="003A0D47" w:rsidRPr="00BB1F1D" w:rsidRDefault="003A0D47" w:rsidP="00BB1F1D">
      <w:pPr>
        <w:tabs>
          <w:tab w:val="left" w:pos="9900"/>
        </w:tabs>
        <w:spacing w:line="360" w:lineRule="auto"/>
        <w:jc w:val="both"/>
        <w:rPr>
          <w:rFonts w:ascii="Arial" w:hAnsi="Arial" w:cs="Arial"/>
          <w:bCs/>
          <w:color w:val="000000"/>
          <w:sz w:val="24"/>
          <w:szCs w:val="24"/>
        </w:rPr>
      </w:pPr>
      <w:r w:rsidRPr="00BB1F1D">
        <w:rPr>
          <w:rFonts w:ascii="Arial" w:hAnsi="Arial" w:cs="Arial"/>
          <w:bCs/>
          <w:color w:val="000000"/>
          <w:sz w:val="24"/>
          <w:szCs w:val="24"/>
        </w:rPr>
        <w:t xml:space="preserve">-Diseñar alternativas en función del proceso de gestión comunitaria, sociocultural y utilización del arte como herramienta esencial para la atención a la diversidad cultural y la inclusión socioeducativa. </w:t>
      </w:r>
    </w:p>
    <w:p w:rsidR="003A0D47" w:rsidRPr="00BB1F1D" w:rsidRDefault="003A0D47" w:rsidP="00BB1F1D">
      <w:pPr>
        <w:tabs>
          <w:tab w:val="left" w:pos="9900"/>
        </w:tabs>
        <w:spacing w:line="360" w:lineRule="auto"/>
        <w:jc w:val="both"/>
        <w:rPr>
          <w:rFonts w:ascii="Arial" w:hAnsi="Arial" w:cs="Arial"/>
          <w:color w:val="000000"/>
          <w:sz w:val="24"/>
          <w:szCs w:val="24"/>
        </w:rPr>
      </w:pPr>
      <w:r w:rsidRPr="00BB1F1D">
        <w:rPr>
          <w:rFonts w:ascii="Arial" w:hAnsi="Arial" w:cs="Arial"/>
          <w:sz w:val="24"/>
          <w:szCs w:val="24"/>
        </w:rPr>
        <w:lastRenderedPageBreak/>
        <w:t xml:space="preserve">A continuación se ofrecen un grupo de </w:t>
      </w:r>
      <w:proofErr w:type="spellStart"/>
      <w:r w:rsidRPr="00BB1F1D">
        <w:rPr>
          <w:rFonts w:ascii="Arial" w:hAnsi="Arial" w:cs="Arial"/>
          <w:sz w:val="24"/>
          <w:szCs w:val="24"/>
        </w:rPr>
        <w:t>p</w:t>
      </w:r>
      <w:r w:rsidRPr="00BB1F1D">
        <w:rPr>
          <w:rFonts w:ascii="Arial" w:hAnsi="Arial" w:cs="Arial"/>
          <w:color w:val="000000"/>
          <w:sz w:val="24"/>
          <w:szCs w:val="24"/>
        </w:rPr>
        <w:t>roblemasque</w:t>
      </w:r>
      <w:proofErr w:type="spellEnd"/>
      <w:r w:rsidRPr="00BB1F1D">
        <w:rPr>
          <w:rFonts w:ascii="Arial" w:hAnsi="Arial" w:cs="Arial"/>
          <w:color w:val="000000"/>
          <w:sz w:val="24"/>
          <w:szCs w:val="24"/>
        </w:rPr>
        <w:t xml:space="preserve"> se proponen resolver con </w:t>
      </w:r>
      <w:r w:rsidR="00E234A3" w:rsidRPr="00BB1F1D">
        <w:rPr>
          <w:rFonts w:ascii="Arial" w:hAnsi="Arial" w:cs="Arial"/>
          <w:color w:val="000000"/>
          <w:sz w:val="24"/>
          <w:szCs w:val="24"/>
        </w:rPr>
        <w:t>la línea de investigación</w:t>
      </w:r>
      <w:r w:rsidRPr="00BB1F1D">
        <w:rPr>
          <w:rFonts w:ascii="Arial" w:hAnsi="Arial" w:cs="Arial"/>
          <w:color w:val="000000"/>
          <w:sz w:val="24"/>
          <w:szCs w:val="24"/>
        </w:rPr>
        <w:t>:</w:t>
      </w:r>
    </w:p>
    <w:p w:rsidR="003A0D47" w:rsidRPr="00BB1F1D" w:rsidRDefault="003A0D47" w:rsidP="00BB1F1D">
      <w:pPr>
        <w:spacing w:line="360" w:lineRule="auto"/>
        <w:jc w:val="both"/>
        <w:rPr>
          <w:rFonts w:ascii="Arial" w:hAnsi="Arial" w:cs="Arial"/>
          <w:color w:val="000000"/>
          <w:sz w:val="24"/>
          <w:szCs w:val="24"/>
        </w:rPr>
      </w:pPr>
      <w:r w:rsidRPr="00BB1F1D">
        <w:rPr>
          <w:rFonts w:ascii="Arial" w:hAnsi="Arial" w:cs="Arial"/>
          <w:color w:val="000000"/>
          <w:sz w:val="24"/>
          <w:szCs w:val="24"/>
        </w:rPr>
        <w:t>-Insuficiencias en la proyección del sistema de planificación del trabajo de la Dirección Provincial de Educación para que se ajuste a las características, contenido específico y responsabilidad de los diferentes niveles de dirección en correspondencia con las prácticas inclusivas.</w:t>
      </w:r>
    </w:p>
    <w:p w:rsidR="003A0D47" w:rsidRPr="00BB1F1D" w:rsidRDefault="003A0D47" w:rsidP="00BB1F1D">
      <w:pPr>
        <w:spacing w:line="360" w:lineRule="auto"/>
        <w:jc w:val="both"/>
        <w:rPr>
          <w:rFonts w:ascii="Arial" w:hAnsi="Arial" w:cs="Arial"/>
          <w:color w:val="000000"/>
          <w:sz w:val="24"/>
          <w:szCs w:val="24"/>
        </w:rPr>
      </w:pPr>
      <w:r w:rsidRPr="00BB1F1D">
        <w:rPr>
          <w:rFonts w:ascii="Arial" w:hAnsi="Arial" w:cs="Arial"/>
          <w:color w:val="000000"/>
          <w:sz w:val="24"/>
          <w:szCs w:val="24"/>
        </w:rPr>
        <w:t>-Debilidades en la dirección del proceso de enseñanza-aprendizaje en los diversos niveles educativos, en función de garantizar la eficiencia en el ciclo, los niveles de desarrollo y aprendizaje, así como el trabajo educativo con niños, adolescentes y jóvenes.</w:t>
      </w:r>
    </w:p>
    <w:p w:rsidR="003A0D47" w:rsidRPr="00BB1F1D" w:rsidRDefault="003A0D47" w:rsidP="00BB1F1D">
      <w:pPr>
        <w:spacing w:line="360" w:lineRule="auto"/>
        <w:jc w:val="both"/>
        <w:rPr>
          <w:rFonts w:ascii="Arial" w:hAnsi="Arial" w:cs="Arial"/>
          <w:color w:val="000000"/>
          <w:sz w:val="24"/>
          <w:szCs w:val="24"/>
        </w:rPr>
      </w:pPr>
      <w:r w:rsidRPr="00BB1F1D">
        <w:rPr>
          <w:rFonts w:ascii="Arial" w:hAnsi="Arial" w:cs="Arial"/>
          <w:color w:val="000000"/>
          <w:sz w:val="24"/>
          <w:szCs w:val="24"/>
        </w:rPr>
        <w:t xml:space="preserve">-Insuficiencias en el proceso de diagnóstico y evaluación con la aplicación de los aportes de las neurociencias a la educación (funciones ejecutivas, inteligencia,  capacidades múltiples, habilidades básicas lectoras y numéricas) para la búsqueda de causas y acciones en la atención educativa de forma </w:t>
      </w:r>
      <w:r w:rsidR="00860CF2" w:rsidRPr="00BB1F1D">
        <w:rPr>
          <w:rFonts w:ascii="Arial" w:hAnsi="Arial" w:cs="Arial"/>
          <w:color w:val="000000"/>
          <w:sz w:val="24"/>
          <w:szCs w:val="24"/>
        </w:rPr>
        <w:t>coherente y multidisciplinaria.</w:t>
      </w:r>
    </w:p>
    <w:p w:rsidR="003A0D47" w:rsidRPr="00BB1F1D" w:rsidRDefault="003A0D47" w:rsidP="00BB1F1D">
      <w:pPr>
        <w:tabs>
          <w:tab w:val="left" w:pos="9900"/>
        </w:tabs>
        <w:spacing w:line="360" w:lineRule="auto"/>
        <w:jc w:val="both"/>
        <w:rPr>
          <w:rFonts w:ascii="Arial" w:hAnsi="Arial" w:cs="Arial"/>
          <w:color w:val="000000"/>
          <w:sz w:val="24"/>
          <w:szCs w:val="24"/>
        </w:rPr>
      </w:pPr>
      <w:r w:rsidRPr="00BB1F1D">
        <w:rPr>
          <w:rFonts w:ascii="Arial" w:hAnsi="Arial" w:cs="Arial"/>
          <w:color w:val="000000"/>
          <w:sz w:val="24"/>
          <w:szCs w:val="24"/>
        </w:rPr>
        <w:t xml:space="preserve">-Dificultades en los </w:t>
      </w:r>
      <w:r w:rsidRPr="00BB1F1D">
        <w:rPr>
          <w:rFonts w:ascii="Arial" w:hAnsi="Arial" w:cs="Arial"/>
          <w:color w:val="000000"/>
          <w:sz w:val="24"/>
          <w:szCs w:val="24"/>
          <w:lang w:val="es-ES_tradnl"/>
        </w:rPr>
        <w:t xml:space="preserve">dominios y niveles cognitivos de las </w:t>
      </w:r>
      <w:r w:rsidRPr="00BB1F1D">
        <w:rPr>
          <w:rFonts w:ascii="Arial" w:hAnsi="Arial" w:cs="Arial"/>
          <w:color w:val="000000"/>
          <w:sz w:val="24"/>
          <w:szCs w:val="24"/>
        </w:rPr>
        <w:t xml:space="preserve">asignaturas Lengua Española, Matemática y Ciencias Naturales, como resultados obtenidos en la comprobación de los Estudios Regionales de la Calidad de la Educación (ERCE).              </w:t>
      </w:r>
    </w:p>
    <w:p w:rsidR="003A0D47" w:rsidRPr="00BB1F1D" w:rsidRDefault="003A0D47" w:rsidP="00BB1F1D">
      <w:pPr>
        <w:tabs>
          <w:tab w:val="left" w:pos="9900"/>
        </w:tabs>
        <w:spacing w:line="360" w:lineRule="auto"/>
        <w:jc w:val="both"/>
        <w:rPr>
          <w:rFonts w:ascii="Arial" w:hAnsi="Arial" w:cs="Arial"/>
          <w:color w:val="000000"/>
          <w:sz w:val="24"/>
          <w:szCs w:val="24"/>
        </w:rPr>
      </w:pPr>
      <w:r w:rsidRPr="00BB1F1D">
        <w:rPr>
          <w:rFonts w:ascii="Arial" w:hAnsi="Arial" w:cs="Arial"/>
          <w:color w:val="000000"/>
          <w:sz w:val="24"/>
          <w:szCs w:val="24"/>
        </w:rPr>
        <w:t xml:space="preserve">-Insuficiente detección temprana de educandos con alteraciones del comportamiento en </w:t>
      </w:r>
      <w:r w:rsidR="00860CF2" w:rsidRPr="00BB1F1D">
        <w:rPr>
          <w:rFonts w:ascii="Arial" w:hAnsi="Arial" w:cs="Arial"/>
          <w:color w:val="000000"/>
          <w:sz w:val="24"/>
          <w:szCs w:val="24"/>
        </w:rPr>
        <w:t>las instituciones educacionales.</w:t>
      </w:r>
    </w:p>
    <w:p w:rsidR="003A0D47" w:rsidRPr="00BB1F1D" w:rsidRDefault="003A0D47" w:rsidP="00BB1F1D">
      <w:pPr>
        <w:spacing w:line="360" w:lineRule="auto"/>
        <w:jc w:val="both"/>
        <w:rPr>
          <w:rFonts w:ascii="Arial" w:hAnsi="Arial" w:cs="Arial"/>
          <w:color w:val="000000"/>
          <w:sz w:val="24"/>
          <w:szCs w:val="24"/>
        </w:rPr>
      </w:pPr>
      <w:r w:rsidRPr="00BB1F1D">
        <w:rPr>
          <w:rFonts w:ascii="Arial" w:hAnsi="Arial" w:cs="Arial"/>
          <w:color w:val="000000"/>
          <w:sz w:val="24"/>
          <w:szCs w:val="24"/>
        </w:rPr>
        <w:t>-El proceso de educación familiar para potenciar el desarrollo infantil muestra niveles de insatisfacción por las familias.</w:t>
      </w:r>
    </w:p>
    <w:p w:rsidR="003A0D47" w:rsidRPr="00BB1F1D" w:rsidRDefault="003A0D47" w:rsidP="00BB1F1D">
      <w:pPr>
        <w:spacing w:line="360" w:lineRule="auto"/>
        <w:jc w:val="both"/>
        <w:rPr>
          <w:rFonts w:ascii="Arial" w:hAnsi="Arial" w:cs="Arial"/>
          <w:color w:val="000000"/>
          <w:sz w:val="24"/>
          <w:szCs w:val="24"/>
        </w:rPr>
      </w:pPr>
      <w:r w:rsidRPr="00BB1F1D">
        <w:rPr>
          <w:rFonts w:ascii="Arial" w:hAnsi="Arial" w:cs="Arial"/>
          <w:color w:val="000000"/>
          <w:sz w:val="24"/>
          <w:szCs w:val="24"/>
        </w:rPr>
        <w:t xml:space="preserve"> -Carencias en la formación de los profesionales en ejercicio para el desarrollo de una cultura jurídico-normativa y medioambiental que respalde la atención a la diversidad en Cuba.</w:t>
      </w:r>
    </w:p>
    <w:p w:rsidR="003A0D47" w:rsidRPr="00BB1F1D" w:rsidRDefault="003A0D47" w:rsidP="00BB1F1D">
      <w:pPr>
        <w:spacing w:line="360" w:lineRule="auto"/>
        <w:jc w:val="both"/>
        <w:rPr>
          <w:rFonts w:ascii="Arial" w:hAnsi="Arial" w:cs="Arial"/>
          <w:color w:val="000000"/>
          <w:sz w:val="24"/>
          <w:szCs w:val="24"/>
        </w:rPr>
      </w:pPr>
      <w:r w:rsidRPr="00BB1F1D">
        <w:rPr>
          <w:rFonts w:ascii="Arial" w:hAnsi="Arial" w:cs="Arial"/>
          <w:color w:val="000000"/>
          <w:sz w:val="24"/>
          <w:szCs w:val="24"/>
        </w:rPr>
        <w:t>-Dificultades en el proceso de gestión comunitaria, sociocultural y utilización del arte como herramienta esencial para la atención a la diversidad cultural y la inclusión socioeducativa en las instituciones educativas.</w:t>
      </w:r>
    </w:p>
    <w:p w:rsidR="003A0D47" w:rsidRPr="00BB1F1D" w:rsidRDefault="003A0D47" w:rsidP="00BB1F1D">
      <w:pPr>
        <w:spacing w:line="360" w:lineRule="auto"/>
        <w:jc w:val="both"/>
        <w:rPr>
          <w:rFonts w:ascii="Arial" w:hAnsi="Arial" w:cs="Arial"/>
          <w:sz w:val="24"/>
          <w:szCs w:val="24"/>
        </w:rPr>
      </w:pPr>
      <w:r w:rsidRPr="00BB1F1D">
        <w:rPr>
          <w:rFonts w:ascii="Arial" w:hAnsi="Arial" w:cs="Arial"/>
          <w:sz w:val="24"/>
          <w:szCs w:val="24"/>
        </w:rPr>
        <w:t>-Inadecuado aprovechamiento de espacios y entornos accesibles de aprendizajes para la vida, incluyendo redes de cen</w:t>
      </w:r>
      <w:r w:rsidR="00860CF2" w:rsidRPr="00BB1F1D">
        <w:rPr>
          <w:rFonts w:ascii="Arial" w:hAnsi="Arial" w:cs="Arial"/>
          <w:sz w:val="24"/>
          <w:szCs w:val="24"/>
        </w:rPr>
        <w:t>tros y recursos basados en las tecnología</w:t>
      </w:r>
      <w:r w:rsidR="00DD41C7" w:rsidRPr="00BB1F1D">
        <w:rPr>
          <w:rFonts w:ascii="Arial" w:hAnsi="Arial" w:cs="Arial"/>
          <w:sz w:val="24"/>
          <w:szCs w:val="24"/>
        </w:rPr>
        <w:t>s</w:t>
      </w:r>
      <w:r w:rsidR="00860CF2" w:rsidRPr="00BB1F1D">
        <w:rPr>
          <w:rFonts w:ascii="Arial" w:hAnsi="Arial" w:cs="Arial"/>
          <w:sz w:val="24"/>
          <w:szCs w:val="24"/>
        </w:rPr>
        <w:t xml:space="preserve"> de la información y las comunicaciones</w:t>
      </w:r>
      <w:r w:rsidRPr="00BB1F1D">
        <w:rPr>
          <w:rFonts w:ascii="Arial" w:hAnsi="Arial" w:cs="Arial"/>
          <w:sz w:val="24"/>
          <w:szCs w:val="24"/>
        </w:rPr>
        <w:t>, desde la preparación de las asignaturas que permita una atención educativa de calidad.</w:t>
      </w:r>
    </w:p>
    <w:p w:rsidR="000104F9" w:rsidRPr="00BB1F1D" w:rsidRDefault="000104F9" w:rsidP="00BB1F1D">
      <w:pPr>
        <w:spacing w:line="360" w:lineRule="auto"/>
        <w:jc w:val="both"/>
        <w:rPr>
          <w:rFonts w:ascii="Arial" w:hAnsi="Arial" w:cs="Arial"/>
          <w:sz w:val="24"/>
          <w:szCs w:val="24"/>
        </w:rPr>
      </w:pPr>
      <w:r w:rsidRPr="00BB1F1D">
        <w:rPr>
          <w:rFonts w:ascii="Arial" w:hAnsi="Arial" w:cs="Arial"/>
          <w:sz w:val="24"/>
          <w:szCs w:val="24"/>
        </w:rPr>
        <w:t xml:space="preserve">Esta perspectiva inclusiva demanda la acción mancomunada de todos los agentes y agencias educativas en los diferentes contextos en el que juega un papel </w:t>
      </w:r>
      <w:r w:rsidRPr="00BB1F1D">
        <w:rPr>
          <w:rFonts w:ascii="Arial" w:hAnsi="Arial" w:cs="Arial"/>
          <w:sz w:val="24"/>
          <w:szCs w:val="24"/>
        </w:rPr>
        <w:lastRenderedPageBreak/>
        <w:t>determinante los proyectos de investigacióncientífica</w:t>
      </w:r>
      <w:proofErr w:type="gramStart"/>
      <w:r w:rsidRPr="00BB1F1D">
        <w:rPr>
          <w:rFonts w:ascii="Arial" w:hAnsi="Arial" w:cs="Arial"/>
          <w:sz w:val="24"/>
          <w:szCs w:val="24"/>
        </w:rPr>
        <w:t>,tecnológicaydeinnovación,interdisciplinarios</w:t>
      </w:r>
      <w:proofErr w:type="gramEnd"/>
      <w:r w:rsidRPr="00BB1F1D">
        <w:rPr>
          <w:rFonts w:ascii="Arial" w:hAnsi="Arial" w:cs="Arial"/>
          <w:sz w:val="24"/>
          <w:szCs w:val="24"/>
        </w:rPr>
        <w:t xml:space="preserve">, </w:t>
      </w:r>
      <w:proofErr w:type="spellStart"/>
      <w:r w:rsidRPr="00BB1F1D">
        <w:rPr>
          <w:rFonts w:ascii="Arial" w:hAnsi="Arial" w:cs="Arial"/>
          <w:sz w:val="24"/>
          <w:szCs w:val="24"/>
        </w:rPr>
        <w:t>transdisciplinariosy</w:t>
      </w:r>
      <w:proofErr w:type="spellEnd"/>
      <w:r w:rsidRPr="00BB1F1D">
        <w:rPr>
          <w:rFonts w:ascii="Arial" w:hAnsi="Arial" w:cs="Arial"/>
          <w:sz w:val="24"/>
          <w:szCs w:val="24"/>
        </w:rPr>
        <w:t xml:space="preserve"> multidisciplinarios basados en una intensa actividad científica que trascienda </w:t>
      </w:r>
      <w:proofErr w:type="spellStart"/>
      <w:r w:rsidRPr="00BB1F1D">
        <w:rPr>
          <w:rFonts w:ascii="Arial" w:hAnsi="Arial" w:cs="Arial"/>
          <w:sz w:val="24"/>
          <w:szCs w:val="24"/>
        </w:rPr>
        <w:t>losdepartamentos</w:t>
      </w:r>
      <w:proofErr w:type="spellEnd"/>
      <w:r w:rsidRPr="00BB1F1D">
        <w:rPr>
          <w:rFonts w:ascii="Arial" w:hAnsi="Arial" w:cs="Arial"/>
          <w:sz w:val="24"/>
          <w:szCs w:val="24"/>
        </w:rPr>
        <w:t xml:space="preserve"> y facultades, las disciplinas y ramas de la ciencia.</w:t>
      </w:r>
    </w:p>
    <w:p w:rsidR="00DD41C7" w:rsidRPr="00BB1F1D" w:rsidRDefault="000104F9" w:rsidP="00BB1F1D">
      <w:pPr>
        <w:spacing w:line="360" w:lineRule="auto"/>
        <w:jc w:val="both"/>
        <w:rPr>
          <w:rFonts w:ascii="Arial" w:hAnsi="Arial" w:cs="Arial"/>
          <w:iCs/>
          <w:sz w:val="24"/>
          <w:szCs w:val="24"/>
        </w:rPr>
      </w:pPr>
      <w:r w:rsidRPr="00BB1F1D">
        <w:rPr>
          <w:rFonts w:ascii="Arial" w:hAnsi="Arial" w:cs="Arial"/>
          <w:iCs/>
          <w:sz w:val="24"/>
          <w:szCs w:val="24"/>
        </w:rPr>
        <w:t>Áreas de la U</w:t>
      </w:r>
      <w:r w:rsidR="000433FB" w:rsidRPr="00BB1F1D">
        <w:rPr>
          <w:rFonts w:ascii="Arial" w:hAnsi="Arial" w:cs="Arial"/>
          <w:iCs/>
          <w:sz w:val="24"/>
          <w:szCs w:val="24"/>
        </w:rPr>
        <w:t xml:space="preserve">niversidad de Pinar del Río </w:t>
      </w:r>
      <w:r w:rsidRPr="00BB1F1D">
        <w:rPr>
          <w:rFonts w:ascii="Arial" w:hAnsi="Arial" w:cs="Arial"/>
          <w:iCs/>
          <w:sz w:val="24"/>
          <w:szCs w:val="24"/>
        </w:rPr>
        <w:t>integradas a la línea de investigación</w:t>
      </w:r>
      <w:r w:rsidR="00DD41C7" w:rsidRPr="00BB1F1D">
        <w:rPr>
          <w:rFonts w:ascii="Arial" w:hAnsi="Arial" w:cs="Arial"/>
          <w:iCs/>
          <w:sz w:val="24"/>
          <w:szCs w:val="24"/>
        </w:rPr>
        <w:t>:</w:t>
      </w:r>
    </w:p>
    <w:p w:rsidR="000104F9" w:rsidRPr="00BB1F1D" w:rsidRDefault="000104F9" w:rsidP="00BB1F1D">
      <w:pPr>
        <w:spacing w:line="360" w:lineRule="auto"/>
        <w:jc w:val="both"/>
        <w:rPr>
          <w:rFonts w:ascii="Arial" w:hAnsi="Arial" w:cs="Arial"/>
          <w:iCs/>
          <w:sz w:val="24"/>
          <w:szCs w:val="24"/>
        </w:rPr>
      </w:pPr>
      <w:r w:rsidRPr="00BB1F1D">
        <w:rPr>
          <w:rFonts w:ascii="Arial" w:hAnsi="Arial" w:cs="Arial"/>
          <w:iCs/>
          <w:sz w:val="24"/>
          <w:szCs w:val="24"/>
        </w:rPr>
        <w:t>Facultad de Educación Infantil</w:t>
      </w:r>
    </w:p>
    <w:p w:rsidR="000104F9" w:rsidRPr="00BB1F1D" w:rsidRDefault="000104F9" w:rsidP="00BB1F1D">
      <w:pPr>
        <w:spacing w:line="360" w:lineRule="auto"/>
        <w:jc w:val="both"/>
        <w:rPr>
          <w:rFonts w:ascii="Arial" w:hAnsi="Arial" w:cs="Arial"/>
          <w:iCs/>
          <w:sz w:val="24"/>
          <w:szCs w:val="24"/>
        </w:rPr>
      </w:pPr>
      <w:r w:rsidRPr="00BB1F1D">
        <w:rPr>
          <w:rFonts w:ascii="Arial" w:hAnsi="Arial" w:cs="Arial"/>
          <w:iCs/>
          <w:sz w:val="24"/>
          <w:szCs w:val="24"/>
        </w:rPr>
        <w:t>Departamento de Educación Preescolar</w:t>
      </w:r>
    </w:p>
    <w:p w:rsidR="000433FB" w:rsidRPr="00BB1F1D" w:rsidRDefault="00DD41C7" w:rsidP="00BB1F1D">
      <w:pPr>
        <w:spacing w:line="360" w:lineRule="auto"/>
        <w:jc w:val="both"/>
        <w:rPr>
          <w:rFonts w:ascii="Arial" w:hAnsi="Arial" w:cs="Arial"/>
          <w:iCs/>
          <w:sz w:val="24"/>
          <w:szCs w:val="24"/>
        </w:rPr>
      </w:pPr>
      <w:r w:rsidRPr="00BB1F1D">
        <w:rPr>
          <w:rFonts w:ascii="Arial" w:hAnsi="Arial" w:cs="Arial"/>
          <w:iCs/>
          <w:sz w:val="24"/>
          <w:szCs w:val="24"/>
        </w:rPr>
        <w:t>-</w:t>
      </w:r>
      <w:r w:rsidR="000104F9" w:rsidRPr="00BB1F1D">
        <w:rPr>
          <w:rFonts w:ascii="Arial" w:hAnsi="Arial" w:cs="Arial"/>
          <w:iCs/>
          <w:sz w:val="24"/>
          <w:szCs w:val="24"/>
        </w:rPr>
        <w:t>El desarrollo de la creatividad infantil para la estimulación de las capacidades múltiples.</w:t>
      </w:r>
    </w:p>
    <w:p w:rsidR="000433FB" w:rsidRPr="00BB1F1D" w:rsidRDefault="00DD41C7" w:rsidP="00BB1F1D">
      <w:pPr>
        <w:spacing w:line="360" w:lineRule="auto"/>
        <w:jc w:val="both"/>
        <w:rPr>
          <w:rFonts w:ascii="Arial" w:hAnsi="Arial" w:cs="Arial"/>
          <w:iCs/>
          <w:sz w:val="24"/>
          <w:szCs w:val="24"/>
        </w:rPr>
      </w:pPr>
      <w:r w:rsidRPr="00BB1F1D">
        <w:rPr>
          <w:rFonts w:ascii="Arial" w:hAnsi="Arial" w:cs="Arial"/>
          <w:iCs/>
          <w:sz w:val="24"/>
          <w:szCs w:val="24"/>
        </w:rPr>
        <w:t>-</w:t>
      </w:r>
      <w:r w:rsidR="000104F9" w:rsidRPr="00BB1F1D">
        <w:rPr>
          <w:rFonts w:ascii="Arial" w:hAnsi="Arial" w:cs="Arial"/>
          <w:iCs/>
          <w:sz w:val="24"/>
          <w:szCs w:val="24"/>
        </w:rPr>
        <w:t>El trabajo comunitario para el desarrollo de la primera infancia.</w:t>
      </w:r>
    </w:p>
    <w:p w:rsidR="000104F9" w:rsidRPr="00BB1F1D" w:rsidRDefault="00DD41C7" w:rsidP="00BB1F1D">
      <w:pPr>
        <w:spacing w:line="360" w:lineRule="auto"/>
        <w:jc w:val="both"/>
        <w:rPr>
          <w:rFonts w:ascii="Arial" w:hAnsi="Arial" w:cs="Arial"/>
          <w:iCs/>
          <w:sz w:val="24"/>
          <w:szCs w:val="24"/>
        </w:rPr>
      </w:pPr>
      <w:r w:rsidRPr="00BB1F1D">
        <w:rPr>
          <w:rFonts w:ascii="Arial" w:hAnsi="Arial" w:cs="Arial"/>
          <w:iCs/>
          <w:sz w:val="24"/>
          <w:szCs w:val="24"/>
        </w:rPr>
        <w:t>-</w:t>
      </w:r>
      <w:r w:rsidR="000104F9" w:rsidRPr="00BB1F1D">
        <w:rPr>
          <w:rFonts w:ascii="Arial" w:hAnsi="Arial" w:cs="Arial"/>
          <w:iCs/>
          <w:sz w:val="24"/>
          <w:szCs w:val="24"/>
        </w:rPr>
        <w:t>Estimulación del desarrollo infantil en el PETH en niños con factores de riesgo biológicos.</w:t>
      </w:r>
    </w:p>
    <w:p w:rsidR="000104F9" w:rsidRPr="00BB1F1D" w:rsidRDefault="000104F9" w:rsidP="00BB1F1D">
      <w:pPr>
        <w:spacing w:line="360" w:lineRule="auto"/>
        <w:jc w:val="both"/>
        <w:rPr>
          <w:rFonts w:ascii="Arial" w:hAnsi="Arial" w:cs="Arial"/>
          <w:iCs/>
          <w:sz w:val="24"/>
          <w:szCs w:val="24"/>
        </w:rPr>
      </w:pPr>
      <w:r w:rsidRPr="00BB1F1D">
        <w:rPr>
          <w:rFonts w:ascii="Arial" w:hAnsi="Arial" w:cs="Arial"/>
          <w:iCs/>
          <w:sz w:val="24"/>
          <w:szCs w:val="24"/>
        </w:rPr>
        <w:t>Departamento de Educación Primaria</w:t>
      </w:r>
    </w:p>
    <w:p w:rsidR="000104F9" w:rsidRPr="00BB1F1D" w:rsidRDefault="00DD41C7" w:rsidP="00BB1F1D">
      <w:pPr>
        <w:spacing w:line="360" w:lineRule="auto"/>
        <w:jc w:val="both"/>
        <w:rPr>
          <w:rFonts w:ascii="Arial" w:hAnsi="Arial" w:cs="Arial"/>
          <w:iCs/>
          <w:sz w:val="24"/>
          <w:szCs w:val="24"/>
        </w:rPr>
      </w:pPr>
      <w:r w:rsidRPr="00BB1F1D">
        <w:rPr>
          <w:rFonts w:ascii="Arial" w:hAnsi="Arial" w:cs="Arial"/>
          <w:w w:val="90"/>
          <w:sz w:val="24"/>
          <w:szCs w:val="24"/>
        </w:rPr>
        <w:t>-</w:t>
      </w:r>
      <w:r w:rsidR="000104F9" w:rsidRPr="00BB1F1D">
        <w:rPr>
          <w:rFonts w:ascii="Arial" w:hAnsi="Arial" w:cs="Arial"/>
          <w:w w:val="90"/>
          <w:sz w:val="24"/>
          <w:szCs w:val="24"/>
        </w:rPr>
        <w:t>Escuelas primarias multígradas para favorecer el desarrollo equitativo de todos sus alumnos.</w:t>
      </w:r>
    </w:p>
    <w:p w:rsidR="000104F9" w:rsidRPr="00BB1F1D" w:rsidRDefault="000104F9" w:rsidP="00BB1F1D">
      <w:pPr>
        <w:spacing w:line="360" w:lineRule="auto"/>
        <w:jc w:val="both"/>
        <w:rPr>
          <w:rFonts w:ascii="Arial" w:hAnsi="Arial" w:cs="Arial"/>
          <w:iCs/>
          <w:sz w:val="24"/>
          <w:szCs w:val="24"/>
        </w:rPr>
      </w:pPr>
      <w:r w:rsidRPr="00BB1F1D">
        <w:rPr>
          <w:rFonts w:ascii="Arial" w:hAnsi="Arial" w:cs="Arial"/>
          <w:iCs/>
          <w:sz w:val="24"/>
          <w:szCs w:val="24"/>
        </w:rPr>
        <w:t>Departamento de Pedagogía y psicología</w:t>
      </w:r>
    </w:p>
    <w:p w:rsidR="000104F9" w:rsidRPr="00BB1F1D" w:rsidRDefault="00DD41C7" w:rsidP="00BB1F1D">
      <w:pPr>
        <w:spacing w:line="360" w:lineRule="auto"/>
        <w:jc w:val="both"/>
        <w:rPr>
          <w:rFonts w:ascii="Arial" w:hAnsi="Arial" w:cs="Arial"/>
          <w:bCs/>
          <w:color w:val="000000"/>
          <w:sz w:val="24"/>
          <w:szCs w:val="24"/>
        </w:rPr>
      </w:pPr>
      <w:r w:rsidRPr="00BB1F1D">
        <w:rPr>
          <w:rFonts w:ascii="Arial" w:hAnsi="Arial" w:cs="Arial"/>
          <w:bCs/>
          <w:color w:val="000000"/>
          <w:sz w:val="24"/>
          <w:szCs w:val="24"/>
        </w:rPr>
        <w:t>-</w:t>
      </w:r>
      <w:r w:rsidR="000104F9" w:rsidRPr="00BB1F1D">
        <w:rPr>
          <w:rFonts w:ascii="Arial" w:hAnsi="Arial" w:cs="Arial"/>
          <w:bCs/>
          <w:color w:val="000000"/>
          <w:sz w:val="24"/>
          <w:szCs w:val="24"/>
        </w:rPr>
        <w:t>Atención y asesoría a los agentes integradores (familia, escuela y comunidad), según necesidades de niños y adolescentes.</w:t>
      </w:r>
    </w:p>
    <w:p w:rsidR="000104F9" w:rsidRPr="00BB1F1D" w:rsidRDefault="000104F9" w:rsidP="00BB1F1D">
      <w:pPr>
        <w:spacing w:line="360" w:lineRule="auto"/>
        <w:jc w:val="both"/>
        <w:rPr>
          <w:rFonts w:ascii="Arial" w:hAnsi="Arial" w:cs="Arial"/>
          <w:bCs/>
          <w:color w:val="000000"/>
          <w:sz w:val="24"/>
          <w:szCs w:val="24"/>
        </w:rPr>
      </w:pPr>
      <w:r w:rsidRPr="00BB1F1D">
        <w:rPr>
          <w:rFonts w:ascii="Arial" w:hAnsi="Arial" w:cs="Arial"/>
          <w:bCs/>
          <w:color w:val="000000"/>
          <w:sz w:val="24"/>
          <w:szCs w:val="24"/>
        </w:rPr>
        <w:t>Departamento de Educación Artística</w:t>
      </w:r>
    </w:p>
    <w:p w:rsidR="000104F9" w:rsidRPr="00BB1F1D" w:rsidRDefault="00DD41C7" w:rsidP="00BB1F1D">
      <w:pPr>
        <w:spacing w:line="360" w:lineRule="auto"/>
        <w:jc w:val="both"/>
        <w:rPr>
          <w:rFonts w:ascii="Arial" w:hAnsi="Arial" w:cs="Arial"/>
          <w:bCs/>
          <w:sz w:val="24"/>
          <w:szCs w:val="24"/>
        </w:rPr>
      </w:pPr>
      <w:r w:rsidRPr="00BB1F1D">
        <w:rPr>
          <w:rFonts w:ascii="Arial" w:hAnsi="Arial" w:cs="Arial"/>
          <w:bCs/>
          <w:sz w:val="24"/>
          <w:szCs w:val="24"/>
        </w:rPr>
        <w:t>-</w:t>
      </w:r>
      <w:r w:rsidR="000104F9" w:rsidRPr="00BB1F1D">
        <w:rPr>
          <w:rFonts w:ascii="Arial" w:hAnsi="Arial" w:cs="Arial"/>
          <w:bCs/>
          <w:sz w:val="24"/>
          <w:szCs w:val="24"/>
        </w:rPr>
        <w:t xml:space="preserve">Las tradiciones de la cultura popular en las comunidades </w:t>
      </w:r>
      <w:proofErr w:type="spellStart"/>
      <w:r w:rsidR="000104F9" w:rsidRPr="00BB1F1D">
        <w:rPr>
          <w:rFonts w:ascii="Arial" w:hAnsi="Arial" w:cs="Arial"/>
          <w:bCs/>
          <w:sz w:val="24"/>
          <w:szCs w:val="24"/>
        </w:rPr>
        <w:t>potenciadora</w:t>
      </w:r>
      <w:proofErr w:type="spellEnd"/>
      <w:r w:rsidR="000104F9" w:rsidRPr="00BB1F1D">
        <w:rPr>
          <w:rFonts w:ascii="Arial" w:hAnsi="Arial" w:cs="Arial"/>
          <w:bCs/>
          <w:sz w:val="24"/>
          <w:szCs w:val="24"/>
        </w:rPr>
        <w:t xml:space="preserve"> del desarrollo de niños y adolescentes diversos.</w:t>
      </w:r>
    </w:p>
    <w:p w:rsidR="000104F9" w:rsidRPr="00BB1F1D" w:rsidRDefault="000104F9" w:rsidP="00BB1F1D">
      <w:pPr>
        <w:spacing w:line="360" w:lineRule="auto"/>
        <w:jc w:val="both"/>
        <w:rPr>
          <w:rFonts w:ascii="Arial" w:hAnsi="Arial" w:cs="Arial"/>
          <w:bCs/>
          <w:sz w:val="24"/>
          <w:szCs w:val="24"/>
        </w:rPr>
      </w:pPr>
      <w:r w:rsidRPr="00BB1F1D">
        <w:rPr>
          <w:rFonts w:ascii="Arial" w:hAnsi="Arial" w:cs="Arial"/>
          <w:bCs/>
          <w:sz w:val="24"/>
          <w:szCs w:val="24"/>
        </w:rPr>
        <w:t>Departamento de Educación Especial</w:t>
      </w:r>
    </w:p>
    <w:p w:rsidR="000433FB" w:rsidRPr="00BB1F1D" w:rsidRDefault="00DD41C7" w:rsidP="00BB1F1D">
      <w:pPr>
        <w:spacing w:line="360" w:lineRule="auto"/>
        <w:jc w:val="both"/>
        <w:rPr>
          <w:rFonts w:ascii="Arial" w:hAnsi="Arial" w:cs="Arial"/>
          <w:bCs/>
          <w:sz w:val="24"/>
          <w:szCs w:val="24"/>
        </w:rPr>
      </w:pPr>
      <w:r w:rsidRPr="00BB1F1D">
        <w:rPr>
          <w:rFonts w:ascii="Arial" w:hAnsi="Arial" w:cs="Arial"/>
          <w:bCs/>
          <w:sz w:val="24"/>
          <w:szCs w:val="24"/>
        </w:rPr>
        <w:t>-</w:t>
      </w:r>
      <w:r w:rsidR="000104F9" w:rsidRPr="00BB1F1D">
        <w:rPr>
          <w:rFonts w:ascii="Arial" w:hAnsi="Arial" w:cs="Arial"/>
          <w:bCs/>
          <w:sz w:val="24"/>
          <w:szCs w:val="24"/>
        </w:rPr>
        <w:t>La atención educativa a educandos con necesidades educativas especiales asociados o no a la discapacidad en diferentes contextos.</w:t>
      </w:r>
    </w:p>
    <w:p w:rsidR="000433FB" w:rsidRPr="00BB1F1D" w:rsidRDefault="00DD41C7" w:rsidP="00BB1F1D">
      <w:pPr>
        <w:spacing w:line="360" w:lineRule="auto"/>
        <w:jc w:val="both"/>
        <w:rPr>
          <w:rFonts w:ascii="Arial" w:hAnsi="Arial" w:cs="Arial"/>
          <w:bCs/>
          <w:sz w:val="24"/>
          <w:szCs w:val="24"/>
        </w:rPr>
      </w:pPr>
      <w:r w:rsidRPr="00BB1F1D">
        <w:rPr>
          <w:rFonts w:ascii="Arial" w:hAnsi="Arial" w:cs="Arial"/>
          <w:bCs/>
          <w:sz w:val="24"/>
          <w:szCs w:val="24"/>
        </w:rPr>
        <w:t>-</w:t>
      </w:r>
      <w:r w:rsidR="000104F9" w:rsidRPr="00BB1F1D">
        <w:rPr>
          <w:rFonts w:ascii="Arial" w:hAnsi="Arial" w:cs="Arial"/>
          <w:bCs/>
          <w:sz w:val="24"/>
          <w:szCs w:val="24"/>
        </w:rPr>
        <w:t>El desarrollo de las capacidades múltiples en niños y adolescentes.</w:t>
      </w:r>
    </w:p>
    <w:p w:rsidR="000433FB" w:rsidRPr="00BB1F1D" w:rsidRDefault="00DD41C7" w:rsidP="00BB1F1D">
      <w:pPr>
        <w:spacing w:line="360" w:lineRule="auto"/>
        <w:jc w:val="both"/>
        <w:rPr>
          <w:rFonts w:ascii="Arial" w:hAnsi="Arial" w:cs="Arial"/>
          <w:bCs/>
          <w:sz w:val="24"/>
          <w:szCs w:val="24"/>
        </w:rPr>
      </w:pPr>
      <w:r w:rsidRPr="00BB1F1D">
        <w:rPr>
          <w:rFonts w:ascii="Arial" w:hAnsi="Arial" w:cs="Arial"/>
          <w:bCs/>
          <w:sz w:val="24"/>
          <w:szCs w:val="24"/>
        </w:rPr>
        <w:t>-</w:t>
      </w:r>
      <w:r w:rsidR="000104F9" w:rsidRPr="00BB1F1D">
        <w:rPr>
          <w:rFonts w:ascii="Arial" w:hAnsi="Arial" w:cs="Arial"/>
          <w:bCs/>
          <w:sz w:val="24"/>
          <w:szCs w:val="24"/>
        </w:rPr>
        <w:t>Recursos didácticos para la atención a personas con discapacidad en instituciones sociales y centros que brindan servicios.</w:t>
      </w:r>
    </w:p>
    <w:p w:rsidR="000433FB" w:rsidRPr="00BB1F1D" w:rsidRDefault="00DD41C7" w:rsidP="00BB1F1D">
      <w:pPr>
        <w:spacing w:line="360" w:lineRule="auto"/>
        <w:jc w:val="both"/>
        <w:rPr>
          <w:rFonts w:ascii="Arial" w:hAnsi="Arial" w:cs="Arial"/>
          <w:bCs/>
          <w:sz w:val="24"/>
          <w:szCs w:val="24"/>
        </w:rPr>
      </w:pPr>
      <w:r w:rsidRPr="00BB1F1D">
        <w:rPr>
          <w:rFonts w:ascii="Arial" w:hAnsi="Arial" w:cs="Arial"/>
          <w:bCs/>
          <w:sz w:val="24"/>
          <w:szCs w:val="24"/>
        </w:rPr>
        <w:t>-</w:t>
      </w:r>
      <w:r w:rsidR="000104F9" w:rsidRPr="00BB1F1D">
        <w:rPr>
          <w:rFonts w:ascii="Arial" w:hAnsi="Arial" w:cs="Arial"/>
          <w:bCs/>
          <w:sz w:val="24"/>
          <w:szCs w:val="24"/>
        </w:rPr>
        <w:t>La rehabilitación de niños y adolescentes con discapacidad basada en la comunidad.</w:t>
      </w:r>
    </w:p>
    <w:p w:rsidR="000104F9" w:rsidRPr="00BB1F1D" w:rsidRDefault="00DD41C7" w:rsidP="00BB1F1D">
      <w:pPr>
        <w:spacing w:line="360" w:lineRule="auto"/>
        <w:jc w:val="both"/>
        <w:rPr>
          <w:rFonts w:ascii="Arial" w:hAnsi="Arial" w:cs="Arial"/>
          <w:bCs/>
          <w:sz w:val="24"/>
          <w:szCs w:val="24"/>
        </w:rPr>
      </w:pPr>
      <w:r w:rsidRPr="00BB1F1D">
        <w:rPr>
          <w:rFonts w:ascii="Arial" w:hAnsi="Arial" w:cs="Arial"/>
          <w:bCs/>
          <w:sz w:val="24"/>
          <w:szCs w:val="24"/>
        </w:rPr>
        <w:t>-</w:t>
      </w:r>
      <w:r w:rsidR="000104F9" w:rsidRPr="00BB1F1D">
        <w:rPr>
          <w:rFonts w:ascii="Arial" w:hAnsi="Arial" w:cs="Arial"/>
          <w:bCs/>
          <w:sz w:val="24"/>
          <w:szCs w:val="24"/>
        </w:rPr>
        <w:t>La formación ciudadana de los educandos con discapacidad para su inclusión social y evitar su victimización.</w:t>
      </w:r>
    </w:p>
    <w:p w:rsidR="000104F9" w:rsidRPr="00BB1F1D" w:rsidRDefault="000104F9" w:rsidP="00BB1F1D">
      <w:pPr>
        <w:spacing w:line="360" w:lineRule="auto"/>
        <w:jc w:val="both"/>
        <w:rPr>
          <w:rFonts w:ascii="Arial" w:hAnsi="Arial" w:cs="Arial"/>
          <w:iCs/>
          <w:sz w:val="24"/>
          <w:szCs w:val="24"/>
        </w:rPr>
      </w:pPr>
      <w:r w:rsidRPr="00BB1F1D">
        <w:rPr>
          <w:rFonts w:ascii="Arial" w:hAnsi="Arial" w:cs="Arial"/>
          <w:bCs/>
          <w:kern w:val="24"/>
          <w:sz w:val="24"/>
          <w:szCs w:val="24"/>
          <w:lang w:val="es-PR"/>
        </w:rPr>
        <w:t>Facultad de Educación Media</w:t>
      </w:r>
    </w:p>
    <w:p w:rsidR="000104F9" w:rsidRPr="00BB1F1D" w:rsidRDefault="000104F9" w:rsidP="00BB1F1D">
      <w:pPr>
        <w:pStyle w:val="NormalWeb"/>
        <w:spacing w:before="0" w:beforeAutospacing="0" w:after="0" w:afterAutospacing="0" w:line="360" w:lineRule="auto"/>
        <w:jc w:val="both"/>
        <w:rPr>
          <w:rFonts w:ascii="Arial" w:hAnsi="Arial" w:cs="Arial"/>
        </w:rPr>
      </w:pPr>
      <w:r w:rsidRPr="00BB1F1D">
        <w:rPr>
          <w:rFonts w:ascii="Arial" w:eastAsiaTheme="minorEastAsia" w:hAnsi="Arial" w:cs="Arial"/>
          <w:bCs/>
          <w:color w:val="000000" w:themeColor="text1"/>
          <w:kern w:val="24"/>
        </w:rPr>
        <w:t>Departamento de Español</w:t>
      </w:r>
      <w:r w:rsidR="00DD41C7" w:rsidRPr="00BB1F1D">
        <w:rPr>
          <w:rFonts w:ascii="Arial" w:eastAsiaTheme="minorEastAsia" w:hAnsi="Arial" w:cs="Arial"/>
          <w:bCs/>
          <w:color w:val="000000" w:themeColor="text1"/>
          <w:kern w:val="24"/>
        </w:rPr>
        <w:t>-</w:t>
      </w:r>
      <w:r w:rsidRPr="00BB1F1D">
        <w:rPr>
          <w:rFonts w:ascii="Arial" w:eastAsiaTheme="minorEastAsia" w:hAnsi="Arial" w:cs="Arial"/>
          <w:bCs/>
          <w:color w:val="000000" w:themeColor="text1"/>
          <w:kern w:val="24"/>
        </w:rPr>
        <w:t>Literatura</w:t>
      </w:r>
    </w:p>
    <w:p w:rsidR="000433FB" w:rsidRPr="00BB1F1D" w:rsidRDefault="00DD41C7" w:rsidP="00BB1F1D">
      <w:pPr>
        <w:spacing w:line="360" w:lineRule="auto"/>
        <w:jc w:val="both"/>
        <w:rPr>
          <w:rFonts w:ascii="Arial" w:hAnsi="Arial" w:cs="Arial"/>
          <w:sz w:val="24"/>
          <w:szCs w:val="24"/>
        </w:rPr>
      </w:pPr>
      <w:r w:rsidRPr="00BB1F1D">
        <w:rPr>
          <w:rFonts w:ascii="Arial" w:eastAsiaTheme="minorEastAsia" w:hAnsi="Arial" w:cs="Arial"/>
          <w:color w:val="000000" w:themeColor="text1"/>
          <w:kern w:val="24"/>
          <w:sz w:val="24"/>
          <w:szCs w:val="24"/>
        </w:rPr>
        <w:t>-</w:t>
      </w:r>
      <w:r w:rsidR="000104F9" w:rsidRPr="00BB1F1D">
        <w:rPr>
          <w:rFonts w:ascii="Arial" w:eastAsiaTheme="minorEastAsia" w:hAnsi="Arial" w:cs="Arial"/>
          <w:color w:val="000000" w:themeColor="text1"/>
          <w:kern w:val="24"/>
          <w:sz w:val="24"/>
          <w:szCs w:val="24"/>
          <w:lang w:val="es-PR"/>
        </w:rPr>
        <w:t>Estudios lingüísticos de los sistemas alternativos y aumentativos para la comunicación.</w:t>
      </w:r>
    </w:p>
    <w:p w:rsidR="000104F9" w:rsidRPr="00BB1F1D" w:rsidRDefault="00DD41C7" w:rsidP="00BB1F1D">
      <w:pPr>
        <w:spacing w:line="360" w:lineRule="auto"/>
        <w:jc w:val="both"/>
        <w:rPr>
          <w:rFonts w:ascii="Arial" w:hAnsi="Arial" w:cs="Arial"/>
          <w:sz w:val="24"/>
          <w:szCs w:val="24"/>
        </w:rPr>
      </w:pPr>
      <w:r w:rsidRPr="00BB1F1D">
        <w:rPr>
          <w:rFonts w:ascii="Arial" w:eastAsiaTheme="minorEastAsia" w:hAnsi="Arial" w:cs="Arial"/>
          <w:color w:val="000000" w:themeColor="text1"/>
          <w:kern w:val="24"/>
          <w:sz w:val="24"/>
          <w:szCs w:val="24"/>
        </w:rPr>
        <w:lastRenderedPageBreak/>
        <w:t>-</w:t>
      </w:r>
      <w:r w:rsidR="000104F9" w:rsidRPr="00BB1F1D">
        <w:rPr>
          <w:rFonts w:ascii="Arial" w:eastAsiaTheme="minorEastAsia" w:hAnsi="Arial" w:cs="Arial"/>
          <w:color w:val="000000" w:themeColor="text1"/>
          <w:kern w:val="24"/>
          <w:sz w:val="24"/>
          <w:szCs w:val="24"/>
        </w:rPr>
        <w:t>Interculturalidad y transculturalidad</w:t>
      </w:r>
    </w:p>
    <w:p w:rsidR="000104F9" w:rsidRPr="00BB1F1D" w:rsidRDefault="000104F9" w:rsidP="00BB1F1D">
      <w:pPr>
        <w:pStyle w:val="NormalWeb"/>
        <w:spacing w:before="0" w:beforeAutospacing="0" w:after="0" w:afterAutospacing="0" w:line="360" w:lineRule="auto"/>
        <w:jc w:val="both"/>
        <w:rPr>
          <w:rFonts w:ascii="Arial" w:hAnsi="Arial" w:cs="Arial"/>
        </w:rPr>
      </w:pPr>
      <w:r w:rsidRPr="00BB1F1D">
        <w:rPr>
          <w:rFonts w:ascii="Arial" w:eastAsiaTheme="minorEastAsia" w:hAnsi="Arial" w:cs="Arial"/>
          <w:bCs/>
          <w:color w:val="000000" w:themeColor="text1"/>
          <w:kern w:val="24"/>
        </w:rPr>
        <w:t>Departamento de Biología-Geografía</w:t>
      </w:r>
    </w:p>
    <w:p w:rsidR="000104F9" w:rsidRPr="00BB1F1D" w:rsidRDefault="00DD41C7" w:rsidP="00BB1F1D">
      <w:pPr>
        <w:spacing w:line="360" w:lineRule="auto"/>
        <w:jc w:val="both"/>
        <w:rPr>
          <w:rFonts w:ascii="Arial" w:hAnsi="Arial" w:cs="Arial"/>
          <w:sz w:val="24"/>
          <w:szCs w:val="24"/>
        </w:rPr>
      </w:pPr>
      <w:r w:rsidRPr="00BB1F1D">
        <w:rPr>
          <w:rFonts w:ascii="Arial" w:eastAsiaTheme="minorEastAsia" w:hAnsi="Arial" w:cs="Arial"/>
          <w:color w:val="000000" w:themeColor="text1"/>
          <w:kern w:val="24"/>
          <w:sz w:val="24"/>
          <w:szCs w:val="24"/>
        </w:rPr>
        <w:t>-</w:t>
      </w:r>
      <w:r w:rsidR="000104F9" w:rsidRPr="00BB1F1D">
        <w:rPr>
          <w:rFonts w:ascii="Arial" w:eastAsiaTheme="minorEastAsia" w:hAnsi="Arial" w:cs="Arial"/>
          <w:color w:val="000000" w:themeColor="text1"/>
          <w:kern w:val="24"/>
          <w:sz w:val="24"/>
          <w:szCs w:val="24"/>
          <w:lang w:val="es-ES_tradnl"/>
        </w:rPr>
        <w:t xml:space="preserve">Aportes de las neurociencias al desarrollo </w:t>
      </w:r>
      <w:proofErr w:type="spellStart"/>
      <w:r w:rsidR="000104F9" w:rsidRPr="00BB1F1D">
        <w:rPr>
          <w:rFonts w:ascii="Arial" w:eastAsiaTheme="minorEastAsia" w:hAnsi="Arial" w:cs="Arial"/>
          <w:color w:val="000000" w:themeColor="text1"/>
          <w:kern w:val="24"/>
          <w:sz w:val="24"/>
          <w:szCs w:val="24"/>
          <w:lang w:val="es-ES_tradnl"/>
        </w:rPr>
        <w:t>infantilLa</w:t>
      </w:r>
      <w:proofErr w:type="spellEnd"/>
      <w:r w:rsidR="000104F9" w:rsidRPr="00BB1F1D">
        <w:rPr>
          <w:rFonts w:ascii="Arial" w:eastAsiaTheme="minorEastAsia" w:hAnsi="Arial" w:cs="Arial"/>
          <w:color w:val="000000" w:themeColor="text1"/>
          <w:kern w:val="24"/>
          <w:sz w:val="24"/>
          <w:szCs w:val="24"/>
          <w:lang w:val="es-ES_tradnl"/>
        </w:rPr>
        <w:t xml:space="preserve"> herencia genética y el ambiente en la conducta infantil.</w:t>
      </w:r>
    </w:p>
    <w:p w:rsidR="000104F9" w:rsidRPr="00BB1F1D" w:rsidRDefault="000104F9" w:rsidP="00BB1F1D">
      <w:pPr>
        <w:spacing w:line="360" w:lineRule="auto"/>
        <w:jc w:val="both"/>
        <w:rPr>
          <w:rFonts w:ascii="Arial" w:hAnsi="Arial" w:cs="Arial"/>
          <w:iCs/>
          <w:sz w:val="24"/>
          <w:szCs w:val="24"/>
        </w:rPr>
      </w:pPr>
      <w:r w:rsidRPr="00BB1F1D">
        <w:rPr>
          <w:rFonts w:ascii="Arial" w:hAnsi="Arial" w:cs="Arial"/>
          <w:bCs/>
          <w:kern w:val="24"/>
          <w:sz w:val="24"/>
          <w:szCs w:val="24"/>
          <w:lang w:val="es-PR"/>
        </w:rPr>
        <w:t>Facultad de Ciencias Sociales y Humanísticas</w:t>
      </w:r>
    </w:p>
    <w:p w:rsidR="000104F9" w:rsidRPr="00BB1F1D" w:rsidRDefault="000104F9" w:rsidP="00BB1F1D">
      <w:pPr>
        <w:pStyle w:val="NormalWeb"/>
        <w:spacing w:before="0" w:beforeAutospacing="0" w:after="0" w:afterAutospacing="0" w:line="360" w:lineRule="auto"/>
        <w:jc w:val="both"/>
        <w:rPr>
          <w:rFonts w:ascii="Arial" w:hAnsi="Arial" w:cs="Arial"/>
        </w:rPr>
      </w:pPr>
      <w:r w:rsidRPr="00BB1F1D">
        <w:rPr>
          <w:rFonts w:ascii="Arial" w:eastAsiaTheme="minorEastAsia" w:hAnsi="Arial" w:cs="Arial"/>
          <w:bCs/>
          <w:color w:val="000000" w:themeColor="text1"/>
          <w:kern w:val="24"/>
        </w:rPr>
        <w:t>Departamento de Derecho</w:t>
      </w:r>
    </w:p>
    <w:p w:rsidR="000433FB" w:rsidRPr="00BB1F1D" w:rsidRDefault="00DD41C7" w:rsidP="00BB1F1D">
      <w:pPr>
        <w:spacing w:line="360" w:lineRule="auto"/>
        <w:jc w:val="both"/>
        <w:rPr>
          <w:rFonts w:ascii="Arial" w:hAnsi="Arial" w:cs="Arial"/>
          <w:sz w:val="24"/>
          <w:szCs w:val="24"/>
        </w:rPr>
      </w:pPr>
      <w:r w:rsidRPr="00BB1F1D">
        <w:rPr>
          <w:rFonts w:ascii="Arial" w:eastAsiaTheme="minorEastAsia" w:hAnsi="Arial" w:cs="Arial"/>
          <w:color w:val="000000" w:themeColor="text1"/>
          <w:kern w:val="24"/>
          <w:sz w:val="24"/>
          <w:szCs w:val="24"/>
        </w:rPr>
        <w:t>-</w:t>
      </w:r>
      <w:r w:rsidR="000104F9" w:rsidRPr="00BB1F1D">
        <w:rPr>
          <w:rFonts w:ascii="Arial" w:eastAsiaTheme="minorEastAsia" w:hAnsi="Arial" w:cs="Arial"/>
          <w:color w:val="000000" w:themeColor="text1"/>
          <w:kern w:val="24"/>
          <w:sz w:val="24"/>
          <w:szCs w:val="24"/>
        </w:rPr>
        <w:t>La inclusión socio-educativa y las políticas  públicas del Estado</w:t>
      </w:r>
      <w:r w:rsidR="000433FB" w:rsidRPr="00BB1F1D">
        <w:rPr>
          <w:rFonts w:ascii="Arial" w:eastAsiaTheme="minorEastAsia" w:hAnsi="Arial" w:cs="Arial"/>
          <w:color w:val="000000" w:themeColor="text1"/>
          <w:kern w:val="24"/>
          <w:sz w:val="24"/>
          <w:szCs w:val="24"/>
        </w:rPr>
        <w:t>.</w:t>
      </w:r>
    </w:p>
    <w:p w:rsidR="000104F9" w:rsidRPr="00BB1F1D" w:rsidRDefault="00DD41C7" w:rsidP="00BB1F1D">
      <w:pPr>
        <w:spacing w:line="360" w:lineRule="auto"/>
        <w:jc w:val="both"/>
        <w:rPr>
          <w:rFonts w:ascii="Arial" w:hAnsi="Arial" w:cs="Arial"/>
          <w:sz w:val="24"/>
          <w:szCs w:val="24"/>
        </w:rPr>
      </w:pPr>
      <w:r w:rsidRPr="00BB1F1D">
        <w:rPr>
          <w:rFonts w:ascii="Arial" w:hAnsi="Arial" w:cs="Arial"/>
          <w:sz w:val="24"/>
          <w:szCs w:val="24"/>
        </w:rPr>
        <w:t>-</w:t>
      </w:r>
      <w:r w:rsidR="000104F9" w:rsidRPr="00BB1F1D">
        <w:rPr>
          <w:rFonts w:ascii="Arial" w:hAnsi="Arial" w:cs="Arial"/>
          <w:sz w:val="24"/>
          <w:szCs w:val="24"/>
        </w:rPr>
        <w:t>Ejercicio de los derechos políticos y civiles de manera libre y autónoma por las personas con discapacidad.</w:t>
      </w:r>
    </w:p>
    <w:p w:rsidR="000104F9" w:rsidRPr="00BB1F1D" w:rsidRDefault="000104F9" w:rsidP="00BB1F1D">
      <w:pPr>
        <w:pStyle w:val="NormalWeb"/>
        <w:spacing w:before="0" w:beforeAutospacing="0" w:after="0" w:afterAutospacing="0" w:line="360" w:lineRule="auto"/>
        <w:jc w:val="both"/>
        <w:rPr>
          <w:rFonts w:ascii="Arial" w:hAnsi="Arial" w:cs="Arial"/>
        </w:rPr>
      </w:pPr>
      <w:r w:rsidRPr="00BB1F1D">
        <w:rPr>
          <w:rFonts w:ascii="Arial" w:eastAsiaTheme="minorEastAsia" w:hAnsi="Arial" w:cs="Arial"/>
          <w:bCs/>
          <w:color w:val="000000" w:themeColor="text1"/>
          <w:kern w:val="24"/>
        </w:rPr>
        <w:t>Departamento de gestión sociocultural para el desarrollo</w:t>
      </w:r>
    </w:p>
    <w:p w:rsidR="000433FB" w:rsidRPr="00BB1F1D" w:rsidRDefault="00DD41C7" w:rsidP="00BB1F1D">
      <w:pPr>
        <w:spacing w:line="360" w:lineRule="auto"/>
        <w:jc w:val="both"/>
        <w:rPr>
          <w:rFonts w:ascii="Arial" w:hAnsi="Arial" w:cs="Arial"/>
          <w:sz w:val="24"/>
          <w:szCs w:val="24"/>
        </w:rPr>
      </w:pPr>
      <w:r w:rsidRPr="00BB1F1D">
        <w:rPr>
          <w:rFonts w:ascii="Arial" w:eastAsiaTheme="minorEastAsia" w:hAnsi="Arial" w:cs="Arial"/>
          <w:color w:val="000000" w:themeColor="text1"/>
          <w:kern w:val="24"/>
          <w:sz w:val="24"/>
          <w:szCs w:val="24"/>
        </w:rPr>
        <w:t>-</w:t>
      </w:r>
      <w:r w:rsidR="000104F9" w:rsidRPr="00BB1F1D">
        <w:rPr>
          <w:rFonts w:ascii="Arial" w:eastAsiaTheme="minorEastAsia" w:hAnsi="Arial" w:cs="Arial"/>
          <w:color w:val="000000" w:themeColor="text1"/>
          <w:kern w:val="24"/>
          <w:sz w:val="24"/>
          <w:szCs w:val="24"/>
        </w:rPr>
        <w:t>Estudios psicológicos y sociológicos aplicados a la atención a la diversidad.</w:t>
      </w:r>
    </w:p>
    <w:p w:rsidR="000433FB" w:rsidRPr="00BB1F1D" w:rsidRDefault="00DD41C7" w:rsidP="00BB1F1D">
      <w:pPr>
        <w:spacing w:line="360" w:lineRule="auto"/>
        <w:jc w:val="both"/>
        <w:rPr>
          <w:rFonts w:ascii="Arial" w:hAnsi="Arial" w:cs="Arial"/>
          <w:sz w:val="24"/>
          <w:szCs w:val="24"/>
        </w:rPr>
      </w:pPr>
      <w:r w:rsidRPr="00BB1F1D">
        <w:rPr>
          <w:rFonts w:ascii="Arial" w:eastAsiaTheme="minorEastAsia" w:hAnsi="Arial" w:cs="Arial"/>
          <w:color w:val="000000" w:themeColor="text1"/>
          <w:kern w:val="24"/>
          <w:sz w:val="24"/>
          <w:szCs w:val="24"/>
        </w:rPr>
        <w:t>-</w:t>
      </w:r>
      <w:r w:rsidR="000104F9" w:rsidRPr="00BB1F1D">
        <w:rPr>
          <w:rFonts w:ascii="Arial" w:eastAsiaTheme="minorEastAsia" w:hAnsi="Arial" w:cs="Arial"/>
          <w:color w:val="000000" w:themeColor="text1"/>
          <w:kern w:val="24"/>
          <w:sz w:val="24"/>
          <w:szCs w:val="24"/>
        </w:rPr>
        <w:t xml:space="preserve">Desarrollo </w:t>
      </w:r>
      <w:proofErr w:type="spellStart"/>
      <w:r w:rsidR="000104F9" w:rsidRPr="00BB1F1D">
        <w:rPr>
          <w:rFonts w:ascii="Arial" w:eastAsiaTheme="minorEastAsia" w:hAnsi="Arial" w:cs="Arial"/>
          <w:color w:val="000000" w:themeColor="text1"/>
          <w:kern w:val="24"/>
          <w:sz w:val="24"/>
          <w:szCs w:val="24"/>
        </w:rPr>
        <w:t>neuropsicológico</w:t>
      </w:r>
      <w:proofErr w:type="spellEnd"/>
      <w:r w:rsidR="000104F9" w:rsidRPr="00BB1F1D">
        <w:rPr>
          <w:rFonts w:ascii="Arial" w:eastAsiaTheme="minorEastAsia" w:hAnsi="Arial" w:cs="Arial"/>
          <w:color w:val="000000" w:themeColor="text1"/>
          <w:kern w:val="24"/>
          <w:sz w:val="24"/>
          <w:szCs w:val="24"/>
        </w:rPr>
        <w:t xml:space="preserve"> infantil e inclusión educativa.</w:t>
      </w:r>
    </w:p>
    <w:p w:rsidR="000433FB" w:rsidRPr="00BB1F1D" w:rsidRDefault="00DD41C7" w:rsidP="00BB1F1D">
      <w:pPr>
        <w:pStyle w:val="Prrafodelista"/>
        <w:spacing w:after="0" w:line="360" w:lineRule="auto"/>
        <w:ind w:left="0"/>
        <w:jc w:val="both"/>
        <w:rPr>
          <w:rFonts w:ascii="Arial" w:hAnsi="Arial" w:cs="Arial"/>
          <w:sz w:val="24"/>
          <w:szCs w:val="24"/>
        </w:rPr>
      </w:pPr>
      <w:r w:rsidRPr="00BB1F1D">
        <w:rPr>
          <w:rFonts w:ascii="Arial" w:eastAsiaTheme="minorEastAsia" w:hAnsi="Arial" w:cs="Arial"/>
          <w:color w:val="000000" w:themeColor="text1"/>
          <w:kern w:val="24"/>
          <w:sz w:val="24"/>
          <w:szCs w:val="24"/>
        </w:rPr>
        <w:t>-</w:t>
      </w:r>
      <w:r w:rsidR="000104F9" w:rsidRPr="00BB1F1D">
        <w:rPr>
          <w:rFonts w:ascii="Arial" w:eastAsiaTheme="minorEastAsia" w:hAnsi="Arial" w:cs="Arial"/>
          <w:color w:val="000000" w:themeColor="text1"/>
          <w:kern w:val="24"/>
          <w:sz w:val="24"/>
          <w:szCs w:val="24"/>
        </w:rPr>
        <w:t>Gestión comunitaria en el proceso de inclusión educativa para el desarrollo infantil.</w:t>
      </w:r>
    </w:p>
    <w:p w:rsidR="000433FB" w:rsidRPr="00BB1F1D" w:rsidRDefault="00DD41C7" w:rsidP="00BB1F1D">
      <w:pPr>
        <w:spacing w:line="360" w:lineRule="auto"/>
        <w:jc w:val="both"/>
        <w:rPr>
          <w:rFonts w:ascii="Arial" w:hAnsi="Arial" w:cs="Arial"/>
          <w:sz w:val="24"/>
          <w:szCs w:val="24"/>
        </w:rPr>
      </w:pPr>
      <w:r w:rsidRPr="00BB1F1D">
        <w:rPr>
          <w:rFonts w:ascii="Arial" w:hAnsi="Arial" w:cs="Arial"/>
          <w:sz w:val="24"/>
          <w:szCs w:val="24"/>
        </w:rPr>
        <w:t xml:space="preserve">-Desarrollo </w:t>
      </w:r>
      <w:r w:rsidR="000104F9" w:rsidRPr="00BB1F1D">
        <w:rPr>
          <w:rFonts w:ascii="Arial" w:hAnsi="Arial" w:cs="Arial"/>
          <w:sz w:val="24"/>
          <w:szCs w:val="24"/>
        </w:rPr>
        <w:t>de las capacidades locales para disminuir inequidades sociales.</w:t>
      </w:r>
    </w:p>
    <w:p w:rsidR="000104F9" w:rsidRPr="00BB1F1D" w:rsidRDefault="00DD41C7" w:rsidP="00BB1F1D">
      <w:pPr>
        <w:spacing w:line="360" w:lineRule="auto"/>
        <w:jc w:val="both"/>
        <w:rPr>
          <w:rFonts w:ascii="Arial" w:hAnsi="Arial" w:cs="Arial"/>
          <w:sz w:val="24"/>
          <w:szCs w:val="24"/>
        </w:rPr>
      </w:pPr>
      <w:r w:rsidRPr="00BB1F1D">
        <w:rPr>
          <w:rFonts w:ascii="Arial" w:hAnsi="Arial" w:cs="Arial"/>
          <w:sz w:val="24"/>
          <w:szCs w:val="24"/>
        </w:rPr>
        <w:t>-</w:t>
      </w:r>
      <w:r w:rsidR="000104F9" w:rsidRPr="00BB1F1D">
        <w:rPr>
          <w:rFonts w:ascii="Arial" w:hAnsi="Arial" w:cs="Arial"/>
          <w:sz w:val="24"/>
          <w:szCs w:val="24"/>
        </w:rPr>
        <w:t>La identidad social y el proyecto de vida de los adolescentes pinareños con enfoque inclusivo.</w:t>
      </w:r>
    </w:p>
    <w:p w:rsidR="000104F9" w:rsidRPr="00BB1F1D" w:rsidRDefault="000104F9" w:rsidP="00BB1F1D">
      <w:pPr>
        <w:widowControl w:val="0"/>
        <w:autoSpaceDE w:val="0"/>
        <w:autoSpaceDN w:val="0"/>
        <w:adjustRightInd w:val="0"/>
        <w:spacing w:line="360" w:lineRule="auto"/>
        <w:ind w:right="63"/>
        <w:jc w:val="both"/>
        <w:rPr>
          <w:rFonts w:ascii="Arial" w:hAnsi="Arial" w:cs="Arial"/>
          <w:bCs/>
          <w:sz w:val="24"/>
          <w:szCs w:val="24"/>
          <w:lang w:val="es-PR"/>
        </w:rPr>
      </w:pPr>
      <w:r w:rsidRPr="00BB1F1D">
        <w:rPr>
          <w:rFonts w:ascii="Arial" w:hAnsi="Arial" w:cs="Arial"/>
          <w:bCs/>
          <w:sz w:val="24"/>
          <w:szCs w:val="24"/>
          <w:lang w:val="es-PR"/>
        </w:rPr>
        <w:t>Facultad de Ciencias Técnicas</w:t>
      </w:r>
    </w:p>
    <w:p w:rsidR="000104F9" w:rsidRPr="00BB1F1D" w:rsidRDefault="000104F9" w:rsidP="00BB1F1D">
      <w:pPr>
        <w:pStyle w:val="NormalWeb"/>
        <w:spacing w:before="0" w:beforeAutospacing="0" w:after="0" w:afterAutospacing="0" w:line="360" w:lineRule="auto"/>
        <w:jc w:val="both"/>
        <w:rPr>
          <w:rFonts w:ascii="Arial" w:hAnsi="Arial" w:cs="Arial"/>
        </w:rPr>
      </w:pPr>
      <w:r w:rsidRPr="00BB1F1D">
        <w:rPr>
          <w:rFonts w:ascii="Arial" w:eastAsiaTheme="minorEastAsia" w:hAnsi="Arial" w:cs="Arial"/>
          <w:bCs/>
          <w:color w:val="000000" w:themeColor="text1"/>
          <w:kern w:val="24"/>
        </w:rPr>
        <w:t>Departamento de informática</w:t>
      </w:r>
    </w:p>
    <w:p w:rsidR="000433FB" w:rsidRPr="00BB1F1D" w:rsidRDefault="00DD41C7" w:rsidP="00BB1F1D">
      <w:pPr>
        <w:spacing w:line="360" w:lineRule="auto"/>
        <w:jc w:val="both"/>
        <w:rPr>
          <w:rFonts w:ascii="Arial" w:hAnsi="Arial" w:cs="Arial"/>
          <w:sz w:val="24"/>
          <w:szCs w:val="24"/>
        </w:rPr>
      </w:pPr>
      <w:r w:rsidRPr="00BB1F1D">
        <w:rPr>
          <w:rFonts w:ascii="Arial" w:eastAsiaTheme="minorEastAsia" w:hAnsi="Arial" w:cs="Arial"/>
          <w:color w:val="000000" w:themeColor="text1"/>
          <w:kern w:val="24"/>
          <w:sz w:val="24"/>
          <w:szCs w:val="24"/>
        </w:rPr>
        <w:t>-</w:t>
      </w:r>
      <w:r w:rsidR="000104F9" w:rsidRPr="00BB1F1D">
        <w:rPr>
          <w:rFonts w:ascii="Arial" w:eastAsiaTheme="minorEastAsia" w:hAnsi="Arial" w:cs="Arial"/>
          <w:color w:val="000000" w:themeColor="text1"/>
          <w:kern w:val="24"/>
          <w:sz w:val="24"/>
          <w:szCs w:val="24"/>
          <w:lang w:val="es-PR"/>
        </w:rPr>
        <w:t>Diseño de página Web en función de la visibilidad de las prácticas inclusivas en la edad infantil.</w:t>
      </w:r>
    </w:p>
    <w:p w:rsidR="000433FB" w:rsidRPr="00BB1F1D" w:rsidRDefault="00DD41C7" w:rsidP="00BB1F1D">
      <w:pPr>
        <w:spacing w:line="360" w:lineRule="auto"/>
        <w:jc w:val="both"/>
        <w:rPr>
          <w:rFonts w:ascii="Arial" w:hAnsi="Arial" w:cs="Arial"/>
          <w:sz w:val="24"/>
          <w:szCs w:val="24"/>
        </w:rPr>
      </w:pPr>
      <w:r w:rsidRPr="00BB1F1D">
        <w:rPr>
          <w:rFonts w:ascii="Arial" w:eastAsiaTheme="minorEastAsia" w:hAnsi="Arial" w:cs="Arial"/>
          <w:color w:val="000000" w:themeColor="text1"/>
          <w:kern w:val="24"/>
          <w:sz w:val="24"/>
          <w:szCs w:val="24"/>
        </w:rPr>
        <w:t>-</w:t>
      </w:r>
      <w:r w:rsidR="000104F9" w:rsidRPr="00BB1F1D">
        <w:rPr>
          <w:rFonts w:ascii="Arial" w:eastAsiaTheme="minorEastAsia" w:hAnsi="Arial" w:cs="Arial"/>
          <w:color w:val="000000" w:themeColor="text1"/>
          <w:kern w:val="24"/>
          <w:sz w:val="24"/>
          <w:szCs w:val="24"/>
          <w:lang w:val="es-PR"/>
        </w:rPr>
        <w:t xml:space="preserve">Producciones de </w:t>
      </w:r>
      <w:proofErr w:type="spellStart"/>
      <w:r w:rsidR="000104F9" w:rsidRPr="00BB1F1D">
        <w:rPr>
          <w:rFonts w:ascii="Arial" w:eastAsiaTheme="minorEastAsia" w:hAnsi="Arial" w:cs="Arial"/>
          <w:color w:val="000000" w:themeColor="text1"/>
          <w:kern w:val="24"/>
          <w:sz w:val="24"/>
          <w:szCs w:val="24"/>
          <w:lang w:val="es-PR"/>
        </w:rPr>
        <w:t>Multimedias</w:t>
      </w:r>
      <w:proofErr w:type="spellEnd"/>
      <w:r w:rsidR="000104F9" w:rsidRPr="00BB1F1D">
        <w:rPr>
          <w:rFonts w:ascii="Arial" w:eastAsiaTheme="minorEastAsia" w:hAnsi="Arial" w:cs="Arial"/>
          <w:color w:val="000000" w:themeColor="text1"/>
          <w:kern w:val="24"/>
          <w:sz w:val="24"/>
          <w:szCs w:val="24"/>
          <w:lang w:val="es-PR"/>
        </w:rPr>
        <w:t>, Softwares, laminarios y enciclopedias virtuales accesibles para la atención a la diversidad.</w:t>
      </w:r>
    </w:p>
    <w:p w:rsidR="000433FB" w:rsidRPr="00BB1F1D" w:rsidRDefault="00DD41C7" w:rsidP="00BB1F1D">
      <w:pPr>
        <w:spacing w:line="360" w:lineRule="auto"/>
        <w:jc w:val="both"/>
        <w:rPr>
          <w:rFonts w:ascii="Arial" w:hAnsi="Arial" w:cs="Arial"/>
          <w:sz w:val="24"/>
          <w:szCs w:val="24"/>
        </w:rPr>
      </w:pPr>
      <w:r w:rsidRPr="00BB1F1D">
        <w:rPr>
          <w:rFonts w:ascii="Arial" w:eastAsiaTheme="minorEastAsia" w:hAnsi="Arial" w:cs="Arial"/>
          <w:color w:val="000000" w:themeColor="text1"/>
          <w:kern w:val="24"/>
          <w:sz w:val="24"/>
          <w:szCs w:val="24"/>
        </w:rPr>
        <w:t>-</w:t>
      </w:r>
      <w:r w:rsidR="000104F9" w:rsidRPr="00BB1F1D">
        <w:rPr>
          <w:rFonts w:ascii="Arial" w:eastAsiaTheme="minorEastAsia" w:hAnsi="Arial" w:cs="Arial"/>
          <w:color w:val="000000" w:themeColor="text1"/>
          <w:kern w:val="24"/>
          <w:sz w:val="24"/>
          <w:szCs w:val="24"/>
          <w:lang w:val="es-PR"/>
        </w:rPr>
        <w:t xml:space="preserve">Superación para lograr la accesibilidad </w:t>
      </w:r>
      <w:r w:rsidR="000104F9" w:rsidRPr="00BB1F1D">
        <w:rPr>
          <w:rFonts w:ascii="Arial" w:eastAsiaTheme="minorEastAsia" w:hAnsi="Arial" w:cs="Arial"/>
          <w:color w:val="000000" w:themeColor="text1"/>
          <w:kern w:val="24"/>
          <w:sz w:val="24"/>
          <w:szCs w:val="24"/>
        </w:rPr>
        <w:t>a la información y las comunicaciones en las instituciones socioeducativas.</w:t>
      </w:r>
    </w:p>
    <w:p w:rsidR="000104F9" w:rsidRPr="00BB1F1D" w:rsidRDefault="00DD41C7" w:rsidP="00BB1F1D">
      <w:pPr>
        <w:spacing w:line="360" w:lineRule="auto"/>
        <w:jc w:val="both"/>
        <w:rPr>
          <w:rFonts w:ascii="Arial" w:hAnsi="Arial" w:cs="Arial"/>
          <w:sz w:val="24"/>
          <w:szCs w:val="24"/>
        </w:rPr>
      </w:pPr>
      <w:r w:rsidRPr="00BB1F1D">
        <w:rPr>
          <w:rFonts w:ascii="Arial" w:eastAsiaTheme="minorEastAsia" w:hAnsi="Arial" w:cs="Arial"/>
          <w:color w:val="000000" w:themeColor="text1"/>
          <w:kern w:val="24"/>
          <w:sz w:val="24"/>
          <w:szCs w:val="24"/>
        </w:rPr>
        <w:t>-</w:t>
      </w:r>
      <w:r w:rsidR="000104F9" w:rsidRPr="00BB1F1D">
        <w:rPr>
          <w:rFonts w:ascii="Arial" w:eastAsiaTheme="minorEastAsia" w:hAnsi="Arial" w:cs="Arial"/>
          <w:color w:val="000000" w:themeColor="text1"/>
          <w:kern w:val="24"/>
          <w:sz w:val="24"/>
          <w:szCs w:val="24"/>
        </w:rPr>
        <w:t>Acciones de diseño universal para el aprendizaje.</w:t>
      </w:r>
    </w:p>
    <w:p w:rsidR="000104F9" w:rsidRPr="00BB1F1D" w:rsidRDefault="000104F9" w:rsidP="00BB1F1D">
      <w:pPr>
        <w:spacing w:line="360" w:lineRule="auto"/>
        <w:jc w:val="both"/>
        <w:rPr>
          <w:rFonts w:ascii="Arial" w:hAnsi="Arial" w:cs="Arial"/>
          <w:sz w:val="24"/>
          <w:szCs w:val="24"/>
        </w:rPr>
      </w:pPr>
      <w:r w:rsidRPr="00BB1F1D">
        <w:rPr>
          <w:rFonts w:ascii="Arial" w:hAnsi="Arial" w:cs="Arial"/>
          <w:sz w:val="24"/>
          <w:szCs w:val="24"/>
        </w:rPr>
        <w:t>Departamento de Ingeniería industrial</w:t>
      </w:r>
    </w:p>
    <w:p w:rsidR="000104F9" w:rsidRPr="00BB1F1D" w:rsidRDefault="00DD41C7" w:rsidP="00BB1F1D">
      <w:pPr>
        <w:spacing w:line="360" w:lineRule="auto"/>
        <w:jc w:val="both"/>
        <w:rPr>
          <w:rFonts w:ascii="Arial" w:hAnsi="Arial" w:cs="Arial"/>
          <w:sz w:val="24"/>
          <w:szCs w:val="24"/>
        </w:rPr>
      </w:pPr>
      <w:r w:rsidRPr="00BB1F1D">
        <w:rPr>
          <w:rFonts w:ascii="Arial" w:eastAsiaTheme="minorEastAsia" w:hAnsi="Arial" w:cs="Arial"/>
          <w:color w:val="000000" w:themeColor="text1"/>
          <w:kern w:val="24"/>
          <w:sz w:val="24"/>
          <w:szCs w:val="24"/>
        </w:rPr>
        <w:t>-</w:t>
      </w:r>
      <w:r w:rsidR="000104F9" w:rsidRPr="00BB1F1D">
        <w:rPr>
          <w:rFonts w:ascii="Arial" w:eastAsiaTheme="minorEastAsia" w:hAnsi="Arial" w:cs="Arial"/>
          <w:color w:val="000000" w:themeColor="text1"/>
          <w:kern w:val="24"/>
          <w:sz w:val="24"/>
          <w:szCs w:val="24"/>
        </w:rPr>
        <w:t>Accesibilidad universal y diseños para todos en ingeniería para el logro de la integración social.</w:t>
      </w:r>
    </w:p>
    <w:p w:rsidR="000104F9" w:rsidRPr="00BB1F1D" w:rsidRDefault="000104F9" w:rsidP="00BB1F1D">
      <w:pPr>
        <w:pStyle w:val="NormalWeb"/>
        <w:spacing w:before="0" w:beforeAutospacing="0" w:after="0" w:afterAutospacing="0" w:line="360" w:lineRule="auto"/>
        <w:jc w:val="both"/>
        <w:rPr>
          <w:rFonts w:ascii="Arial" w:hAnsi="Arial" w:cs="Arial"/>
        </w:rPr>
      </w:pPr>
      <w:r w:rsidRPr="00BB1F1D">
        <w:rPr>
          <w:rFonts w:ascii="Arial" w:eastAsiaTheme="minorEastAsia" w:hAnsi="Arial" w:cs="Arial"/>
          <w:bCs/>
          <w:color w:val="000000" w:themeColor="text1"/>
          <w:kern w:val="24"/>
        </w:rPr>
        <w:t>Departamento de telecomunicaciones</w:t>
      </w:r>
    </w:p>
    <w:p w:rsidR="000433FB" w:rsidRPr="00BB1F1D" w:rsidRDefault="00DD41C7" w:rsidP="00BB1F1D">
      <w:pPr>
        <w:spacing w:line="360" w:lineRule="auto"/>
        <w:jc w:val="both"/>
        <w:rPr>
          <w:rFonts w:ascii="Arial" w:hAnsi="Arial" w:cs="Arial"/>
          <w:sz w:val="24"/>
          <w:szCs w:val="24"/>
        </w:rPr>
      </w:pPr>
      <w:r w:rsidRPr="00BB1F1D">
        <w:rPr>
          <w:rFonts w:ascii="Arial" w:eastAsiaTheme="minorEastAsia" w:hAnsi="Arial" w:cs="Arial"/>
          <w:color w:val="000000" w:themeColor="text1"/>
          <w:kern w:val="24"/>
          <w:sz w:val="24"/>
          <w:szCs w:val="24"/>
        </w:rPr>
        <w:t>-</w:t>
      </w:r>
      <w:r w:rsidR="000104F9" w:rsidRPr="00BB1F1D">
        <w:rPr>
          <w:rFonts w:ascii="Arial" w:eastAsiaTheme="minorEastAsia" w:hAnsi="Arial" w:cs="Arial"/>
          <w:color w:val="000000" w:themeColor="text1"/>
          <w:kern w:val="24"/>
          <w:sz w:val="24"/>
          <w:szCs w:val="24"/>
        </w:rPr>
        <w:t>Las tecnologías al alcance de una sociedad inclusiva.</w:t>
      </w:r>
    </w:p>
    <w:p w:rsidR="001942E4" w:rsidRPr="00BB1F1D" w:rsidRDefault="00DD41C7" w:rsidP="00BB1F1D">
      <w:pPr>
        <w:spacing w:line="360" w:lineRule="auto"/>
        <w:jc w:val="both"/>
        <w:rPr>
          <w:rFonts w:ascii="Arial" w:hAnsi="Arial" w:cs="Arial"/>
          <w:sz w:val="24"/>
          <w:szCs w:val="24"/>
        </w:rPr>
      </w:pPr>
      <w:r w:rsidRPr="00BB1F1D">
        <w:rPr>
          <w:rFonts w:ascii="Arial" w:eastAsiaTheme="minorEastAsia" w:hAnsi="Arial" w:cs="Arial"/>
          <w:color w:val="000000" w:themeColor="text1"/>
          <w:kern w:val="24"/>
          <w:sz w:val="24"/>
          <w:szCs w:val="24"/>
        </w:rPr>
        <w:t>-</w:t>
      </w:r>
      <w:r w:rsidR="001942E4" w:rsidRPr="00BB1F1D">
        <w:rPr>
          <w:rFonts w:ascii="Arial" w:eastAsiaTheme="minorEastAsia" w:hAnsi="Arial" w:cs="Arial"/>
          <w:color w:val="000000" w:themeColor="text1"/>
          <w:kern w:val="24"/>
          <w:sz w:val="24"/>
          <w:szCs w:val="24"/>
        </w:rPr>
        <w:t>Diseño</w:t>
      </w:r>
      <w:r w:rsidR="000104F9" w:rsidRPr="00BB1F1D">
        <w:rPr>
          <w:rFonts w:ascii="Arial" w:eastAsiaTheme="minorEastAsia" w:hAnsi="Arial" w:cs="Arial"/>
          <w:color w:val="000000" w:themeColor="text1"/>
          <w:kern w:val="24"/>
          <w:sz w:val="24"/>
          <w:szCs w:val="24"/>
        </w:rPr>
        <w:t xml:space="preserve"> y cre</w:t>
      </w:r>
      <w:r w:rsidR="001942E4" w:rsidRPr="00BB1F1D">
        <w:rPr>
          <w:rFonts w:ascii="Arial" w:eastAsiaTheme="minorEastAsia" w:hAnsi="Arial" w:cs="Arial"/>
          <w:color w:val="000000" w:themeColor="text1"/>
          <w:kern w:val="24"/>
          <w:sz w:val="24"/>
          <w:szCs w:val="24"/>
        </w:rPr>
        <w:t>ación de</w:t>
      </w:r>
      <w:r w:rsidR="000104F9" w:rsidRPr="00BB1F1D">
        <w:rPr>
          <w:rFonts w:ascii="Arial" w:eastAsiaTheme="minorEastAsia" w:hAnsi="Arial" w:cs="Arial"/>
          <w:color w:val="000000" w:themeColor="text1"/>
          <w:kern w:val="24"/>
          <w:sz w:val="24"/>
          <w:szCs w:val="24"/>
        </w:rPr>
        <w:t xml:space="preserve"> servicios incluyentes para el desarrollo infantil</w:t>
      </w:r>
      <w:r w:rsidR="001942E4" w:rsidRPr="00BB1F1D">
        <w:rPr>
          <w:rFonts w:ascii="Arial" w:eastAsiaTheme="minorEastAsia" w:hAnsi="Arial" w:cs="Arial"/>
          <w:color w:val="000000" w:themeColor="text1"/>
          <w:kern w:val="24"/>
          <w:sz w:val="24"/>
          <w:szCs w:val="24"/>
        </w:rPr>
        <w:t>.</w:t>
      </w:r>
    </w:p>
    <w:p w:rsidR="000104F9" w:rsidRPr="00BB1F1D" w:rsidRDefault="00DD41C7" w:rsidP="00BB1F1D">
      <w:pPr>
        <w:spacing w:line="360" w:lineRule="auto"/>
        <w:jc w:val="both"/>
        <w:rPr>
          <w:rFonts w:ascii="Arial" w:hAnsi="Arial" w:cs="Arial"/>
          <w:sz w:val="24"/>
          <w:szCs w:val="24"/>
        </w:rPr>
      </w:pPr>
      <w:r w:rsidRPr="00BB1F1D">
        <w:rPr>
          <w:rFonts w:ascii="Arial" w:eastAsiaTheme="minorEastAsia" w:hAnsi="Arial" w:cs="Arial"/>
          <w:color w:val="000000" w:themeColor="text1"/>
          <w:kern w:val="24"/>
          <w:sz w:val="24"/>
          <w:szCs w:val="24"/>
        </w:rPr>
        <w:t>-</w:t>
      </w:r>
      <w:r w:rsidR="000104F9" w:rsidRPr="00BB1F1D">
        <w:rPr>
          <w:rFonts w:ascii="Arial" w:eastAsiaTheme="minorEastAsia" w:hAnsi="Arial" w:cs="Arial"/>
          <w:color w:val="000000" w:themeColor="text1"/>
          <w:kern w:val="24"/>
          <w:sz w:val="24"/>
          <w:szCs w:val="24"/>
        </w:rPr>
        <w:t>La accesibilidad a la información y las comunicaciones en la edad infantil.</w:t>
      </w:r>
    </w:p>
    <w:p w:rsidR="000104F9" w:rsidRPr="00BB1F1D" w:rsidRDefault="000104F9" w:rsidP="00BB1F1D">
      <w:pPr>
        <w:pStyle w:val="NormalWeb"/>
        <w:spacing w:before="0" w:beforeAutospacing="0" w:after="0" w:afterAutospacing="0" w:line="360" w:lineRule="auto"/>
        <w:jc w:val="both"/>
        <w:rPr>
          <w:rFonts w:ascii="Arial" w:hAnsi="Arial" w:cs="Arial"/>
        </w:rPr>
      </w:pPr>
      <w:r w:rsidRPr="00BB1F1D">
        <w:rPr>
          <w:rFonts w:ascii="Arial" w:eastAsiaTheme="minorEastAsia" w:hAnsi="Arial" w:cs="Arial"/>
          <w:bCs/>
          <w:color w:val="000000" w:themeColor="text1"/>
          <w:kern w:val="24"/>
        </w:rPr>
        <w:t>Departamento de matemática</w:t>
      </w:r>
    </w:p>
    <w:p w:rsidR="000104F9" w:rsidRPr="00BB1F1D" w:rsidRDefault="00DD41C7" w:rsidP="00BB1F1D">
      <w:pPr>
        <w:spacing w:line="360" w:lineRule="auto"/>
        <w:jc w:val="both"/>
        <w:rPr>
          <w:rFonts w:ascii="Arial" w:hAnsi="Arial" w:cs="Arial"/>
          <w:sz w:val="24"/>
          <w:szCs w:val="24"/>
        </w:rPr>
      </w:pPr>
      <w:r w:rsidRPr="00BB1F1D">
        <w:rPr>
          <w:rFonts w:ascii="Arial" w:eastAsiaTheme="minorEastAsia" w:hAnsi="Arial" w:cs="Arial"/>
          <w:color w:val="000000" w:themeColor="text1"/>
          <w:kern w:val="24"/>
          <w:sz w:val="24"/>
          <w:szCs w:val="24"/>
        </w:rPr>
        <w:lastRenderedPageBreak/>
        <w:t>-</w:t>
      </w:r>
      <w:r w:rsidR="000104F9" w:rsidRPr="00BB1F1D">
        <w:rPr>
          <w:rFonts w:ascii="Arial" w:eastAsiaTheme="minorEastAsia" w:hAnsi="Arial" w:cs="Arial"/>
          <w:color w:val="000000" w:themeColor="text1"/>
          <w:kern w:val="24"/>
          <w:sz w:val="24"/>
          <w:szCs w:val="24"/>
          <w:lang w:val="es-PR"/>
        </w:rPr>
        <w:t>Estudios estadísticos en función del desarrollo de prácticas inclusivas en el desarrollo infantil.</w:t>
      </w:r>
    </w:p>
    <w:p w:rsidR="000104F9" w:rsidRPr="00BB1F1D" w:rsidRDefault="000104F9" w:rsidP="00BB1F1D">
      <w:pPr>
        <w:spacing w:line="360" w:lineRule="auto"/>
        <w:jc w:val="both"/>
        <w:rPr>
          <w:rFonts w:ascii="Arial" w:eastAsiaTheme="minorEastAsia" w:hAnsi="Arial" w:cs="Arial"/>
          <w:bCs/>
          <w:kern w:val="24"/>
          <w:sz w:val="24"/>
          <w:szCs w:val="24"/>
          <w:lang w:val="es-PR"/>
        </w:rPr>
      </w:pPr>
      <w:r w:rsidRPr="00BB1F1D">
        <w:rPr>
          <w:rFonts w:ascii="Arial" w:eastAsiaTheme="minorEastAsia" w:hAnsi="Arial" w:cs="Arial"/>
          <w:bCs/>
          <w:kern w:val="24"/>
          <w:sz w:val="24"/>
          <w:szCs w:val="24"/>
          <w:lang w:val="es-PR"/>
        </w:rPr>
        <w:t>Facultad de Cultura Física</w:t>
      </w:r>
    </w:p>
    <w:p w:rsidR="001942E4" w:rsidRPr="00BB1F1D" w:rsidRDefault="00DD41C7" w:rsidP="00BB1F1D">
      <w:pPr>
        <w:spacing w:line="360" w:lineRule="auto"/>
        <w:jc w:val="both"/>
        <w:rPr>
          <w:rFonts w:ascii="Arial" w:hAnsi="Arial" w:cs="Arial"/>
          <w:sz w:val="24"/>
          <w:szCs w:val="24"/>
        </w:rPr>
      </w:pPr>
      <w:r w:rsidRPr="00BB1F1D">
        <w:rPr>
          <w:rFonts w:ascii="Arial" w:eastAsiaTheme="minorEastAsia" w:hAnsi="Arial" w:cs="Arial"/>
          <w:color w:val="000000" w:themeColor="text1"/>
          <w:kern w:val="24"/>
          <w:sz w:val="24"/>
          <w:szCs w:val="24"/>
          <w:lang w:val="es-PR"/>
        </w:rPr>
        <w:t>-</w:t>
      </w:r>
      <w:r w:rsidR="000104F9" w:rsidRPr="00BB1F1D">
        <w:rPr>
          <w:rFonts w:ascii="Arial" w:eastAsiaTheme="minorEastAsia" w:hAnsi="Arial" w:cs="Arial"/>
          <w:color w:val="000000" w:themeColor="text1"/>
          <w:kern w:val="24"/>
          <w:sz w:val="24"/>
          <w:szCs w:val="24"/>
          <w:lang w:val="es-PR"/>
        </w:rPr>
        <w:t>Movimiento de olimpiadas especiales, paralímpicos.</w:t>
      </w:r>
    </w:p>
    <w:p w:rsidR="001942E4" w:rsidRPr="00BB1F1D" w:rsidRDefault="00DD41C7" w:rsidP="00BB1F1D">
      <w:pPr>
        <w:spacing w:line="360" w:lineRule="auto"/>
        <w:jc w:val="both"/>
        <w:rPr>
          <w:rFonts w:ascii="Arial" w:hAnsi="Arial" w:cs="Arial"/>
          <w:sz w:val="24"/>
          <w:szCs w:val="24"/>
        </w:rPr>
      </w:pPr>
      <w:r w:rsidRPr="00BB1F1D">
        <w:rPr>
          <w:rFonts w:ascii="Arial" w:eastAsiaTheme="minorEastAsia" w:hAnsi="Arial" w:cs="Arial"/>
          <w:color w:val="000000" w:themeColor="text1"/>
          <w:kern w:val="24"/>
          <w:sz w:val="24"/>
          <w:szCs w:val="24"/>
        </w:rPr>
        <w:t>-</w:t>
      </w:r>
      <w:r w:rsidR="000104F9" w:rsidRPr="00BB1F1D">
        <w:rPr>
          <w:rFonts w:ascii="Arial" w:eastAsiaTheme="minorEastAsia" w:hAnsi="Arial" w:cs="Arial"/>
          <w:color w:val="000000" w:themeColor="text1"/>
          <w:kern w:val="24"/>
          <w:sz w:val="24"/>
          <w:szCs w:val="24"/>
          <w:lang w:val="es-PR"/>
        </w:rPr>
        <w:t>La actividad física-deportiva para una educación infantil inclusiva.</w:t>
      </w:r>
    </w:p>
    <w:p w:rsidR="000104F9" w:rsidRPr="00BB1F1D" w:rsidRDefault="00DD41C7" w:rsidP="00BB1F1D">
      <w:pPr>
        <w:spacing w:line="360" w:lineRule="auto"/>
        <w:jc w:val="both"/>
        <w:rPr>
          <w:rFonts w:ascii="Arial" w:hAnsi="Arial" w:cs="Arial"/>
          <w:sz w:val="24"/>
          <w:szCs w:val="24"/>
        </w:rPr>
      </w:pPr>
      <w:r w:rsidRPr="00BB1F1D">
        <w:rPr>
          <w:rFonts w:ascii="Arial" w:eastAsiaTheme="minorEastAsia" w:hAnsi="Arial" w:cs="Arial"/>
          <w:color w:val="000000" w:themeColor="text1"/>
          <w:kern w:val="24"/>
          <w:sz w:val="24"/>
          <w:szCs w:val="24"/>
        </w:rPr>
        <w:t>-</w:t>
      </w:r>
      <w:r w:rsidR="000104F9" w:rsidRPr="00BB1F1D">
        <w:rPr>
          <w:rFonts w:ascii="Arial" w:eastAsiaTheme="minorEastAsia" w:hAnsi="Arial" w:cs="Arial"/>
          <w:color w:val="000000" w:themeColor="text1"/>
          <w:kern w:val="24"/>
          <w:sz w:val="24"/>
          <w:szCs w:val="24"/>
          <w:lang w:val="es-PR"/>
        </w:rPr>
        <w:t xml:space="preserve">Discapacidad, psicomotricidad y actividad física adaptada desde las prácticas inclusivas. </w:t>
      </w:r>
    </w:p>
    <w:p w:rsidR="000104F9" w:rsidRPr="00BB1F1D" w:rsidRDefault="000104F9" w:rsidP="00BB1F1D">
      <w:pPr>
        <w:widowControl w:val="0"/>
        <w:autoSpaceDE w:val="0"/>
        <w:autoSpaceDN w:val="0"/>
        <w:adjustRightInd w:val="0"/>
        <w:spacing w:line="360" w:lineRule="auto"/>
        <w:ind w:right="63"/>
        <w:jc w:val="both"/>
        <w:rPr>
          <w:rFonts w:ascii="Arial" w:hAnsi="Arial" w:cs="Arial"/>
          <w:bCs/>
          <w:sz w:val="24"/>
          <w:szCs w:val="24"/>
        </w:rPr>
      </w:pPr>
      <w:r w:rsidRPr="00BB1F1D">
        <w:rPr>
          <w:rFonts w:ascii="Arial" w:hAnsi="Arial" w:cs="Arial"/>
          <w:bCs/>
          <w:kern w:val="24"/>
          <w:sz w:val="24"/>
          <w:szCs w:val="24"/>
        </w:rPr>
        <w:t>Centro de Estudios CECE-PRI</w:t>
      </w:r>
    </w:p>
    <w:p w:rsidR="001942E4" w:rsidRPr="00BB1F1D" w:rsidRDefault="000104F9" w:rsidP="00BB1F1D">
      <w:pPr>
        <w:pStyle w:val="Prrafodelista"/>
        <w:numPr>
          <w:ilvl w:val="0"/>
          <w:numId w:val="18"/>
        </w:numPr>
        <w:tabs>
          <w:tab w:val="clear" w:pos="720"/>
          <w:tab w:val="num" w:pos="284"/>
        </w:tabs>
        <w:spacing w:after="0" w:line="360" w:lineRule="auto"/>
        <w:ind w:hanging="720"/>
        <w:jc w:val="both"/>
        <w:rPr>
          <w:rFonts w:ascii="Arial" w:hAnsi="Arial" w:cs="Arial"/>
          <w:sz w:val="24"/>
          <w:szCs w:val="24"/>
        </w:rPr>
      </w:pPr>
      <w:r w:rsidRPr="00BB1F1D">
        <w:rPr>
          <w:rFonts w:ascii="Arial" w:eastAsiaTheme="minorEastAsia" w:hAnsi="Arial" w:cs="Arial"/>
          <w:color w:val="000000" w:themeColor="text1"/>
          <w:kern w:val="24"/>
          <w:sz w:val="24"/>
          <w:szCs w:val="24"/>
        </w:rPr>
        <w:t>Competencias profesionales de un docente inclusivo.</w:t>
      </w:r>
    </w:p>
    <w:p w:rsidR="001942E4" w:rsidRPr="00BB1F1D" w:rsidRDefault="000104F9" w:rsidP="00BB1F1D">
      <w:pPr>
        <w:pStyle w:val="Prrafodelista"/>
        <w:numPr>
          <w:ilvl w:val="0"/>
          <w:numId w:val="18"/>
        </w:numPr>
        <w:tabs>
          <w:tab w:val="clear" w:pos="720"/>
          <w:tab w:val="num" w:pos="284"/>
        </w:tabs>
        <w:spacing w:after="0" w:line="360" w:lineRule="auto"/>
        <w:ind w:left="284" w:hanging="284"/>
        <w:jc w:val="both"/>
        <w:rPr>
          <w:rFonts w:ascii="Arial" w:hAnsi="Arial" w:cs="Arial"/>
          <w:sz w:val="24"/>
          <w:szCs w:val="24"/>
        </w:rPr>
      </w:pPr>
      <w:r w:rsidRPr="00BB1F1D">
        <w:rPr>
          <w:rFonts w:ascii="Arial" w:eastAsiaTheme="minorEastAsia" w:hAnsi="Arial" w:cs="Arial"/>
          <w:color w:val="000000" w:themeColor="text1"/>
          <w:kern w:val="24"/>
          <w:sz w:val="24"/>
          <w:szCs w:val="24"/>
        </w:rPr>
        <w:t>Gestión pedagógica, didáctica, curricular y de trabajo metodológico de los programas de postgrado en función de la inclusión educativa.</w:t>
      </w:r>
    </w:p>
    <w:p w:rsidR="001942E4" w:rsidRPr="00BB1F1D" w:rsidRDefault="000104F9" w:rsidP="00BB1F1D">
      <w:pPr>
        <w:pStyle w:val="Prrafodelista"/>
        <w:numPr>
          <w:ilvl w:val="0"/>
          <w:numId w:val="18"/>
        </w:numPr>
        <w:tabs>
          <w:tab w:val="clear" w:pos="720"/>
          <w:tab w:val="num" w:pos="284"/>
        </w:tabs>
        <w:spacing w:after="0" w:line="360" w:lineRule="auto"/>
        <w:ind w:hanging="720"/>
        <w:jc w:val="both"/>
        <w:rPr>
          <w:rFonts w:ascii="Arial" w:hAnsi="Arial" w:cs="Arial"/>
          <w:sz w:val="24"/>
          <w:szCs w:val="24"/>
        </w:rPr>
      </w:pPr>
      <w:r w:rsidRPr="00BB1F1D">
        <w:rPr>
          <w:rFonts w:ascii="Arial" w:eastAsiaTheme="minorEastAsia" w:hAnsi="Arial" w:cs="Arial"/>
          <w:color w:val="000000" w:themeColor="text1"/>
          <w:kern w:val="24"/>
          <w:sz w:val="24"/>
          <w:szCs w:val="24"/>
        </w:rPr>
        <w:t>La orientación profesional desde prácticas inclusivas.</w:t>
      </w:r>
    </w:p>
    <w:p w:rsidR="000104F9" w:rsidRPr="00BB1F1D" w:rsidRDefault="000104F9" w:rsidP="00BB1F1D">
      <w:pPr>
        <w:pStyle w:val="Prrafodelista"/>
        <w:numPr>
          <w:ilvl w:val="0"/>
          <w:numId w:val="18"/>
        </w:numPr>
        <w:tabs>
          <w:tab w:val="clear" w:pos="720"/>
          <w:tab w:val="num" w:pos="284"/>
        </w:tabs>
        <w:spacing w:after="0" w:line="360" w:lineRule="auto"/>
        <w:ind w:hanging="720"/>
        <w:jc w:val="both"/>
        <w:rPr>
          <w:rFonts w:ascii="Arial" w:hAnsi="Arial" w:cs="Arial"/>
          <w:sz w:val="24"/>
          <w:szCs w:val="24"/>
        </w:rPr>
      </w:pPr>
      <w:r w:rsidRPr="00BB1F1D">
        <w:rPr>
          <w:rFonts w:ascii="Arial" w:eastAsiaTheme="minorEastAsia" w:hAnsi="Arial" w:cs="Arial"/>
          <w:color w:val="000000" w:themeColor="text1"/>
          <w:kern w:val="24"/>
          <w:sz w:val="24"/>
          <w:szCs w:val="24"/>
        </w:rPr>
        <w:t xml:space="preserve">Los procesos sustantivos de la Universidad desde una perspectiva inclusiva.  </w:t>
      </w:r>
    </w:p>
    <w:p w:rsidR="000104F9" w:rsidRPr="00BB1F1D" w:rsidRDefault="000104F9" w:rsidP="00BB1F1D">
      <w:pPr>
        <w:widowControl w:val="0"/>
        <w:autoSpaceDE w:val="0"/>
        <w:autoSpaceDN w:val="0"/>
        <w:adjustRightInd w:val="0"/>
        <w:spacing w:line="360" w:lineRule="auto"/>
        <w:ind w:right="63"/>
        <w:jc w:val="both"/>
        <w:rPr>
          <w:rFonts w:ascii="Arial" w:hAnsi="Arial" w:cs="Arial"/>
          <w:bCs/>
          <w:kern w:val="24"/>
          <w:sz w:val="24"/>
          <w:szCs w:val="24"/>
        </w:rPr>
      </w:pPr>
      <w:r w:rsidRPr="00BB1F1D">
        <w:rPr>
          <w:rFonts w:ascii="Arial" w:hAnsi="Arial" w:cs="Arial"/>
          <w:bCs/>
          <w:kern w:val="24"/>
          <w:sz w:val="24"/>
          <w:szCs w:val="24"/>
        </w:rPr>
        <w:t>Departamento Marxismo Leninismo e Historia</w:t>
      </w:r>
    </w:p>
    <w:p w:rsidR="001942E4" w:rsidRPr="00BB1F1D" w:rsidRDefault="000104F9" w:rsidP="00BB1F1D">
      <w:pPr>
        <w:pStyle w:val="Prrafodelista"/>
        <w:numPr>
          <w:ilvl w:val="0"/>
          <w:numId w:val="19"/>
        </w:numPr>
        <w:tabs>
          <w:tab w:val="clear" w:pos="720"/>
          <w:tab w:val="num" w:pos="284"/>
        </w:tabs>
        <w:spacing w:after="0" w:line="360" w:lineRule="auto"/>
        <w:ind w:hanging="720"/>
        <w:jc w:val="both"/>
        <w:rPr>
          <w:rFonts w:ascii="Arial" w:hAnsi="Arial" w:cs="Arial"/>
          <w:sz w:val="24"/>
          <w:szCs w:val="24"/>
        </w:rPr>
      </w:pPr>
      <w:r w:rsidRPr="00BB1F1D">
        <w:rPr>
          <w:rFonts w:ascii="Arial" w:eastAsiaTheme="minorEastAsia" w:hAnsi="Arial" w:cs="Arial"/>
          <w:color w:val="000000" w:themeColor="text1"/>
          <w:kern w:val="24"/>
          <w:sz w:val="24"/>
          <w:szCs w:val="24"/>
          <w:lang w:val="es-PR"/>
        </w:rPr>
        <w:t>Cultura, identidad, sociedad y políticas inclusivas</w:t>
      </w:r>
    </w:p>
    <w:p w:rsidR="000104F9" w:rsidRPr="00BB1F1D" w:rsidRDefault="000104F9" w:rsidP="00BB1F1D">
      <w:pPr>
        <w:pStyle w:val="Prrafodelista"/>
        <w:numPr>
          <w:ilvl w:val="0"/>
          <w:numId w:val="19"/>
        </w:numPr>
        <w:tabs>
          <w:tab w:val="clear" w:pos="720"/>
          <w:tab w:val="num" w:pos="284"/>
        </w:tabs>
        <w:spacing w:after="0" w:line="360" w:lineRule="auto"/>
        <w:ind w:hanging="720"/>
        <w:jc w:val="both"/>
        <w:rPr>
          <w:rFonts w:ascii="Arial" w:hAnsi="Arial" w:cs="Arial"/>
          <w:sz w:val="24"/>
          <w:szCs w:val="24"/>
        </w:rPr>
      </w:pPr>
      <w:r w:rsidRPr="00BB1F1D">
        <w:rPr>
          <w:rFonts w:ascii="Arial" w:eastAsiaTheme="minorEastAsia" w:hAnsi="Arial" w:cs="Arial"/>
          <w:color w:val="000000" w:themeColor="text1"/>
          <w:kern w:val="24"/>
          <w:sz w:val="24"/>
          <w:szCs w:val="24"/>
          <w:lang w:val="es-PR"/>
        </w:rPr>
        <w:t>Igualdad de género en las instituciones infantiles inclusivas.</w:t>
      </w:r>
    </w:p>
    <w:p w:rsidR="000104F9" w:rsidRPr="00BB1F1D" w:rsidRDefault="000104F9" w:rsidP="00BB1F1D">
      <w:pPr>
        <w:widowControl w:val="0"/>
        <w:autoSpaceDE w:val="0"/>
        <w:autoSpaceDN w:val="0"/>
        <w:adjustRightInd w:val="0"/>
        <w:spacing w:line="360" w:lineRule="auto"/>
        <w:ind w:right="63"/>
        <w:jc w:val="both"/>
        <w:rPr>
          <w:rFonts w:ascii="Arial" w:hAnsi="Arial" w:cs="Arial"/>
          <w:bCs/>
          <w:kern w:val="24"/>
          <w:sz w:val="24"/>
          <w:szCs w:val="24"/>
        </w:rPr>
      </w:pPr>
      <w:r w:rsidRPr="00BB1F1D">
        <w:rPr>
          <w:rFonts w:ascii="Arial" w:hAnsi="Arial" w:cs="Arial"/>
          <w:bCs/>
          <w:kern w:val="24"/>
          <w:sz w:val="24"/>
          <w:szCs w:val="24"/>
        </w:rPr>
        <w:t>Departamento de Preparación para la Defensa</w:t>
      </w:r>
    </w:p>
    <w:p w:rsidR="00DD41C7" w:rsidRPr="00BB1F1D" w:rsidRDefault="000104F9" w:rsidP="00BB1F1D">
      <w:pPr>
        <w:pStyle w:val="Prrafodelista"/>
        <w:numPr>
          <w:ilvl w:val="0"/>
          <w:numId w:val="27"/>
        </w:numPr>
        <w:tabs>
          <w:tab w:val="num" w:pos="284"/>
        </w:tabs>
        <w:spacing w:after="0" w:line="360" w:lineRule="auto"/>
        <w:ind w:hanging="720"/>
        <w:jc w:val="both"/>
        <w:rPr>
          <w:rFonts w:ascii="Arial" w:hAnsi="Arial" w:cs="Arial"/>
          <w:sz w:val="24"/>
          <w:szCs w:val="24"/>
        </w:rPr>
      </w:pPr>
      <w:r w:rsidRPr="00BB1F1D">
        <w:rPr>
          <w:rFonts w:ascii="Arial" w:eastAsiaTheme="minorEastAsia" w:hAnsi="Arial" w:cs="Arial"/>
          <w:color w:val="000000" w:themeColor="text1"/>
          <w:kern w:val="24"/>
          <w:sz w:val="24"/>
          <w:szCs w:val="24"/>
          <w:lang w:val="es-CO"/>
        </w:rPr>
        <w:t>Gestión inclusiva de riesgos medio ambientales y desastres naturales.</w:t>
      </w:r>
    </w:p>
    <w:p w:rsidR="000104F9" w:rsidRPr="00BB1F1D" w:rsidRDefault="000104F9" w:rsidP="00BB1F1D">
      <w:pPr>
        <w:spacing w:line="360" w:lineRule="auto"/>
        <w:jc w:val="both"/>
        <w:rPr>
          <w:rFonts w:ascii="Arial" w:hAnsi="Arial" w:cs="Arial"/>
          <w:sz w:val="24"/>
          <w:szCs w:val="24"/>
        </w:rPr>
      </w:pPr>
      <w:r w:rsidRPr="00BB1F1D">
        <w:rPr>
          <w:rFonts w:ascii="Arial" w:hAnsi="Arial" w:cs="Arial"/>
          <w:bCs/>
          <w:kern w:val="24"/>
          <w:sz w:val="24"/>
          <w:szCs w:val="24"/>
        </w:rPr>
        <w:t>Departamento Formación Pedagógica General</w:t>
      </w:r>
    </w:p>
    <w:p w:rsidR="001942E4" w:rsidRPr="00BB1F1D" w:rsidRDefault="000104F9" w:rsidP="00BB1F1D">
      <w:pPr>
        <w:numPr>
          <w:ilvl w:val="0"/>
          <w:numId w:val="28"/>
        </w:numPr>
        <w:tabs>
          <w:tab w:val="clear" w:pos="720"/>
          <w:tab w:val="num" w:pos="284"/>
        </w:tabs>
        <w:suppressAutoHyphens w:val="0"/>
        <w:spacing w:line="360" w:lineRule="auto"/>
        <w:ind w:hanging="720"/>
        <w:contextualSpacing/>
        <w:jc w:val="both"/>
        <w:rPr>
          <w:rFonts w:ascii="Arial" w:hAnsi="Arial" w:cs="Arial"/>
          <w:sz w:val="24"/>
          <w:szCs w:val="24"/>
        </w:rPr>
      </w:pPr>
      <w:r w:rsidRPr="00BB1F1D">
        <w:rPr>
          <w:rFonts w:ascii="Arial" w:hAnsi="Arial" w:cs="Arial"/>
          <w:color w:val="000000" w:themeColor="text1"/>
          <w:kern w:val="24"/>
          <w:sz w:val="24"/>
          <w:szCs w:val="24"/>
          <w:lang w:val="es-PR"/>
        </w:rPr>
        <w:t>Didáctica, teoría y prácticas inclusivas.</w:t>
      </w:r>
    </w:p>
    <w:p w:rsidR="000104F9" w:rsidRPr="00BB1F1D" w:rsidRDefault="000104F9" w:rsidP="00BB1F1D">
      <w:pPr>
        <w:numPr>
          <w:ilvl w:val="0"/>
          <w:numId w:val="28"/>
        </w:numPr>
        <w:tabs>
          <w:tab w:val="clear" w:pos="720"/>
          <w:tab w:val="num" w:pos="284"/>
        </w:tabs>
        <w:suppressAutoHyphens w:val="0"/>
        <w:spacing w:line="360" w:lineRule="auto"/>
        <w:ind w:hanging="720"/>
        <w:contextualSpacing/>
        <w:jc w:val="both"/>
        <w:rPr>
          <w:rFonts w:ascii="Arial" w:hAnsi="Arial" w:cs="Arial"/>
          <w:sz w:val="24"/>
          <w:szCs w:val="24"/>
        </w:rPr>
      </w:pPr>
      <w:r w:rsidRPr="00BB1F1D">
        <w:rPr>
          <w:rFonts w:ascii="Arial" w:hAnsi="Arial" w:cs="Arial"/>
          <w:color w:val="000000" w:themeColor="text1"/>
          <w:kern w:val="24"/>
          <w:sz w:val="24"/>
          <w:szCs w:val="24"/>
          <w:lang w:val="es-PR"/>
        </w:rPr>
        <w:t>Pedagogía comparada desde las escuelas inclusivas.</w:t>
      </w:r>
    </w:p>
    <w:p w:rsidR="000104F9" w:rsidRPr="00BB1F1D" w:rsidRDefault="000104F9" w:rsidP="00BB1F1D">
      <w:pPr>
        <w:spacing w:line="360" w:lineRule="auto"/>
        <w:contextualSpacing/>
        <w:jc w:val="both"/>
        <w:rPr>
          <w:rFonts w:ascii="Arial" w:hAnsi="Arial" w:cs="Arial"/>
          <w:sz w:val="24"/>
          <w:szCs w:val="24"/>
        </w:rPr>
      </w:pPr>
      <w:r w:rsidRPr="00BB1F1D">
        <w:rPr>
          <w:rFonts w:ascii="Arial" w:hAnsi="Arial" w:cs="Arial"/>
          <w:bCs/>
          <w:kern w:val="24"/>
          <w:sz w:val="24"/>
          <w:szCs w:val="24"/>
          <w:lang w:val="es-PR"/>
        </w:rPr>
        <w:t>Centro de Estudios- CEMARNA</w:t>
      </w:r>
    </w:p>
    <w:p w:rsidR="000104F9" w:rsidRPr="00BB1F1D" w:rsidRDefault="000104F9" w:rsidP="00BB1F1D">
      <w:pPr>
        <w:pStyle w:val="Prrafodelista"/>
        <w:numPr>
          <w:ilvl w:val="0"/>
          <w:numId w:val="28"/>
        </w:numPr>
        <w:tabs>
          <w:tab w:val="clear" w:pos="720"/>
          <w:tab w:val="num" w:pos="284"/>
        </w:tabs>
        <w:spacing w:after="0" w:line="360" w:lineRule="auto"/>
        <w:ind w:hanging="720"/>
        <w:jc w:val="both"/>
        <w:rPr>
          <w:rFonts w:ascii="Arial" w:hAnsi="Arial" w:cs="Arial"/>
          <w:sz w:val="24"/>
          <w:szCs w:val="24"/>
        </w:rPr>
      </w:pPr>
      <w:r w:rsidRPr="00BB1F1D">
        <w:rPr>
          <w:rFonts w:ascii="Arial" w:eastAsiaTheme="minorEastAsia" w:hAnsi="Arial" w:cs="Arial"/>
          <w:color w:val="000000" w:themeColor="text1"/>
          <w:kern w:val="24"/>
          <w:sz w:val="24"/>
          <w:szCs w:val="24"/>
        </w:rPr>
        <w:t>Formación medioambiental, conducta e inclusión social.</w:t>
      </w:r>
    </w:p>
    <w:p w:rsidR="000104F9" w:rsidRPr="00BB1F1D" w:rsidRDefault="000104F9" w:rsidP="00BB1F1D">
      <w:pPr>
        <w:widowControl w:val="0"/>
        <w:autoSpaceDE w:val="0"/>
        <w:autoSpaceDN w:val="0"/>
        <w:adjustRightInd w:val="0"/>
        <w:spacing w:line="360" w:lineRule="auto"/>
        <w:ind w:right="63"/>
        <w:jc w:val="both"/>
        <w:rPr>
          <w:rFonts w:ascii="Arial" w:hAnsi="Arial" w:cs="Arial"/>
          <w:bCs/>
          <w:kern w:val="24"/>
          <w:sz w:val="24"/>
          <w:szCs w:val="24"/>
        </w:rPr>
      </w:pPr>
      <w:r w:rsidRPr="00BB1F1D">
        <w:rPr>
          <w:rFonts w:ascii="Arial" w:hAnsi="Arial" w:cs="Arial"/>
          <w:bCs/>
          <w:kern w:val="24"/>
          <w:sz w:val="24"/>
          <w:szCs w:val="24"/>
        </w:rPr>
        <w:t>Centro de estudios CE-GESTA</w:t>
      </w:r>
    </w:p>
    <w:p w:rsidR="001942E4" w:rsidRPr="00BB1F1D" w:rsidRDefault="000104F9" w:rsidP="00BB1F1D">
      <w:pPr>
        <w:pStyle w:val="Prrafodelista"/>
        <w:widowControl w:val="0"/>
        <w:numPr>
          <w:ilvl w:val="0"/>
          <w:numId w:val="23"/>
        </w:numPr>
        <w:autoSpaceDE w:val="0"/>
        <w:autoSpaceDN w:val="0"/>
        <w:adjustRightInd w:val="0"/>
        <w:spacing w:after="0" w:line="360" w:lineRule="auto"/>
        <w:ind w:left="284" w:right="63" w:hanging="284"/>
        <w:jc w:val="both"/>
        <w:rPr>
          <w:rFonts w:ascii="Arial" w:eastAsiaTheme="minorEastAsia" w:hAnsi="Arial" w:cs="Arial"/>
          <w:bCs/>
          <w:color w:val="FF0000"/>
          <w:kern w:val="24"/>
          <w:sz w:val="24"/>
          <w:szCs w:val="24"/>
        </w:rPr>
      </w:pPr>
      <w:r w:rsidRPr="00BB1F1D">
        <w:rPr>
          <w:rFonts w:ascii="Arial" w:hAnsi="Arial" w:cs="Arial"/>
          <w:bCs/>
          <w:kern w:val="24"/>
          <w:sz w:val="24"/>
          <w:szCs w:val="24"/>
        </w:rPr>
        <w:t>Gestión pública de atención a la diversidad para el desarrollo local.</w:t>
      </w:r>
    </w:p>
    <w:p w:rsidR="000104F9" w:rsidRPr="00BB1F1D" w:rsidRDefault="000104F9" w:rsidP="00BB1F1D">
      <w:pPr>
        <w:pStyle w:val="Prrafodelista"/>
        <w:widowControl w:val="0"/>
        <w:numPr>
          <w:ilvl w:val="0"/>
          <w:numId w:val="23"/>
        </w:numPr>
        <w:autoSpaceDE w:val="0"/>
        <w:autoSpaceDN w:val="0"/>
        <w:adjustRightInd w:val="0"/>
        <w:spacing w:after="0" w:line="360" w:lineRule="auto"/>
        <w:ind w:left="284" w:right="63" w:hanging="284"/>
        <w:jc w:val="both"/>
        <w:rPr>
          <w:rFonts w:ascii="Arial" w:eastAsiaTheme="minorEastAsia" w:hAnsi="Arial" w:cs="Arial"/>
          <w:bCs/>
          <w:color w:val="FF0000"/>
          <w:kern w:val="24"/>
          <w:sz w:val="24"/>
          <w:szCs w:val="24"/>
        </w:rPr>
      </w:pPr>
      <w:r w:rsidRPr="00BB1F1D">
        <w:rPr>
          <w:rFonts w:ascii="Arial" w:hAnsi="Arial" w:cs="Arial"/>
          <w:sz w:val="24"/>
          <w:szCs w:val="24"/>
        </w:rPr>
        <w:t xml:space="preserve">Relación con el ser humano, el medio ambiente y el diseño del entorno físico y virtual. </w:t>
      </w:r>
    </w:p>
    <w:p w:rsidR="000104F9" w:rsidRPr="00BB1F1D" w:rsidRDefault="000104F9" w:rsidP="00BB1F1D">
      <w:pPr>
        <w:spacing w:line="360" w:lineRule="auto"/>
        <w:jc w:val="both"/>
        <w:rPr>
          <w:rFonts w:ascii="Arial" w:hAnsi="Arial" w:cs="Arial"/>
          <w:bCs/>
          <w:kern w:val="24"/>
          <w:sz w:val="24"/>
          <w:szCs w:val="24"/>
        </w:rPr>
      </w:pPr>
      <w:r w:rsidRPr="00BB1F1D">
        <w:rPr>
          <w:rFonts w:ascii="Arial" w:hAnsi="Arial" w:cs="Arial"/>
          <w:bCs/>
          <w:kern w:val="24"/>
          <w:sz w:val="24"/>
          <w:szCs w:val="24"/>
          <w:lang w:val="es-PR"/>
        </w:rPr>
        <w:t xml:space="preserve">Facultad </w:t>
      </w:r>
      <w:r w:rsidRPr="00BB1F1D">
        <w:rPr>
          <w:rFonts w:ascii="Arial" w:hAnsi="Arial" w:cs="Arial"/>
          <w:bCs/>
          <w:kern w:val="24"/>
          <w:sz w:val="24"/>
          <w:szCs w:val="24"/>
        </w:rPr>
        <w:t>Ciencias Económicas y Empresariales</w:t>
      </w:r>
    </w:p>
    <w:p w:rsidR="00DD41C7" w:rsidRPr="00BB1F1D" w:rsidRDefault="000104F9" w:rsidP="00BB1F1D">
      <w:pPr>
        <w:pStyle w:val="Prrafodelista"/>
        <w:numPr>
          <w:ilvl w:val="0"/>
          <w:numId w:val="23"/>
        </w:numPr>
        <w:spacing w:line="360" w:lineRule="auto"/>
        <w:ind w:left="284" w:hanging="284"/>
        <w:jc w:val="both"/>
        <w:rPr>
          <w:rFonts w:ascii="Arial" w:hAnsi="Arial" w:cs="Arial"/>
          <w:sz w:val="24"/>
          <w:szCs w:val="24"/>
        </w:rPr>
      </w:pPr>
      <w:proofErr w:type="spellStart"/>
      <w:r w:rsidRPr="00BB1F1D">
        <w:rPr>
          <w:rFonts w:ascii="Arial" w:eastAsiaTheme="minorEastAsia" w:hAnsi="Arial" w:cs="Arial"/>
          <w:kern w:val="24"/>
          <w:sz w:val="24"/>
          <w:szCs w:val="24"/>
        </w:rPr>
        <w:t>Tiflotecnología</w:t>
      </w:r>
      <w:proofErr w:type="spellEnd"/>
      <w:r w:rsidRPr="00BB1F1D">
        <w:rPr>
          <w:rFonts w:ascii="Arial" w:eastAsiaTheme="minorEastAsia" w:hAnsi="Arial" w:cs="Arial"/>
          <w:kern w:val="24"/>
          <w:sz w:val="24"/>
          <w:szCs w:val="24"/>
        </w:rPr>
        <w:t xml:space="preserve"> y economía de la educación en los procesos inclusivos</w:t>
      </w:r>
    </w:p>
    <w:p w:rsidR="001942E4" w:rsidRPr="00BB1F1D" w:rsidRDefault="000104F9" w:rsidP="00BB1F1D">
      <w:pPr>
        <w:pStyle w:val="Prrafodelista"/>
        <w:numPr>
          <w:ilvl w:val="0"/>
          <w:numId w:val="23"/>
        </w:numPr>
        <w:spacing w:line="360" w:lineRule="auto"/>
        <w:ind w:left="284" w:hanging="284"/>
        <w:jc w:val="both"/>
        <w:rPr>
          <w:rFonts w:ascii="Arial" w:hAnsi="Arial" w:cs="Arial"/>
          <w:sz w:val="24"/>
          <w:szCs w:val="24"/>
        </w:rPr>
      </w:pPr>
      <w:r w:rsidRPr="00BB1F1D">
        <w:rPr>
          <w:rFonts w:ascii="Arial" w:hAnsi="Arial" w:cs="Arial"/>
          <w:sz w:val="24"/>
          <w:szCs w:val="24"/>
        </w:rPr>
        <w:t>Accesibilidad, desarrollo y gestión financiera de las ayudas técnicas (equipos amplificadores de sonido, implante coclear, sillón de ruedas, andadores….)</w:t>
      </w:r>
    </w:p>
    <w:p w:rsidR="00DD41C7" w:rsidRPr="00BB1F1D" w:rsidRDefault="001942E4" w:rsidP="00BB1F1D">
      <w:pPr>
        <w:pStyle w:val="Prrafodelista"/>
        <w:numPr>
          <w:ilvl w:val="0"/>
          <w:numId w:val="29"/>
        </w:numPr>
        <w:tabs>
          <w:tab w:val="clear" w:pos="720"/>
          <w:tab w:val="num" w:pos="284"/>
        </w:tabs>
        <w:spacing w:after="0" w:line="360" w:lineRule="auto"/>
        <w:ind w:hanging="720"/>
        <w:jc w:val="both"/>
        <w:rPr>
          <w:rFonts w:ascii="Arial" w:hAnsi="Arial" w:cs="Arial"/>
          <w:sz w:val="24"/>
          <w:szCs w:val="24"/>
        </w:rPr>
      </w:pPr>
      <w:r w:rsidRPr="00BB1F1D">
        <w:rPr>
          <w:rFonts w:ascii="Arial" w:hAnsi="Arial" w:cs="Arial"/>
          <w:sz w:val="24"/>
          <w:szCs w:val="24"/>
        </w:rPr>
        <w:t>S</w:t>
      </w:r>
      <w:r w:rsidR="000104F9" w:rsidRPr="00BB1F1D">
        <w:rPr>
          <w:rFonts w:ascii="Arial" w:hAnsi="Arial" w:cs="Arial"/>
          <w:sz w:val="24"/>
          <w:szCs w:val="24"/>
        </w:rPr>
        <w:t>ervicios accesibles de calidad para niños y adolescentes.</w:t>
      </w:r>
    </w:p>
    <w:p w:rsidR="000104F9" w:rsidRPr="00BB1F1D" w:rsidRDefault="000104F9" w:rsidP="00BB1F1D">
      <w:pPr>
        <w:pStyle w:val="Prrafodelista"/>
        <w:numPr>
          <w:ilvl w:val="0"/>
          <w:numId w:val="29"/>
        </w:numPr>
        <w:tabs>
          <w:tab w:val="clear" w:pos="720"/>
          <w:tab w:val="num" w:pos="284"/>
        </w:tabs>
        <w:spacing w:after="0" w:line="360" w:lineRule="auto"/>
        <w:ind w:left="284" w:hanging="284"/>
        <w:jc w:val="both"/>
        <w:rPr>
          <w:rFonts w:ascii="Arial" w:hAnsi="Arial" w:cs="Arial"/>
          <w:sz w:val="24"/>
          <w:szCs w:val="24"/>
        </w:rPr>
      </w:pPr>
      <w:r w:rsidRPr="00BB1F1D">
        <w:rPr>
          <w:rFonts w:ascii="Arial" w:hAnsi="Arial" w:cs="Arial"/>
          <w:sz w:val="24"/>
          <w:szCs w:val="24"/>
        </w:rPr>
        <w:t>Consecuencias de políticas económicas aplicables a los problemas de accesibilidad e integración.</w:t>
      </w:r>
    </w:p>
    <w:p w:rsidR="003A0D47" w:rsidRPr="00BB1F1D" w:rsidRDefault="003A0D47" w:rsidP="00BB1F1D">
      <w:pPr>
        <w:tabs>
          <w:tab w:val="left" w:pos="9900"/>
        </w:tabs>
        <w:spacing w:line="360" w:lineRule="auto"/>
        <w:jc w:val="both"/>
        <w:rPr>
          <w:rFonts w:ascii="Arial" w:hAnsi="Arial" w:cs="Arial"/>
          <w:color w:val="000000"/>
          <w:sz w:val="24"/>
          <w:szCs w:val="24"/>
        </w:rPr>
      </w:pPr>
      <w:r w:rsidRPr="00BB1F1D">
        <w:rPr>
          <w:rFonts w:ascii="Arial" w:hAnsi="Arial" w:cs="Arial"/>
          <w:bCs/>
          <w:color w:val="000000"/>
          <w:sz w:val="24"/>
          <w:szCs w:val="24"/>
        </w:rPr>
        <w:lastRenderedPageBreak/>
        <w:t>Los principales resultados</w:t>
      </w:r>
      <w:r w:rsidRPr="00BB1F1D">
        <w:rPr>
          <w:rFonts w:ascii="Arial" w:hAnsi="Arial" w:cs="Arial"/>
          <w:b/>
          <w:bCs/>
          <w:color w:val="000000"/>
          <w:sz w:val="24"/>
          <w:szCs w:val="24"/>
        </w:rPr>
        <w:t xml:space="preserve"> </w:t>
      </w:r>
      <w:r w:rsidRPr="00BB1F1D">
        <w:rPr>
          <w:rFonts w:ascii="Arial" w:hAnsi="Arial" w:cs="Arial"/>
          <w:bCs/>
          <w:color w:val="000000"/>
          <w:sz w:val="24"/>
          <w:szCs w:val="24"/>
        </w:rPr>
        <w:t xml:space="preserve">se </w:t>
      </w:r>
      <w:r w:rsidR="00512C78" w:rsidRPr="00BB1F1D">
        <w:rPr>
          <w:rFonts w:ascii="Arial" w:hAnsi="Arial" w:cs="Arial"/>
          <w:bCs/>
          <w:color w:val="000000"/>
          <w:sz w:val="24"/>
          <w:szCs w:val="24"/>
        </w:rPr>
        <w:t xml:space="preserve">proyectarán  </w:t>
      </w:r>
      <w:r w:rsidRPr="00BB1F1D">
        <w:rPr>
          <w:rFonts w:ascii="Arial" w:hAnsi="Arial" w:cs="Arial"/>
          <w:bCs/>
          <w:color w:val="000000"/>
          <w:sz w:val="24"/>
          <w:szCs w:val="24"/>
        </w:rPr>
        <w:t>en</w:t>
      </w:r>
      <w:r w:rsidR="00512C78" w:rsidRPr="00BB1F1D">
        <w:rPr>
          <w:rFonts w:ascii="Arial" w:hAnsi="Arial" w:cs="Arial"/>
          <w:bCs/>
          <w:color w:val="000000"/>
          <w:sz w:val="24"/>
          <w:szCs w:val="24"/>
        </w:rPr>
        <w:t xml:space="preserve"> función de</w:t>
      </w:r>
      <w:r w:rsidRPr="00BB1F1D">
        <w:rPr>
          <w:rFonts w:ascii="Arial" w:hAnsi="Arial" w:cs="Arial"/>
          <w:bCs/>
          <w:color w:val="000000"/>
          <w:sz w:val="24"/>
          <w:szCs w:val="24"/>
        </w:rPr>
        <w:t>:</w:t>
      </w:r>
    </w:p>
    <w:p w:rsidR="003A0D47" w:rsidRPr="00BB1F1D" w:rsidRDefault="003A0D47" w:rsidP="00BB1F1D">
      <w:pPr>
        <w:spacing w:line="360" w:lineRule="auto"/>
        <w:jc w:val="both"/>
        <w:rPr>
          <w:rFonts w:ascii="Arial" w:hAnsi="Arial" w:cs="Arial"/>
          <w:color w:val="000000"/>
          <w:sz w:val="24"/>
          <w:szCs w:val="24"/>
        </w:rPr>
      </w:pPr>
      <w:r w:rsidRPr="00BB1F1D">
        <w:rPr>
          <w:rFonts w:ascii="Arial" w:hAnsi="Arial" w:cs="Arial"/>
          <w:color w:val="000000"/>
          <w:sz w:val="24"/>
          <w:szCs w:val="24"/>
        </w:rPr>
        <w:t>-Sistematización teórica acerca de la atención a la diversidad desde el contexto de inclusión socio-educativa.</w:t>
      </w:r>
    </w:p>
    <w:p w:rsidR="003A0D47" w:rsidRPr="00BB1F1D" w:rsidRDefault="003A0D47" w:rsidP="00BB1F1D">
      <w:pPr>
        <w:spacing w:line="360" w:lineRule="auto"/>
        <w:jc w:val="both"/>
        <w:rPr>
          <w:rFonts w:ascii="Arial" w:hAnsi="Arial" w:cs="Arial"/>
          <w:color w:val="000000"/>
          <w:sz w:val="24"/>
          <w:szCs w:val="24"/>
        </w:rPr>
      </w:pPr>
      <w:r w:rsidRPr="00BB1F1D">
        <w:rPr>
          <w:rFonts w:ascii="Arial" w:hAnsi="Arial" w:cs="Arial"/>
          <w:color w:val="000000"/>
          <w:sz w:val="24"/>
          <w:szCs w:val="24"/>
        </w:rPr>
        <w:t>-</w:t>
      </w:r>
      <w:r w:rsidRPr="00BB1F1D">
        <w:rPr>
          <w:rFonts w:ascii="Arial" w:hAnsi="Arial" w:cs="Arial"/>
          <w:color w:val="000000"/>
          <w:sz w:val="24"/>
          <w:szCs w:val="24"/>
          <w:lang w:val="es-ES_tradnl"/>
        </w:rPr>
        <w:t xml:space="preserve">Estudios comparados sobre la educación latinoamericana, europea y cubana (Pinareña) según dominios y niveles cognitivos en las </w:t>
      </w:r>
      <w:r w:rsidRPr="00BB1F1D">
        <w:rPr>
          <w:rFonts w:ascii="Arial" w:hAnsi="Arial" w:cs="Arial"/>
          <w:color w:val="000000"/>
          <w:sz w:val="24"/>
          <w:szCs w:val="24"/>
        </w:rPr>
        <w:t>asignaturas Lengua Española, Matemática y Ciencias Naturales.</w:t>
      </w:r>
    </w:p>
    <w:p w:rsidR="003A0D47" w:rsidRPr="00BB1F1D" w:rsidRDefault="003A0D47" w:rsidP="00BB1F1D">
      <w:pPr>
        <w:tabs>
          <w:tab w:val="left" w:pos="9900"/>
        </w:tabs>
        <w:spacing w:line="360" w:lineRule="auto"/>
        <w:jc w:val="both"/>
        <w:rPr>
          <w:rFonts w:ascii="Arial" w:hAnsi="Arial" w:cs="Arial"/>
          <w:color w:val="000000"/>
          <w:sz w:val="24"/>
          <w:szCs w:val="24"/>
        </w:rPr>
      </w:pPr>
      <w:r w:rsidRPr="00BB1F1D">
        <w:rPr>
          <w:rFonts w:ascii="Arial" w:hAnsi="Arial" w:cs="Arial"/>
          <w:color w:val="000000"/>
          <w:sz w:val="24"/>
          <w:szCs w:val="24"/>
        </w:rPr>
        <w:t>-Propuestas para la dirección del proceso de enseñanza-aprendizaje en los diversos niveles educativos, en función de garantizar la eficiencia en el ciclo, los niveles de aprendizaje y creatividad en el desarrollo infantil.</w:t>
      </w:r>
    </w:p>
    <w:p w:rsidR="003A0D47" w:rsidRPr="00BB1F1D" w:rsidRDefault="003A0D47" w:rsidP="00BB1F1D">
      <w:pPr>
        <w:spacing w:line="360" w:lineRule="auto"/>
        <w:jc w:val="both"/>
        <w:rPr>
          <w:rFonts w:ascii="Arial" w:hAnsi="Arial" w:cs="Arial"/>
          <w:color w:val="000000"/>
          <w:sz w:val="24"/>
          <w:szCs w:val="24"/>
        </w:rPr>
      </w:pPr>
      <w:r w:rsidRPr="00BB1F1D">
        <w:rPr>
          <w:rFonts w:ascii="Arial" w:hAnsi="Arial" w:cs="Arial"/>
          <w:color w:val="000000"/>
          <w:sz w:val="24"/>
          <w:szCs w:val="24"/>
        </w:rPr>
        <w:t>-Diseños de propuestas para la integración de las TIC en el proceso de aprendizaje y la formación de los educandos con los requisitos de accesibilidad establecidos.</w:t>
      </w:r>
    </w:p>
    <w:p w:rsidR="003A0D47" w:rsidRPr="00BB1F1D" w:rsidRDefault="003A0D47" w:rsidP="00BB1F1D">
      <w:pPr>
        <w:tabs>
          <w:tab w:val="left" w:pos="9900"/>
        </w:tabs>
        <w:spacing w:line="360" w:lineRule="auto"/>
        <w:jc w:val="both"/>
        <w:rPr>
          <w:rFonts w:ascii="Arial" w:hAnsi="Arial" w:cs="Arial"/>
          <w:color w:val="000000"/>
          <w:sz w:val="24"/>
          <w:szCs w:val="24"/>
        </w:rPr>
      </w:pPr>
      <w:r w:rsidRPr="00BB1F1D">
        <w:rPr>
          <w:rFonts w:ascii="Arial" w:hAnsi="Arial" w:cs="Arial"/>
          <w:color w:val="000000"/>
          <w:sz w:val="24"/>
          <w:szCs w:val="24"/>
        </w:rPr>
        <w:t xml:space="preserve">-Concepción de proyectos comunitarios, socioculturales, con la </w:t>
      </w:r>
      <w:r w:rsidRPr="00BB1F1D">
        <w:rPr>
          <w:rFonts w:ascii="Arial" w:hAnsi="Arial" w:cs="Arial"/>
          <w:bCs/>
          <w:color w:val="000000"/>
          <w:sz w:val="24"/>
          <w:szCs w:val="24"/>
        </w:rPr>
        <w:t xml:space="preserve">utilización del arte como herramienta esencial y de </w:t>
      </w:r>
      <w:r w:rsidRPr="00BB1F1D">
        <w:rPr>
          <w:rFonts w:ascii="Arial" w:hAnsi="Arial" w:cs="Arial"/>
          <w:color w:val="000000"/>
          <w:sz w:val="24"/>
          <w:szCs w:val="24"/>
        </w:rPr>
        <w:t>formación universitaria accesible</w:t>
      </w:r>
      <w:r w:rsidRPr="00BB1F1D">
        <w:rPr>
          <w:rFonts w:ascii="Arial" w:hAnsi="Arial" w:cs="Arial"/>
          <w:bCs/>
          <w:color w:val="000000"/>
          <w:sz w:val="24"/>
          <w:szCs w:val="24"/>
        </w:rPr>
        <w:t xml:space="preserve"> para la atención a la diversidad cultural y la inclusión socioeducativa.</w:t>
      </w:r>
    </w:p>
    <w:p w:rsidR="003A0D47" w:rsidRPr="00BB1F1D" w:rsidRDefault="003A0D47" w:rsidP="00BB1F1D">
      <w:pPr>
        <w:spacing w:line="360" w:lineRule="auto"/>
        <w:jc w:val="both"/>
        <w:rPr>
          <w:rFonts w:ascii="Arial" w:hAnsi="Arial" w:cs="Arial"/>
          <w:color w:val="000000"/>
          <w:sz w:val="24"/>
          <w:szCs w:val="24"/>
        </w:rPr>
      </w:pPr>
      <w:r w:rsidRPr="00BB1F1D">
        <w:rPr>
          <w:rFonts w:ascii="Arial" w:hAnsi="Arial" w:cs="Arial"/>
          <w:color w:val="000000"/>
          <w:sz w:val="24"/>
          <w:szCs w:val="24"/>
        </w:rPr>
        <w:t>-Estrategias de superación para el desarrollo de una cultura jurídico-normativa y medioambiental que respalda la atención a la diversidad.</w:t>
      </w:r>
    </w:p>
    <w:p w:rsidR="003A0D47" w:rsidRPr="00BB1F1D" w:rsidRDefault="003A0D47" w:rsidP="00BB1F1D">
      <w:pPr>
        <w:spacing w:line="360" w:lineRule="auto"/>
        <w:jc w:val="both"/>
        <w:rPr>
          <w:rFonts w:ascii="Arial" w:hAnsi="Arial" w:cs="Arial"/>
          <w:color w:val="000000"/>
          <w:sz w:val="24"/>
          <w:szCs w:val="24"/>
        </w:rPr>
      </w:pPr>
      <w:r w:rsidRPr="00BB1F1D">
        <w:rPr>
          <w:rFonts w:ascii="Arial" w:hAnsi="Arial" w:cs="Arial"/>
          <w:color w:val="000000"/>
          <w:sz w:val="24"/>
          <w:szCs w:val="24"/>
        </w:rPr>
        <w:t>-Compendio de instrumentos para el diagnóstico y la evaluación con la aplicación de los aportes de las neurociencias a la educación y la actividad de procesos creativos.</w:t>
      </w:r>
    </w:p>
    <w:p w:rsidR="003A0D47" w:rsidRPr="00BB1F1D" w:rsidRDefault="003A0D47" w:rsidP="00BB1F1D">
      <w:pPr>
        <w:spacing w:line="360" w:lineRule="auto"/>
        <w:jc w:val="both"/>
        <w:rPr>
          <w:rFonts w:ascii="Arial" w:hAnsi="Arial" w:cs="Arial"/>
          <w:color w:val="000000"/>
          <w:sz w:val="24"/>
          <w:szCs w:val="24"/>
        </w:rPr>
      </w:pPr>
      <w:r w:rsidRPr="00BB1F1D">
        <w:rPr>
          <w:rFonts w:ascii="Arial" w:hAnsi="Arial" w:cs="Arial"/>
          <w:color w:val="000000"/>
          <w:sz w:val="24"/>
          <w:szCs w:val="24"/>
        </w:rPr>
        <w:t>-Diseño e implementación de resultados científicos para la medición de impacto, evaluación y seguimiento a las diferentes alternativas de atención a la diversidad en el contexto de la atención socio-educativa en Pinar del Río.</w:t>
      </w:r>
    </w:p>
    <w:p w:rsidR="003A0D47" w:rsidRPr="00BB1F1D" w:rsidRDefault="003A0D47" w:rsidP="00BB1F1D">
      <w:pPr>
        <w:spacing w:line="360" w:lineRule="auto"/>
        <w:jc w:val="both"/>
        <w:rPr>
          <w:rFonts w:ascii="Arial" w:hAnsi="Arial" w:cs="Arial"/>
          <w:color w:val="000000"/>
          <w:sz w:val="24"/>
          <w:szCs w:val="24"/>
        </w:rPr>
      </w:pPr>
      <w:r w:rsidRPr="00BB1F1D">
        <w:rPr>
          <w:rFonts w:ascii="Arial" w:hAnsi="Arial" w:cs="Arial"/>
          <w:color w:val="000000"/>
          <w:sz w:val="24"/>
          <w:szCs w:val="24"/>
        </w:rPr>
        <w:t xml:space="preserve">-Modelo integral para la gestión en la atención a la diversidad con enfoque multidisciplinario e intersectorial. </w:t>
      </w:r>
    </w:p>
    <w:p w:rsidR="003A0D47" w:rsidRPr="00BB1F1D" w:rsidRDefault="003A0D47" w:rsidP="00BB1F1D">
      <w:pPr>
        <w:tabs>
          <w:tab w:val="left" w:pos="9900"/>
        </w:tabs>
        <w:spacing w:line="360" w:lineRule="auto"/>
        <w:jc w:val="both"/>
        <w:rPr>
          <w:rFonts w:ascii="Arial" w:hAnsi="Arial" w:cs="Arial"/>
          <w:bCs/>
          <w:color w:val="000000"/>
          <w:sz w:val="24"/>
          <w:szCs w:val="24"/>
        </w:rPr>
      </w:pPr>
      <w:r w:rsidRPr="00BB1F1D">
        <w:rPr>
          <w:rFonts w:ascii="Arial" w:hAnsi="Arial" w:cs="Arial"/>
          <w:color w:val="000000"/>
          <w:sz w:val="24"/>
          <w:szCs w:val="24"/>
        </w:rPr>
        <w:t xml:space="preserve">- Propuestas de alternativas metodológicas comunitarias, socioculturales </w:t>
      </w:r>
      <w:r w:rsidRPr="00BB1F1D">
        <w:rPr>
          <w:rFonts w:ascii="Arial" w:hAnsi="Arial" w:cs="Arial"/>
          <w:bCs/>
          <w:color w:val="000000"/>
          <w:sz w:val="24"/>
          <w:szCs w:val="24"/>
        </w:rPr>
        <w:t xml:space="preserve">y utilización del arte como herramienta esencial para la atención a la diversidad cultural y la inclusión socioeducativa. </w:t>
      </w:r>
    </w:p>
    <w:p w:rsidR="003A0D47" w:rsidRPr="00BB1F1D" w:rsidRDefault="003A0D47" w:rsidP="00BB1F1D">
      <w:pPr>
        <w:tabs>
          <w:tab w:val="left" w:pos="9900"/>
        </w:tabs>
        <w:spacing w:line="360" w:lineRule="auto"/>
        <w:jc w:val="both"/>
        <w:rPr>
          <w:rFonts w:ascii="Arial" w:hAnsi="Arial" w:cs="Arial"/>
          <w:bCs/>
          <w:color w:val="000000"/>
          <w:sz w:val="24"/>
          <w:szCs w:val="24"/>
        </w:rPr>
      </w:pPr>
      <w:r w:rsidRPr="00BB1F1D">
        <w:rPr>
          <w:rFonts w:ascii="Arial" w:hAnsi="Arial" w:cs="Arial"/>
          <w:bCs/>
          <w:color w:val="000000"/>
          <w:sz w:val="24"/>
          <w:szCs w:val="24"/>
        </w:rPr>
        <w:t>Los impactos esperados</w:t>
      </w:r>
      <w:r w:rsidRPr="00BB1F1D">
        <w:rPr>
          <w:rFonts w:ascii="Arial" w:hAnsi="Arial" w:cs="Arial"/>
          <w:b/>
          <w:bCs/>
          <w:color w:val="000000"/>
          <w:sz w:val="24"/>
          <w:szCs w:val="24"/>
        </w:rPr>
        <w:t xml:space="preserve"> </w:t>
      </w:r>
      <w:r w:rsidRPr="00BB1F1D">
        <w:rPr>
          <w:rFonts w:ascii="Arial" w:hAnsi="Arial" w:cs="Arial"/>
          <w:bCs/>
          <w:color w:val="000000"/>
          <w:sz w:val="24"/>
          <w:szCs w:val="24"/>
        </w:rPr>
        <w:t>están a favor de:</w:t>
      </w:r>
    </w:p>
    <w:p w:rsidR="003A0D47" w:rsidRPr="00BB1F1D" w:rsidRDefault="003A0D47" w:rsidP="00BB1F1D">
      <w:pPr>
        <w:spacing w:line="360" w:lineRule="auto"/>
        <w:jc w:val="both"/>
        <w:rPr>
          <w:rFonts w:ascii="Arial" w:hAnsi="Arial" w:cs="Arial"/>
          <w:color w:val="000000"/>
          <w:sz w:val="24"/>
          <w:szCs w:val="24"/>
        </w:rPr>
      </w:pPr>
      <w:r w:rsidRPr="00BB1F1D">
        <w:rPr>
          <w:rFonts w:ascii="Arial" w:hAnsi="Arial" w:cs="Arial"/>
          <w:color w:val="000000"/>
          <w:sz w:val="24"/>
          <w:szCs w:val="24"/>
        </w:rPr>
        <w:t>-Reconocido mejoramiento de la calidad de las actividades del proceso de enseñanza-aprendizaje en las instituciones infantiles.</w:t>
      </w:r>
    </w:p>
    <w:p w:rsidR="003A0D47" w:rsidRPr="00BB1F1D" w:rsidRDefault="003A0D47" w:rsidP="00BB1F1D">
      <w:pPr>
        <w:spacing w:line="360" w:lineRule="auto"/>
        <w:jc w:val="both"/>
        <w:rPr>
          <w:rFonts w:ascii="Arial" w:hAnsi="Arial" w:cs="Arial"/>
          <w:color w:val="000000"/>
          <w:sz w:val="24"/>
          <w:szCs w:val="24"/>
        </w:rPr>
      </w:pPr>
      <w:r w:rsidRPr="00BB1F1D">
        <w:rPr>
          <w:rFonts w:ascii="Arial" w:hAnsi="Arial" w:cs="Arial"/>
          <w:color w:val="000000"/>
          <w:sz w:val="24"/>
          <w:szCs w:val="24"/>
        </w:rPr>
        <w:t xml:space="preserve">-Mayor diversificación de la oferta educativa (competencias básicas establecidas en el currículum escolar mediante alternativas en  cuanto  a  las  situaciones  de aprendizaje, horarios, materiales, recursos, apoyos y estrategias de enseñanza) para el desarrollo de un proyecto de vida. </w:t>
      </w:r>
    </w:p>
    <w:p w:rsidR="003A0D47" w:rsidRPr="00BB1F1D" w:rsidRDefault="003A0D47" w:rsidP="00BB1F1D">
      <w:pPr>
        <w:spacing w:line="360" w:lineRule="auto"/>
        <w:jc w:val="both"/>
        <w:rPr>
          <w:rFonts w:ascii="Arial" w:hAnsi="Arial" w:cs="Arial"/>
          <w:color w:val="000000"/>
          <w:sz w:val="24"/>
          <w:szCs w:val="24"/>
        </w:rPr>
      </w:pPr>
      <w:r w:rsidRPr="00BB1F1D">
        <w:rPr>
          <w:rFonts w:ascii="Arial" w:hAnsi="Arial" w:cs="Arial"/>
          <w:color w:val="000000"/>
          <w:sz w:val="24"/>
          <w:szCs w:val="24"/>
        </w:rPr>
        <w:lastRenderedPageBreak/>
        <w:t>-Incremento en la introducción de resultados de investigación relacionados con la atención a la diversidad desde prácticas inclusivas en las instituciones infantiles.</w:t>
      </w:r>
    </w:p>
    <w:p w:rsidR="003A0D47" w:rsidRPr="00BB1F1D" w:rsidRDefault="003A0D47" w:rsidP="00BB1F1D">
      <w:pPr>
        <w:spacing w:line="360" w:lineRule="auto"/>
        <w:jc w:val="both"/>
        <w:rPr>
          <w:rFonts w:ascii="Arial" w:hAnsi="Arial" w:cs="Arial"/>
          <w:color w:val="000000"/>
          <w:sz w:val="24"/>
          <w:szCs w:val="24"/>
        </w:rPr>
      </w:pPr>
      <w:r w:rsidRPr="00BB1F1D">
        <w:rPr>
          <w:rFonts w:ascii="Arial" w:hAnsi="Arial" w:cs="Arial"/>
          <w:color w:val="000000"/>
          <w:sz w:val="24"/>
          <w:szCs w:val="24"/>
        </w:rPr>
        <w:t>-Aumento progresivo del número  graduados en la Maestría en Educación Especial.</w:t>
      </w:r>
    </w:p>
    <w:p w:rsidR="003A0D47" w:rsidRPr="00BB1F1D" w:rsidRDefault="003A0D47" w:rsidP="00BB1F1D">
      <w:pPr>
        <w:spacing w:line="360" w:lineRule="auto"/>
        <w:jc w:val="both"/>
        <w:rPr>
          <w:rFonts w:ascii="Arial" w:hAnsi="Arial" w:cs="Arial"/>
          <w:color w:val="000000"/>
          <w:sz w:val="24"/>
          <w:szCs w:val="24"/>
        </w:rPr>
      </w:pPr>
      <w:r w:rsidRPr="00BB1F1D">
        <w:rPr>
          <w:rFonts w:ascii="Arial" w:hAnsi="Arial" w:cs="Arial"/>
          <w:color w:val="000000"/>
          <w:sz w:val="24"/>
          <w:szCs w:val="24"/>
        </w:rPr>
        <w:t>-Incremento de publicaciones científicas y mayor visibilidad en la web.</w:t>
      </w:r>
    </w:p>
    <w:p w:rsidR="003A0D47" w:rsidRPr="00BB1F1D" w:rsidRDefault="003A0D47" w:rsidP="00BB1F1D">
      <w:pPr>
        <w:spacing w:line="360" w:lineRule="auto"/>
        <w:jc w:val="both"/>
        <w:rPr>
          <w:rFonts w:ascii="Arial" w:hAnsi="Arial" w:cs="Arial"/>
          <w:color w:val="000000"/>
          <w:sz w:val="24"/>
          <w:szCs w:val="24"/>
        </w:rPr>
      </w:pPr>
      <w:r w:rsidRPr="00BB1F1D">
        <w:rPr>
          <w:rFonts w:ascii="Arial" w:hAnsi="Arial" w:cs="Arial"/>
          <w:color w:val="000000"/>
          <w:sz w:val="24"/>
          <w:szCs w:val="24"/>
        </w:rPr>
        <w:t>-Incorporación a proyectos internacionales y redes académicas.</w:t>
      </w:r>
    </w:p>
    <w:p w:rsidR="003A0D47" w:rsidRPr="00BB1F1D" w:rsidRDefault="003A0D47" w:rsidP="00BB1F1D">
      <w:pPr>
        <w:spacing w:line="360" w:lineRule="auto"/>
        <w:jc w:val="both"/>
        <w:rPr>
          <w:rFonts w:ascii="Arial" w:hAnsi="Arial" w:cs="Arial"/>
          <w:color w:val="000000"/>
          <w:sz w:val="24"/>
          <w:szCs w:val="24"/>
        </w:rPr>
      </w:pPr>
      <w:r w:rsidRPr="00BB1F1D">
        <w:rPr>
          <w:rFonts w:ascii="Arial" w:hAnsi="Arial" w:cs="Arial"/>
          <w:color w:val="000000"/>
          <w:sz w:val="24"/>
          <w:szCs w:val="24"/>
        </w:rPr>
        <w:t>-Aumento de proyectos de I+D+i.</w:t>
      </w:r>
    </w:p>
    <w:p w:rsidR="003A0D47" w:rsidRPr="00BB1F1D" w:rsidRDefault="003A0D47" w:rsidP="00BB1F1D">
      <w:pPr>
        <w:spacing w:line="360" w:lineRule="auto"/>
        <w:jc w:val="both"/>
        <w:rPr>
          <w:rFonts w:ascii="Arial" w:hAnsi="Arial" w:cs="Arial"/>
          <w:color w:val="000000"/>
          <w:sz w:val="24"/>
          <w:szCs w:val="24"/>
        </w:rPr>
      </w:pPr>
      <w:r w:rsidRPr="00BB1F1D">
        <w:rPr>
          <w:rFonts w:ascii="Arial" w:hAnsi="Arial" w:cs="Arial"/>
          <w:color w:val="000000"/>
          <w:sz w:val="24"/>
          <w:szCs w:val="24"/>
        </w:rPr>
        <w:t>- Incremento de publicaciones en revistas de alto impacto (I y II).</w:t>
      </w:r>
    </w:p>
    <w:p w:rsidR="00DD41C7" w:rsidRPr="00BB1F1D" w:rsidRDefault="00E8641C" w:rsidP="00BB1F1D">
      <w:pPr>
        <w:spacing w:line="360" w:lineRule="auto"/>
        <w:jc w:val="both"/>
        <w:rPr>
          <w:rFonts w:ascii="Arial" w:hAnsi="Arial" w:cs="Arial"/>
          <w:color w:val="000000"/>
          <w:sz w:val="24"/>
          <w:szCs w:val="24"/>
        </w:rPr>
      </w:pPr>
      <w:r w:rsidRPr="00BB1F1D">
        <w:rPr>
          <w:rFonts w:ascii="Arial" w:hAnsi="Arial" w:cs="Arial"/>
          <w:color w:val="000000"/>
          <w:sz w:val="24"/>
          <w:szCs w:val="24"/>
        </w:rPr>
        <w:t xml:space="preserve">Potencialidades </w:t>
      </w:r>
      <w:r w:rsidR="00DD41C7" w:rsidRPr="00BB1F1D">
        <w:rPr>
          <w:rFonts w:ascii="Arial" w:hAnsi="Arial" w:cs="Arial"/>
          <w:color w:val="000000"/>
          <w:sz w:val="24"/>
          <w:szCs w:val="24"/>
        </w:rPr>
        <w:t>con las que cuenta el área de la Facultad Educación Infantil para el desarrollo de la línea de investigación:</w:t>
      </w:r>
    </w:p>
    <w:p w:rsidR="003A0D47" w:rsidRPr="00BB1F1D" w:rsidRDefault="003A0D47" w:rsidP="00BB1F1D">
      <w:pPr>
        <w:spacing w:line="360" w:lineRule="auto"/>
        <w:jc w:val="both"/>
        <w:rPr>
          <w:rFonts w:ascii="Arial" w:hAnsi="Arial" w:cs="Arial"/>
          <w:bCs/>
          <w:sz w:val="24"/>
          <w:szCs w:val="24"/>
        </w:rPr>
      </w:pPr>
      <w:r w:rsidRPr="00BB1F1D">
        <w:rPr>
          <w:rFonts w:ascii="Arial" w:hAnsi="Arial" w:cs="Arial"/>
          <w:bCs/>
          <w:sz w:val="24"/>
          <w:szCs w:val="24"/>
          <w:lang w:val="es-ES_tradnl"/>
        </w:rPr>
        <w:t>-</w:t>
      </w:r>
      <w:r w:rsidRPr="00BB1F1D">
        <w:rPr>
          <w:rFonts w:ascii="Arial" w:hAnsi="Arial" w:cs="Arial"/>
          <w:bCs/>
          <w:sz w:val="24"/>
          <w:szCs w:val="24"/>
        </w:rPr>
        <w:t>Se cuenta con líderes científicos profesionales y estudiantiles de diferentes ciencias que tributan a la línea en la Universidad.</w:t>
      </w:r>
    </w:p>
    <w:p w:rsidR="003A0D47" w:rsidRPr="00BB1F1D" w:rsidRDefault="003A0D47" w:rsidP="00BB1F1D">
      <w:pPr>
        <w:spacing w:line="360" w:lineRule="auto"/>
        <w:jc w:val="both"/>
        <w:rPr>
          <w:rFonts w:ascii="Arial" w:hAnsi="Arial" w:cs="Arial"/>
          <w:bCs/>
          <w:sz w:val="24"/>
          <w:szCs w:val="24"/>
        </w:rPr>
      </w:pPr>
      <w:r w:rsidRPr="00BB1F1D">
        <w:rPr>
          <w:rFonts w:ascii="Arial" w:hAnsi="Arial" w:cs="Arial"/>
          <w:bCs/>
          <w:sz w:val="24"/>
          <w:szCs w:val="24"/>
        </w:rPr>
        <w:t>-La estrategia de formación doctoral representa un continuo cambio significativo en el por ciento de doctores del claustro.</w:t>
      </w:r>
    </w:p>
    <w:p w:rsidR="003A0D47" w:rsidRPr="00BB1F1D" w:rsidRDefault="003A0D47" w:rsidP="00BB1F1D">
      <w:pPr>
        <w:spacing w:line="360" w:lineRule="auto"/>
        <w:jc w:val="both"/>
        <w:rPr>
          <w:rFonts w:ascii="Arial" w:hAnsi="Arial" w:cs="Arial"/>
          <w:bCs/>
          <w:sz w:val="24"/>
          <w:szCs w:val="24"/>
        </w:rPr>
      </w:pPr>
      <w:r w:rsidRPr="00BB1F1D">
        <w:rPr>
          <w:rFonts w:ascii="Arial" w:hAnsi="Arial" w:cs="Arial"/>
          <w:bCs/>
          <w:sz w:val="24"/>
          <w:szCs w:val="24"/>
        </w:rPr>
        <w:t>-Se cuenta con un programa de Maestría en Educación Especial.</w:t>
      </w:r>
    </w:p>
    <w:p w:rsidR="003A0D47" w:rsidRPr="00BB1F1D" w:rsidRDefault="003A0D47" w:rsidP="00BB1F1D">
      <w:pPr>
        <w:spacing w:line="360" w:lineRule="auto"/>
        <w:jc w:val="both"/>
        <w:rPr>
          <w:rFonts w:ascii="Arial" w:hAnsi="Arial" w:cs="Arial"/>
          <w:bCs/>
          <w:sz w:val="24"/>
          <w:szCs w:val="24"/>
        </w:rPr>
      </w:pPr>
      <w:r w:rsidRPr="00BB1F1D">
        <w:rPr>
          <w:rFonts w:ascii="Arial" w:hAnsi="Arial" w:cs="Arial"/>
          <w:bCs/>
          <w:sz w:val="24"/>
          <w:szCs w:val="24"/>
        </w:rPr>
        <w:t xml:space="preserve">-Se cuenta con un programa de Doctorado en Ciencias de la Educación </w:t>
      </w:r>
      <w:r w:rsidRPr="00BB1F1D">
        <w:rPr>
          <w:rFonts w:ascii="Arial" w:hAnsi="Arial" w:cs="Arial"/>
          <w:bCs/>
          <w:sz w:val="24"/>
          <w:szCs w:val="24"/>
          <w:lang w:val="es-PR"/>
        </w:rPr>
        <w:t xml:space="preserve">(CECE) </w:t>
      </w:r>
      <w:r w:rsidRPr="00BB1F1D">
        <w:rPr>
          <w:rFonts w:ascii="Arial" w:hAnsi="Arial" w:cs="Arial"/>
          <w:bCs/>
          <w:sz w:val="24"/>
          <w:szCs w:val="24"/>
        </w:rPr>
        <w:t>-Se desarrollan proyectos de I+D+i.</w:t>
      </w:r>
    </w:p>
    <w:p w:rsidR="003A0D47" w:rsidRPr="00BB1F1D" w:rsidRDefault="003A0D47" w:rsidP="00BB1F1D">
      <w:pPr>
        <w:spacing w:line="360" w:lineRule="auto"/>
        <w:jc w:val="both"/>
        <w:rPr>
          <w:rFonts w:ascii="Arial" w:hAnsi="Arial" w:cs="Arial"/>
          <w:bCs/>
          <w:sz w:val="24"/>
          <w:szCs w:val="24"/>
        </w:rPr>
      </w:pPr>
      <w:r w:rsidRPr="00BB1F1D">
        <w:rPr>
          <w:rFonts w:ascii="Arial" w:hAnsi="Arial" w:cs="Arial"/>
          <w:bCs/>
          <w:sz w:val="24"/>
          <w:szCs w:val="24"/>
        </w:rPr>
        <w:t>-</w:t>
      </w:r>
      <w:r w:rsidRPr="00BB1F1D">
        <w:rPr>
          <w:rFonts w:ascii="Arial" w:hAnsi="Arial" w:cs="Arial"/>
          <w:bCs/>
          <w:sz w:val="24"/>
          <w:szCs w:val="24"/>
          <w:lang w:val="es-MX"/>
        </w:rPr>
        <w:t>Se obtienen resultados a partir del trabajo por proyectos y existe una coherencia entre la actividad científica y la postgraduada.</w:t>
      </w:r>
    </w:p>
    <w:p w:rsidR="003A0D47" w:rsidRPr="00BB1F1D" w:rsidRDefault="003A0D47" w:rsidP="00BB1F1D">
      <w:pPr>
        <w:spacing w:line="360" w:lineRule="auto"/>
        <w:jc w:val="both"/>
        <w:rPr>
          <w:rFonts w:ascii="Arial" w:hAnsi="Arial" w:cs="Arial"/>
          <w:bCs/>
          <w:sz w:val="24"/>
          <w:szCs w:val="24"/>
        </w:rPr>
      </w:pPr>
      <w:r w:rsidRPr="00BB1F1D">
        <w:rPr>
          <w:rFonts w:ascii="Arial" w:hAnsi="Arial" w:cs="Arial"/>
          <w:bCs/>
          <w:sz w:val="24"/>
          <w:szCs w:val="24"/>
        </w:rPr>
        <w:t>-</w:t>
      </w:r>
      <w:r w:rsidRPr="00BB1F1D">
        <w:rPr>
          <w:rFonts w:ascii="Arial" w:hAnsi="Arial" w:cs="Arial"/>
          <w:bCs/>
          <w:sz w:val="24"/>
          <w:szCs w:val="24"/>
          <w:lang w:val="es-ES_tradnl"/>
        </w:rPr>
        <w:t>Algunos profesores del claustro son miembros de la Red Mundial de Académicos Universitarios (REMAU)</w:t>
      </w:r>
      <w:r w:rsidRPr="00BB1F1D">
        <w:rPr>
          <w:rFonts w:ascii="Arial" w:hAnsi="Arial" w:cs="Arial"/>
          <w:bCs/>
          <w:sz w:val="24"/>
          <w:szCs w:val="24"/>
        </w:rPr>
        <w:t>, de REDIPE, la APC, la Sociedad de Psicología de Pinar del Río.</w:t>
      </w:r>
    </w:p>
    <w:p w:rsidR="003A0D47" w:rsidRPr="00BB1F1D" w:rsidRDefault="003A0D47" w:rsidP="00BB1F1D">
      <w:pPr>
        <w:spacing w:line="360" w:lineRule="auto"/>
        <w:jc w:val="both"/>
        <w:rPr>
          <w:rFonts w:ascii="Arial" w:hAnsi="Arial" w:cs="Arial"/>
          <w:bCs/>
          <w:sz w:val="24"/>
          <w:szCs w:val="24"/>
        </w:rPr>
      </w:pPr>
      <w:r w:rsidRPr="00BB1F1D">
        <w:rPr>
          <w:rFonts w:ascii="Arial" w:hAnsi="Arial" w:cs="Arial"/>
          <w:bCs/>
          <w:sz w:val="24"/>
          <w:szCs w:val="24"/>
        </w:rPr>
        <w:t>-</w:t>
      </w:r>
      <w:r w:rsidRPr="00BB1F1D">
        <w:rPr>
          <w:rFonts w:ascii="Arial" w:hAnsi="Arial" w:cs="Arial"/>
          <w:bCs/>
          <w:sz w:val="24"/>
          <w:szCs w:val="24"/>
          <w:lang w:val="es-ES_tradnl"/>
        </w:rPr>
        <w:t>La membrecía de las carreras de Logopedia y E</w:t>
      </w:r>
      <w:r w:rsidR="00E8641C" w:rsidRPr="00BB1F1D">
        <w:rPr>
          <w:rFonts w:ascii="Arial" w:hAnsi="Arial" w:cs="Arial"/>
          <w:bCs/>
          <w:sz w:val="24"/>
          <w:szCs w:val="24"/>
          <w:lang w:val="es-ES_tradnl"/>
        </w:rPr>
        <w:t xml:space="preserve">ducación </w:t>
      </w:r>
      <w:r w:rsidRPr="00BB1F1D">
        <w:rPr>
          <w:rFonts w:ascii="Arial" w:hAnsi="Arial" w:cs="Arial"/>
          <w:bCs/>
          <w:sz w:val="24"/>
          <w:szCs w:val="24"/>
          <w:lang w:val="es-ES_tradnl"/>
        </w:rPr>
        <w:t>Especial en el Consejo Mundial de Académicos Universitarios (COMAU), en la Asociación Mundial de E</w:t>
      </w:r>
      <w:r w:rsidR="00E8641C" w:rsidRPr="00BB1F1D">
        <w:rPr>
          <w:rFonts w:ascii="Arial" w:hAnsi="Arial" w:cs="Arial"/>
          <w:bCs/>
          <w:sz w:val="24"/>
          <w:szCs w:val="24"/>
          <w:lang w:val="es-ES_tradnl"/>
        </w:rPr>
        <w:t xml:space="preserve">ducación </w:t>
      </w:r>
      <w:r w:rsidRPr="00BB1F1D">
        <w:rPr>
          <w:rFonts w:ascii="Arial" w:hAnsi="Arial" w:cs="Arial"/>
          <w:bCs/>
          <w:sz w:val="24"/>
          <w:szCs w:val="24"/>
          <w:lang w:val="es-ES_tradnl"/>
        </w:rPr>
        <w:t>Especial (AMEE), la Organización Mundial de Educación, Estimulación y Desarrollo Infantil (OMEEDI) y la internacionalización de la cátedra Honorífica Svetlana Akudovich.</w:t>
      </w:r>
    </w:p>
    <w:p w:rsidR="003A0D47" w:rsidRPr="00BB1F1D" w:rsidRDefault="003A0D47" w:rsidP="00BB1F1D">
      <w:pPr>
        <w:spacing w:line="360" w:lineRule="auto"/>
        <w:jc w:val="both"/>
        <w:rPr>
          <w:rFonts w:ascii="Arial" w:hAnsi="Arial" w:cs="Arial"/>
          <w:bCs/>
          <w:sz w:val="24"/>
          <w:szCs w:val="24"/>
        </w:rPr>
      </w:pPr>
      <w:r w:rsidRPr="00BB1F1D">
        <w:rPr>
          <w:rFonts w:ascii="Arial" w:hAnsi="Arial" w:cs="Arial"/>
          <w:bCs/>
          <w:sz w:val="24"/>
          <w:szCs w:val="24"/>
        </w:rPr>
        <w:t>-</w:t>
      </w:r>
      <w:r w:rsidRPr="00BB1F1D">
        <w:rPr>
          <w:rFonts w:ascii="Arial" w:hAnsi="Arial" w:cs="Arial"/>
          <w:bCs/>
          <w:sz w:val="24"/>
          <w:szCs w:val="24"/>
          <w:lang w:val="es-ES_tradnl"/>
        </w:rPr>
        <w:t>La disposición de laboratorios logopédico y psicopedagógico que se vinculan a las cátedras d</w:t>
      </w:r>
      <w:r w:rsidRPr="00BB1F1D">
        <w:rPr>
          <w:rFonts w:ascii="Arial" w:hAnsi="Arial" w:cs="Arial"/>
          <w:bCs/>
          <w:sz w:val="24"/>
          <w:szCs w:val="24"/>
        </w:rPr>
        <w:t xml:space="preserve">e Estudios Logopédicos “Ricardo </w:t>
      </w:r>
      <w:proofErr w:type="spellStart"/>
      <w:r w:rsidRPr="00BB1F1D">
        <w:rPr>
          <w:rFonts w:ascii="Arial" w:hAnsi="Arial" w:cs="Arial"/>
          <w:bCs/>
          <w:sz w:val="24"/>
          <w:szCs w:val="24"/>
        </w:rPr>
        <w:t>Cabanas</w:t>
      </w:r>
      <w:proofErr w:type="spellEnd"/>
      <w:r w:rsidRPr="00BB1F1D">
        <w:rPr>
          <w:rFonts w:ascii="Arial" w:hAnsi="Arial" w:cs="Arial"/>
          <w:bCs/>
          <w:sz w:val="24"/>
          <w:szCs w:val="24"/>
        </w:rPr>
        <w:t xml:space="preserve"> Comas” de la Universidad de Ciencias Pedagógicas “Enrique José Varona” y de Vigotsky de la Facultad de Psicología de la Universidad de La Habana.</w:t>
      </w:r>
    </w:p>
    <w:p w:rsidR="003A0D47" w:rsidRPr="00BB1F1D" w:rsidRDefault="003A0D47" w:rsidP="00BB1F1D">
      <w:pPr>
        <w:spacing w:line="360" w:lineRule="auto"/>
        <w:jc w:val="both"/>
        <w:rPr>
          <w:rFonts w:ascii="Arial" w:hAnsi="Arial" w:cs="Arial"/>
          <w:bCs/>
          <w:sz w:val="24"/>
          <w:szCs w:val="24"/>
        </w:rPr>
      </w:pPr>
      <w:r w:rsidRPr="00BB1F1D">
        <w:rPr>
          <w:rFonts w:ascii="Arial" w:hAnsi="Arial" w:cs="Arial"/>
          <w:bCs/>
          <w:sz w:val="24"/>
          <w:szCs w:val="24"/>
        </w:rPr>
        <w:t xml:space="preserve">-La </w:t>
      </w:r>
      <w:r w:rsidR="00DD41C7" w:rsidRPr="00BB1F1D">
        <w:rPr>
          <w:rFonts w:ascii="Arial" w:hAnsi="Arial" w:cs="Arial"/>
          <w:bCs/>
          <w:sz w:val="24"/>
          <w:szCs w:val="24"/>
        </w:rPr>
        <w:t xml:space="preserve">Facultad Educación Infantil </w:t>
      </w:r>
      <w:r w:rsidRPr="00BB1F1D">
        <w:rPr>
          <w:rFonts w:ascii="Arial" w:hAnsi="Arial" w:cs="Arial"/>
          <w:bCs/>
          <w:sz w:val="24"/>
          <w:szCs w:val="24"/>
        </w:rPr>
        <w:t>cuenta con cinco programas de carreras Certificadas por la Junta de Acreditación Nacional.</w:t>
      </w:r>
    </w:p>
    <w:p w:rsidR="003A0D47" w:rsidRPr="00BB1F1D" w:rsidRDefault="003A0D47" w:rsidP="00BB1F1D">
      <w:pPr>
        <w:spacing w:line="360" w:lineRule="auto"/>
        <w:jc w:val="both"/>
        <w:rPr>
          <w:rFonts w:ascii="Arial" w:hAnsi="Arial" w:cs="Arial"/>
          <w:b/>
          <w:bCs/>
          <w:sz w:val="24"/>
          <w:szCs w:val="24"/>
        </w:rPr>
      </w:pPr>
      <w:r w:rsidRPr="00BB1F1D">
        <w:rPr>
          <w:rFonts w:ascii="Arial" w:hAnsi="Arial" w:cs="Arial"/>
          <w:b/>
          <w:bCs/>
          <w:sz w:val="24"/>
          <w:szCs w:val="24"/>
        </w:rPr>
        <w:t>Conclusiones</w:t>
      </w:r>
    </w:p>
    <w:p w:rsidR="003A0D47" w:rsidRPr="00BB1F1D" w:rsidRDefault="003A0D47" w:rsidP="00BB1F1D">
      <w:pPr>
        <w:spacing w:line="360" w:lineRule="auto"/>
        <w:jc w:val="both"/>
        <w:rPr>
          <w:rFonts w:ascii="Arial" w:hAnsi="Arial" w:cs="Arial"/>
          <w:sz w:val="24"/>
          <w:szCs w:val="24"/>
        </w:rPr>
      </w:pPr>
      <w:r w:rsidRPr="00BB1F1D">
        <w:rPr>
          <w:rFonts w:ascii="Arial" w:hAnsi="Arial" w:cs="Arial"/>
          <w:bCs/>
          <w:sz w:val="24"/>
          <w:szCs w:val="24"/>
        </w:rPr>
        <w:lastRenderedPageBreak/>
        <w:t xml:space="preserve">Una de las perspectivas de la Educación Superior constituye darle respuesta a la atención a diversidad de los educandos en el contexto de la inclusión socio-educativa, de ahí que los profesionales de la educación infantil una vez que egresen deben poseer los conocimientos, habilidades y actitudes necesarios para enfrentar los problemas profesionales pedagógicos, en función de ofrecer una respuesta educativa a todos y cada uno de los educandos. </w:t>
      </w:r>
    </w:p>
    <w:p w:rsidR="003A0D47" w:rsidRPr="00BB1F1D" w:rsidRDefault="003A0D47" w:rsidP="00BB1F1D">
      <w:pPr>
        <w:autoSpaceDE w:val="0"/>
        <w:autoSpaceDN w:val="0"/>
        <w:adjustRightInd w:val="0"/>
        <w:spacing w:line="360" w:lineRule="auto"/>
        <w:jc w:val="both"/>
        <w:rPr>
          <w:rFonts w:ascii="Arial" w:hAnsi="Arial" w:cs="Arial"/>
          <w:i/>
          <w:color w:val="000000"/>
          <w:sz w:val="24"/>
          <w:szCs w:val="24"/>
        </w:rPr>
      </w:pPr>
      <w:r w:rsidRPr="00BB1F1D">
        <w:rPr>
          <w:rFonts w:ascii="Arial" w:hAnsi="Arial" w:cs="Arial"/>
          <w:snapToGrid w:val="0"/>
          <w:sz w:val="24"/>
          <w:szCs w:val="24"/>
        </w:rPr>
        <w:t xml:space="preserve">El programa de la línea de investigación de la Facultad Educación Infantil constituye una vía de solución </w:t>
      </w:r>
      <w:proofErr w:type="spellStart"/>
      <w:r w:rsidRPr="00BB1F1D">
        <w:rPr>
          <w:rFonts w:ascii="Arial" w:hAnsi="Arial" w:cs="Arial"/>
          <w:snapToGrid w:val="0"/>
          <w:sz w:val="24"/>
          <w:szCs w:val="24"/>
        </w:rPr>
        <w:t>para</w:t>
      </w:r>
      <w:r w:rsidRPr="00BB1F1D">
        <w:rPr>
          <w:rFonts w:ascii="Arial" w:hAnsi="Arial" w:cs="Arial"/>
          <w:color w:val="000000"/>
          <w:sz w:val="24"/>
          <w:szCs w:val="24"/>
        </w:rPr>
        <w:t>la</w:t>
      </w:r>
      <w:proofErr w:type="spellEnd"/>
      <w:r w:rsidRPr="00BB1F1D">
        <w:rPr>
          <w:rFonts w:ascii="Arial" w:hAnsi="Arial" w:cs="Arial"/>
          <w:color w:val="000000"/>
          <w:sz w:val="24"/>
          <w:szCs w:val="24"/>
        </w:rPr>
        <w:t xml:space="preserve"> calidad de la atención educativa que brindan las instituciones infantiles, desde un enfoque preventivo, muldisciplinario y desarrollador, propiciando el liderazgo en la generación del conocimiento e innovación en el proceso de  la inclusión socio-educativa.</w:t>
      </w:r>
    </w:p>
    <w:p w:rsidR="003A0D47" w:rsidRPr="00BB1F1D" w:rsidRDefault="003A0D47" w:rsidP="00BB1F1D">
      <w:pPr>
        <w:tabs>
          <w:tab w:val="left" w:pos="0"/>
          <w:tab w:val="left" w:pos="180"/>
          <w:tab w:val="left" w:pos="9214"/>
          <w:tab w:val="left" w:pos="9720"/>
        </w:tabs>
        <w:autoSpaceDE w:val="0"/>
        <w:autoSpaceDN w:val="0"/>
        <w:adjustRightInd w:val="0"/>
        <w:spacing w:line="360" w:lineRule="auto"/>
        <w:jc w:val="both"/>
        <w:rPr>
          <w:rFonts w:ascii="Arial" w:hAnsi="Arial" w:cs="Arial"/>
          <w:snapToGrid w:val="0"/>
          <w:sz w:val="24"/>
          <w:szCs w:val="24"/>
        </w:rPr>
      </w:pPr>
      <w:r w:rsidRPr="00BB1F1D">
        <w:rPr>
          <w:rFonts w:ascii="Arial" w:hAnsi="Arial" w:cs="Arial"/>
          <w:snapToGrid w:val="0"/>
          <w:sz w:val="24"/>
          <w:szCs w:val="24"/>
          <w:lang w:val="es-ES_tradnl"/>
        </w:rPr>
        <w:t xml:space="preserve">La valoración de algunas acciones desarrolladas como parte de la línea de investigación propuesta permitió constatar algunos niveles de significación con respecto a su valor teórico, metodológico y práctico, así como un incremento de </w:t>
      </w:r>
      <w:r w:rsidRPr="00BB1F1D">
        <w:rPr>
          <w:rFonts w:ascii="Arial" w:hAnsi="Arial" w:cs="Arial"/>
          <w:sz w:val="24"/>
          <w:szCs w:val="24"/>
          <w:lang w:val="es-ES_tradnl"/>
        </w:rPr>
        <w:t>conocimientos teóricos</w:t>
      </w:r>
      <w:r w:rsidRPr="00BB1F1D">
        <w:rPr>
          <w:rFonts w:ascii="Arial" w:hAnsi="Arial" w:cs="Arial"/>
          <w:snapToGrid w:val="0"/>
          <w:sz w:val="24"/>
          <w:szCs w:val="24"/>
          <w:lang w:val="es-ES_tradnl"/>
        </w:rPr>
        <w:t xml:space="preserve">, el desarrollo de </w:t>
      </w:r>
      <w:r w:rsidRPr="00BB1F1D">
        <w:rPr>
          <w:rFonts w:ascii="Arial" w:hAnsi="Arial" w:cs="Arial"/>
          <w:sz w:val="24"/>
          <w:szCs w:val="24"/>
          <w:lang w:val="es-ES_tradnl"/>
        </w:rPr>
        <w:t>procedimientos metodológicos y la</w:t>
      </w:r>
      <w:r w:rsidRPr="00BB1F1D">
        <w:rPr>
          <w:rFonts w:ascii="Arial" w:hAnsi="Arial" w:cs="Arial"/>
          <w:sz w:val="24"/>
          <w:szCs w:val="24"/>
        </w:rPr>
        <w:t xml:space="preserve"> manifestación de cualidades, motivaciones e intereses necesarios para ejecutar una atención educativa a los alumnos sordos con implante coclear en el contexto de las nuevas transformaciones de la inclusión.</w:t>
      </w:r>
    </w:p>
    <w:p w:rsidR="003A0D47" w:rsidRPr="00BB1F1D" w:rsidRDefault="003A0D47" w:rsidP="00BB1F1D">
      <w:pPr>
        <w:spacing w:line="360" w:lineRule="auto"/>
        <w:jc w:val="both"/>
        <w:rPr>
          <w:rFonts w:ascii="Arial" w:hAnsi="Arial" w:cs="Arial"/>
          <w:b/>
          <w:sz w:val="24"/>
          <w:szCs w:val="24"/>
        </w:rPr>
      </w:pPr>
      <w:r w:rsidRPr="00BB1F1D">
        <w:rPr>
          <w:rFonts w:ascii="Arial" w:hAnsi="Arial" w:cs="Arial"/>
          <w:b/>
          <w:sz w:val="24"/>
          <w:szCs w:val="24"/>
        </w:rPr>
        <w:t>Referencias bibliográficas</w:t>
      </w:r>
    </w:p>
    <w:p w:rsidR="003A0D47" w:rsidRPr="00BB1F1D" w:rsidRDefault="003A0D47" w:rsidP="00BB1F1D">
      <w:pPr>
        <w:pStyle w:val="Prrafodelista"/>
        <w:widowControl w:val="0"/>
        <w:autoSpaceDE w:val="0"/>
        <w:autoSpaceDN w:val="0"/>
        <w:adjustRightInd w:val="0"/>
        <w:spacing w:after="0" w:line="360" w:lineRule="auto"/>
        <w:ind w:left="567" w:hanging="567"/>
        <w:jc w:val="both"/>
        <w:rPr>
          <w:rFonts w:ascii="Arial" w:hAnsi="Arial" w:cs="Arial"/>
          <w:sz w:val="24"/>
          <w:szCs w:val="24"/>
        </w:rPr>
      </w:pPr>
      <w:r w:rsidRPr="00BB1F1D">
        <w:rPr>
          <w:rFonts w:ascii="Arial" w:hAnsi="Arial" w:cs="Arial"/>
          <w:sz w:val="24"/>
          <w:szCs w:val="24"/>
        </w:rPr>
        <w:t xml:space="preserve">Booth, T., &amp; Ainscow, M. (2015). </w:t>
      </w:r>
      <w:r w:rsidRPr="00BB1F1D">
        <w:rPr>
          <w:rFonts w:ascii="Arial" w:hAnsi="Arial" w:cs="Arial"/>
          <w:i/>
          <w:iCs/>
          <w:sz w:val="24"/>
          <w:szCs w:val="24"/>
        </w:rPr>
        <w:t>Guía para la Educación Inclusiva: Desarrollando el aprendizaje y la participación en los centros escolares</w:t>
      </w:r>
      <w:r w:rsidRPr="00BB1F1D">
        <w:rPr>
          <w:rFonts w:ascii="Arial" w:hAnsi="Arial" w:cs="Arial"/>
          <w:sz w:val="24"/>
          <w:szCs w:val="24"/>
        </w:rPr>
        <w:t xml:space="preserve">. Madrid: FUHEM Educación y OEI. Recuperado </w:t>
      </w:r>
      <w:proofErr w:type="spellStart"/>
      <w:r w:rsidRPr="00BB1F1D">
        <w:rPr>
          <w:rFonts w:ascii="Arial" w:hAnsi="Arial" w:cs="Arial"/>
          <w:sz w:val="24"/>
          <w:szCs w:val="24"/>
        </w:rPr>
        <w:t>de</w:t>
      </w:r>
      <w:r w:rsidR="00C47A61" w:rsidRPr="00BB1F1D">
        <w:rPr>
          <w:rFonts w:ascii="Arial" w:hAnsi="Arial" w:cs="Arial"/>
          <w:sz w:val="24"/>
          <w:szCs w:val="24"/>
        </w:rPr>
        <w:t>:</w:t>
      </w:r>
      <w:hyperlink r:id="rId8" w:history="1">
        <w:r w:rsidRPr="00BB1F1D">
          <w:rPr>
            <w:rStyle w:val="Hipervnculo"/>
            <w:rFonts w:ascii="Arial" w:hAnsi="Arial" w:cs="Arial"/>
            <w:sz w:val="24"/>
            <w:szCs w:val="24"/>
          </w:rPr>
          <w:t>https</w:t>
        </w:r>
        <w:proofErr w:type="spellEnd"/>
        <w:r w:rsidRPr="00BB1F1D">
          <w:rPr>
            <w:rStyle w:val="Hipervnculo"/>
            <w:rFonts w:ascii="Arial" w:hAnsi="Arial" w:cs="Arial"/>
            <w:sz w:val="24"/>
            <w:szCs w:val="24"/>
          </w:rPr>
          <w:t>://</w:t>
        </w:r>
        <w:proofErr w:type="spellStart"/>
        <w:r w:rsidRPr="00BB1F1D">
          <w:rPr>
            <w:rStyle w:val="Hipervnculo"/>
            <w:rFonts w:ascii="Arial" w:hAnsi="Arial" w:cs="Arial"/>
            <w:sz w:val="24"/>
            <w:szCs w:val="24"/>
          </w:rPr>
          <w:t>www.fuhem.es</w:t>
        </w:r>
        <w:proofErr w:type="spellEnd"/>
        <w:r w:rsidRPr="00BB1F1D">
          <w:rPr>
            <w:rStyle w:val="Hipervnculo"/>
            <w:rFonts w:ascii="Arial" w:hAnsi="Arial" w:cs="Arial"/>
            <w:sz w:val="24"/>
            <w:szCs w:val="24"/>
          </w:rPr>
          <w:t>/</w:t>
        </w:r>
        <w:proofErr w:type="spellStart"/>
        <w:r w:rsidRPr="00BB1F1D">
          <w:rPr>
            <w:rStyle w:val="Hipervnculo"/>
            <w:rFonts w:ascii="Arial" w:hAnsi="Arial" w:cs="Arial"/>
            <w:sz w:val="24"/>
            <w:szCs w:val="24"/>
          </w:rPr>
          <w:t>Libreria</w:t>
        </w:r>
        <w:proofErr w:type="spellEnd"/>
        <w:r w:rsidRPr="00BB1F1D">
          <w:rPr>
            <w:rStyle w:val="Hipervnculo"/>
            <w:rFonts w:ascii="Arial" w:hAnsi="Arial" w:cs="Arial"/>
            <w:sz w:val="24"/>
            <w:szCs w:val="24"/>
          </w:rPr>
          <w:t>/</w:t>
        </w:r>
        <w:proofErr w:type="spellStart"/>
        <w:r w:rsidRPr="00BB1F1D">
          <w:rPr>
            <w:rStyle w:val="Hipervnculo"/>
            <w:rFonts w:ascii="Arial" w:hAnsi="Arial" w:cs="Arial"/>
            <w:sz w:val="24"/>
            <w:szCs w:val="24"/>
          </w:rPr>
          <w:t>publicacion.aspx?p</w:t>
        </w:r>
        <w:proofErr w:type="spellEnd"/>
        <w:r w:rsidRPr="00BB1F1D">
          <w:rPr>
            <w:rStyle w:val="Hipervnculo"/>
            <w:rFonts w:ascii="Arial" w:hAnsi="Arial" w:cs="Arial"/>
            <w:sz w:val="24"/>
            <w:szCs w:val="24"/>
          </w:rPr>
          <w:t>=1007</w:t>
        </w:r>
      </w:hyperlink>
    </w:p>
    <w:p w:rsidR="00C47A61" w:rsidRPr="00BB1F1D" w:rsidRDefault="00CC252D" w:rsidP="00BB1F1D">
      <w:pPr>
        <w:pStyle w:val="Prrafodelista"/>
        <w:widowControl w:val="0"/>
        <w:autoSpaceDE w:val="0"/>
        <w:autoSpaceDN w:val="0"/>
        <w:adjustRightInd w:val="0"/>
        <w:spacing w:after="0" w:line="360" w:lineRule="auto"/>
        <w:ind w:left="567" w:hanging="567"/>
        <w:jc w:val="both"/>
        <w:rPr>
          <w:rFonts w:ascii="Arial" w:hAnsi="Arial" w:cs="Arial"/>
          <w:sz w:val="24"/>
          <w:szCs w:val="24"/>
        </w:rPr>
      </w:pPr>
      <w:r w:rsidRPr="00BB1F1D">
        <w:rPr>
          <w:rFonts w:ascii="Arial" w:hAnsi="Arial" w:cs="Arial"/>
          <w:sz w:val="24"/>
          <w:szCs w:val="24"/>
        </w:rPr>
        <w:t xml:space="preserve">Borges et al. </w:t>
      </w:r>
      <w:r w:rsidR="003A0D47" w:rsidRPr="00BB1F1D">
        <w:rPr>
          <w:rFonts w:ascii="Arial" w:hAnsi="Arial" w:cs="Arial"/>
          <w:sz w:val="24"/>
          <w:szCs w:val="24"/>
        </w:rPr>
        <w:t xml:space="preserve">(2014). </w:t>
      </w:r>
      <w:r w:rsidR="003A0D47" w:rsidRPr="00BB1F1D">
        <w:rPr>
          <w:rFonts w:ascii="Arial" w:hAnsi="Arial" w:cs="Arial"/>
          <w:i/>
          <w:iCs/>
          <w:sz w:val="24"/>
          <w:szCs w:val="24"/>
        </w:rPr>
        <w:t>Pedagogía especial e inclusión educativa</w:t>
      </w:r>
      <w:r w:rsidR="003A0D47" w:rsidRPr="00BB1F1D">
        <w:rPr>
          <w:rFonts w:ascii="Arial" w:hAnsi="Arial" w:cs="Arial"/>
          <w:sz w:val="24"/>
          <w:szCs w:val="24"/>
        </w:rPr>
        <w:t>. La Habana: Ministerio de Educación: Sello Editor Educación Cubana.</w:t>
      </w:r>
    </w:p>
    <w:p w:rsidR="00C47A61" w:rsidRPr="00BB1F1D" w:rsidRDefault="003A0D47" w:rsidP="00BB1F1D">
      <w:pPr>
        <w:pStyle w:val="Prrafodelista"/>
        <w:widowControl w:val="0"/>
        <w:autoSpaceDE w:val="0"/>
        <w:autoSpaceDN w:val="0"/>
        <w:adjustRightInd w:val="0"/>
        <w:spacing w:after="0" w:line="360" w:lineRule="auto"/>
        <w:ind w:left="567" w:hanging="567"/>
        <w:jc w:val="both"/>
        <w:rPr>
          <w:rFonts w:ascii="Arial" w:hAnsi="Arial" w:cs="Arial"/>
          <w:sz w:val="24"/>
          <w:szCs w:val="24"/>
          <w:lang w:eastAsia="es-MX"/>
        </w:rPr>
      </w:pPr>
      <w:r w:rsidRPr="00BB1F1D">
        <w:rPr>
          <w:rFonts w:ascii="Arial" w:hAnsi="Arial" w:cs="Arial"/>
          <w:sz w:val="24"/>
          <w:szCs w:val="24"/>
        </w:rPr>
        <w:t>Castro</w:t>
      </w:r>
      <w:r w:rsidR="00CC252D" w:rsidRPr="00BB1F1D">
        <w:rPr>
          <w:rFonts w:ascii="Arial" w:hAnsi="Arial" w:cs="Arial"/>
          <w:sz w:val="24"/>
          <w:szCs w:val="24"/>
        </w:rPr>
        <w:t xml:space="preserve"> Pérez</w:t>
      </w:r>
      <w:r w:rsidRPr="00BB1F1D">
        <w:rPr>
          <w:rFonts w:ascii="Arial" w:hAnsi="Arial" w:cs="Arial"/>
          <w:sz w:val="24"/>
          <w:szCs w:val="24"/>
        </w:rPr>
        <w:t>, G., &amp; Sierra</w:t>
      </w:r>
      <w:r w:rsidR="00CC252D" w:rsidRPr="00BB1F1D">
        <w:rPr>
          <w:rFonts w:ascii="Arial" w:hAnsi="Arial" w:cs="Arial"/>
          <w:sz w:val="24"/>
          <w:szCs w:val="24"/>
        </w:rPr>
        <w:t xml:space="preserve"> Socorro</w:t>
      </w:r>
      <w:r w:rsidRPr="00BB1F1D">
        <w:rPr>
          <w:rFonts w:ascii="Arial" w:hAnsi="Arial" w:cs="Arial"/>
          <w:sz w:val="24"/>
          <w:szCs w:val="24"/>
        </w:rPr>
        <w:t xml:space="preserve">, J. J. (2018). </w:t>
      </w:r>
      <w:r w:rsidRPr="00BB1F1D">
        <w:rPr>
          <w:rFonts w:ascii="Arial" w:hAnsi="Arial" w:cs="Arial"/>
          <w:i/>
          <w:sz w:val="24"/>
          <w:szCs w:val="24"/>
        </w:rPr>
        <w:t xml:space="preserve">La formación inicial del maestro primario para la atención a escolares con implante </w:t>
      </w:r>
      <w:proofErr w:type="spellStart"/>
      <w:r w:rsidRPr="00BB1F1D">
        <w:rPr>
          <w:rFonts w:ascii="Arial" w:hAnsi="Arial" w:cs="Arial"/>
          <w:i/>
          <w:sz w:val="24"/>
          <w:szCs w:val="24"/>
        </w:rPr>
        <w:t>coclear.</w:t>
      </w:r>
      <w:r w:rsidRPr="00BB1F1D">
        <w:rPr>
          <w:rFonts w:ascii="Arial" w:hAnsi="Arial" w:cs="Arial"/>
          <w:i/>
          <w:iCs/>
          <w:sz w:val="24"/>
          <w:szCs w:val="24"/>
        </w:rPr>
        <w:t>Mendive</w:t>
      </w:r>
      <w:proofErr w:type="spellEnd"/>
      <w:r w:rsidRPr="00BB1F1D">
        <w:rPr>
          <w:rFonts w:ascii="Arial" w:hAnsi="Arial" w:cs="Arial"/>
          <w:i/>
          <w:iCs/>
          <w:sz w:val="24"/>
          <w:szCs w:val="24"/>
        </w:rPr>
        <w:t>. Revista de Educación</w:t>
      </w:r>
      <w:r w:rsidRPr="00BB1F1D">
        <w:rPr>
          <w:rFonts w:ascii="Arial" w:hAnsi="Arial" w:cs="Arial"/>
          <w:sz w:val="24"/>
          <w:szCs w:val="24"/>
        </w:rPr>
        <w:t xml:space="preserve">, </w:t>
      </w:r>
      <w:r w:rsidRPr="00BB1F1D">
        <w:rPr>
          <w:rFonts w:ascii="Arial" w:hAnsi="Arial" w:cs="Arial"/>
          <w:i/>
          <w:iCs/>
          <w:sz w:val="24"/>
          <w:szCs w:val="24"/>
        </w:rPr>
        <w:t>16</w:t>
      </w:r>
      <w:r w:rsidR="00C47A61" w:rsidRPr="00BB1F1D">
        <w:rPr>
          <w:rFonts w:ascii="Arial" w:hAnsi="Arial" w:cs="Arial"/>
          <w:sz w:val="24"/>
          <w:szCs w:val="24"/>
        </w:rPr>
        <w:t>(3), 365-380. Recuperado de</w:t>
      </w:r>
      <w:r w:rsidR="00C47A61" w:rsidRPr="00BB1F1D">
        <w:rPr>
          <w:rFonts w:ascii="Arial" w:hAnsi="Arial" w:cs="Arial"/>
          <w:sz w:val="24"/>
          <w:szCs w:val="24"/>
          <w:lang w:eastAsia="es-MX"/>
        </w:rPr>
        <w:t xml:space="preserve">: </w:t>
      </w:r>
      <w:hyperlink r:id="rId9" w:history="1">
        <w:r w:rsidR="00C47A61" w:rsidRPr="00BB1F1D">
          <w:rPr>
            <w:rStyle w:val="Hipervnculo"/>
            <w:rFonts w:ascii="Arial" w:hAnsi="Arial" w:cs="Arial"/>
            <w:sz w:val="24"/>
            <w:szCs w:val="24"/>
            <w:lang w:eastAsia="es-MX"/>
          </w:rPr>
          <w:t>http://mendive.upr.edu.cu/index.php/MendiveUPR/article/view/1420</w:t>
        </w:r>
      </w:hyperlink>
    </w:p>
    <w:p w:rsidR="003A0D47" w:rsidRPr="00BB1F1D" w:rsidRDefault="003A0D47" w:rsidP="00BB1F1D">
      <w:pPr>
        <w:pStyle w:val="Prrafodelista"/>
        <w:widowControl w:val="0"/>
        <w:autoSpaceDE w:val="0"/>
        <w:autoSpaceDN w:val="0"/>
        <w:adjustRightInd w:val="0"/>
        <w:spacing w:after="0" w:line="360" w:lineRule="auto"/>
        <w:ind w:left="567" w:hanging="567"/>
        <w:jc w:val="both"/>
        <w:rPr>
          <w:rFonts w:ascii="Arial" w:hAnsi="Arial" w:cs="Arial"/>
          <w:sz w:val="24"/>
          <w:szCs w:val="24"/>
        </w:rPr>
      </w:pPr>
      <w:r w:rsidRPr="00BB1F1D">
        <w:rPr>
          <w:rFonts w:ascii="Arial" w:hAnsi="Arial" w:cs="Arial"/>
          <w:color w:val="000000"/>
          <w:sz w:val="24"/>
          <w:szCs w:val="24"/>
        </w:rPr>
        <w:t>Constitución de la República (</w:t>
      </w:r>
      <w:r w:rsidRPr="00BB1F1D">
        <w:rPr>
          <w:rFonts w:ascii="Arial" w:hAnsi="Arial" w:cs="Arial"/>
          <w:sz w:val="24"/>
          <w:szCs w:val="24"/>
        </w:rPr>
        <w:t>2019). La Habana: Ed. Política.</w:t>
      </w:r>
    </w:p>
    <w:p w:rsidR="003A0D47" w:rsidRPr="00BB1F1D" w:rsidRDefault="003A0D47" w:rsidP="00BB1F1D">
      <w:pPr>
        <w:pStyle w:val="Prrafodelista"/>
        <w:widowControl w:val="0"/>
        <w:autoSpaceDE w:val="0"/>
        <w:autoSpaceDN w:val="0"/>
        <w:adjustRightInd w:val="0"/>
        <w:spacing w:after="0" w:line="360" w:lineRule="auto"/>
        <w:ind w:left="567" w:hanging="567"/>
        <w:jc w:val="both"/>
        <w:rPr>
          <w:rFonts w:ascii="Arial" w:hAnsi="Arial" w:cs="Arial"/>
          <w:sz w:val="24"/>
          <w:szCs w:val="24"/>
        </w:rPr>
      </w:pPr>
      <w:r w:rsidRPr="00BB1F1D">
        <w:rPr>
          <w:rFonts w:ascii="Arial" w:hAnsi="Arial" w:cs="Arial"/>
          <w:sz w:val="24"/>
          <w:szCs w:val="24"/>
        </w:rPr>
        <w:t>Gayle</w:t>
      </w:r>
      <w:r w:rsidR="00CC252D" w:rsidRPr="00BB1F1D">
        <w:rPr>
          <w:rFonts w:ascii="Arial" w:hAnsi="Arial" w:cs="Arial"/>
          <w:sz w:val="24"/>
          <w:szCs w:val="24"/>
        </w:rPr>
        <w:t xml:space="preserve"> Morejón</w:t>
      </w:r>
      <w:r w:rsidRPr="00BB1F1D">
        <w:rPr>
          <w:rFonts w:ascii="Arial" w:hAnsi="Arial" w:cs="Arial"/>
          <w:sz w:val="24"/>
          <w:szCs w:val="24"/>
        </w:rPr>
        <w:t>, A. y Cobas</w:t>
      </w:r>
      <w:r w:rsidR="00CC252D" w:rsidRPr="00BB1F1D">
        <w:rPr>
          <w:rFonts w:ascii="Arial" w:hAnsi="Arial" w:cs="Arial"/>
          <w:sz w:val="24"/>
          <w:szCs w:val="24"/>
        </w:rPr>
        <w:t xml:space="preserve"> Ochoa</w:t>
      </w:r>
      <w:r w:rsidRPr="00BB1F1D">
        <w:rPr>
          <w:rFonts w:ascii="Arial" w:hAnsi="Arial" w:cs="Arial"/>
          <w:sz w:val="24"/>
          <w:szCs w:val="24"/>
        </w:rPr>
        <w:t xml:space="preserve">, C.L. (2014). </w:t>
      </w:r>
      <w:r w:rsidRPr="00BB1F1D">
        <w:rPr>
          <w:rFonts w:ascii="Arial" w:hAnsi="Arial" w:cs="Arial"/>
          <w:i/>
          <w:sz w:val="24"/>
          <w:szCs w:val="24"/>
        </w:rPr>
        <w:t>Educación inclusiva desde la accesibilidad y la participación.</w:t>
      </w:r>
      <w:r w:rsidRPr="00BB1F1D">
        <w:rPr>
          <w:rFonts w:ascii="Arial" w:hAnsi="Arial" w:cs="Arial"/>
          <w:sz w:val="24"/>
          <w:szCs w:val="24"/>
        </w:rPr>
        <w:t xml:space="preserve"> En </w:t>
      </w:r>
      <w:r w:rsidRPr="00BB1F1D">
        <w:rPr>
          <w:rFonts w:ascii="Arial" w:hAnsi="Arial" w:cs="Arial"/>
          <w:i/>
          <w:sz w:val="24"/>
          <w:szCs w:val="24"/>
        </w:rPr>
        <w:t>Actualidad de la atención educativa a los niños y adolescentes con necesidades educativas especiales</w:t>
      </w:r>
      <w:r w:rsidRPr="00BB1F1D">
        <w:rPr>
          <w:rFonts w:ascii="Arial" w:hAnsi="Arial" w:cs="Arial"/>
          <w:sz w:val="24"/>
          <w:szCs w:val="24"/>
        </w:rPr>
        <w:t>. La Habana: Pueblo y Educación.</w:t>
      </w:r>
    </w:p>
    <w:p w:rsidR="003A0D47" w:rsidRPr="00BB1F1D" w:rsidRDefault="003A0D47" w:rsidP="00BB1F1D">
      <w:pPr>
        <w:pStyle w:val="Prrafodelista"/>
        <w:widowControl w:val="0"/>
        <w:autoSpaceDE w:val="0"/>
        <w:autoSpaceDN w:val="0"/>
        <w:adjustRightInd w:val="0"/>
        <w:spacing w:after="0" w:line="360" w:lineRule="auto"/>
        <w:ind w:left="567" w:hanging="567"/>
        <w:jc w:val="both"/>
        <w:rPr>
          <w:rFonts w:ascii="Arial" w:hAnsi="Arial" w:cs="Arial"/>
          <w:sz w:val="24"/>
          <w:szCs w:val="24"/>
          <w:lang w:val="en-US"/>
        </w:rPr>
      </w:pPr>
      <w:r w:rsidRPr="00BB1F1D">
        <w:rPr>
          <w:rFonts w:ascii="Arial" w:hAnsi="Arial" w:cs="Arial"/>
          <w:sz w:val="24"/>
          <w:szCs w:val="24"/>
        </w:rPr>
        <w:lastRenderedPageBreak/>
        <w:t xml:space="preserve">Horruitiner, P. (2008). </w:t>
      </w:r>
      <w:r w:rsidRPr="00BB1F1D">
        <w:rPr>
          <w:rFonts w:ascii="Arial" w:hAnsi="Arial" w:cs="Arial"/>
          <w:i/>
          <w:sz w:val="24"/>
          <w:szCs w:val="24"/>
        </w:rPr>
        <w:t>La Universidad Cubana: el modelo de formación.</w:t>
      </w:r>
      <w:r w:rsidR="001E19AF" w:rsidRPr="00BB1F1D">
        <w:rPr>
          <w:rFonts w:ascii="Arial" w:hAnsi="Arial" w:cs="Arial"/>
          <w:i/>
          <w:sz w:val="24"/>
          <w:szCs w:val="24"/>
        </w:rPr>
        <w:t xml:space="preserve"> </w:t>
      </w:r>
      <w:r w:rsidRPr="00BB1F1D">
        <w:rPr>
          <w:rFonts w:ascii="Arial" w:hAnsi="Arial" w:cs="Arial"/>
          <w:sz w:val="24"/>
          <w:szCs w:val="24"/>
          <w:lang w:val="en-US"/>
        </w:rPr>
        <w:t xml:space="preserve">La Habana: </w:t>
      </w:r>
      <w:proofErr w:type="spellStart"/>
      <w:r w:rsidRPr="00BB1F1D">
        <w:rPr>
          <w:rFonts w:ascii="Arial" w:hAnsi="Arial" w:cs="Arial"/>
          <w:sz w:val="24"/>
          <w:szCs w:val="24"/>
          <w:lang w:val="en-US"/>
        </w:rPr>
        <w:t>Félix</w:t>
      </w:r>
      <w:proofErr w:type="spellEnd"/>
      <w:r w:rsidRPr="00BB1F1D">
        <w:rPr>
          <w:rFonts w:ascii="Arial" w:hAnsi="Arial" w:cs="Arial"/>
          <w:sz w:val="24"/>
          <w:szCs w:val="24"/>
          <w:lang w:val="en-US"/>
        </w:rPr>
        <w:t xml:space="preserve"> Varela.</w:t>
      </w:r>
    </w:p>
    <w:p w:rsidR="003A0D47" w:rsidRPr="00BB1F1D" w:rsidRDefault="003A0D47" w:rsidP="00BB1F1D">
      <w:pPr>
        <w:pStyle w:val="Prrafodelista"/>
        <w:widowControl w:val="0"/>
        <w:autoSpaceDE w:val="0"/>
        <w:autoSpaceDN w:val="0"/>
        <w:adjustRightInd w:val="0"/>
        <w:spacing w:after="0" w:line="360" w:lineRule="auto"/>
        <w:ind w:left="567" w:hanging="567"/>
        <w:jc w:val="both"/>
        <w:rPr>
          <w:rStyle w:val="Hipervnculo"/>
          <w:rFonts w:ascii="Arial" w:hAnsi="Arial" w:cs="Arial"/>
          <w:sz w:val="24"/>
          <w:szCs w:val="24"/>
        </w:rPr>
      </w:pPr>
      <w:r w:rsidRPr="00BB1F1D">
        <w:rPr>
          <w:rFonts w:ascii="Arial" w:hAnsi="Arial" w:cs="Arial"/>
          <w:sz w:val="24"/>
          <w:szCs w:val="24"/>
          <w:lang w:val="en-US"/>
        </w:rPr>
        <w:t xml:space="preserve">Incheon Declaration: Education 2030: Towards inclusive and equitable quality education and lifelong learning for all. </w:t>
      </w:r>
      <w:r w:rsidRPr="00BB1F1D">
        <w:rPr>
          <w:rFonts w:ascii="Arial" w:hAnsi="Arial" w:cs="Arial"/>
          <w:sz w:val="24"/>
          <w:szCs w:val="24"/>
        </w:rPr>
        <w:t xml:space="preserve">(2015). Recuperado de </w:t>
      </w:r>
      <w:hyperlink r:id="rId10" w:history="1">
        <w:r w:rsidRPr="00BB1F1D">
          <w:rPr>
            <w:rStyle w:val="Hipervnculo"/>
            <w:rFonts w:ascii="Arial" w:hAnsi="Arial" w:cs="Arial"/>
            <w:sz w:val="24"/>
            <w:szCs w:val="24"/>
          </w:rPr>
          <w:t>https://unesdoc.unesco.org/ark:/48223/pf0000233813</w:t>
        </w:r>
      </w:hyperlink>
    </w:p>
    <w:p w:rsidR="007D1B2F" w:rsidRPr="00BB1F1D" w:rsidRDefault="007D1B2F" w:rsidP="00BB1F1D">
      <w:pPr>
        <w:pStyle w:val="Prrafodelista"/>
        <w:widowControl w:val="0"/>
        <w:autoSpaceDE w:val="0"/>
        <w:autoSpaceDN w:val="0"/>
        <w:adjustRightInd w:val="0"/>
        <w:spacing w:after="0" w:line="360" w:lineRule="auto"/>
        <w:ind w:left="567" w:hanging="567"/>
        <w:jc w:val="both"/>
        <w:rPr>
          <w:rFonts w:ascii="Arial" w:hAnsi="Arial" w:cs="Arial"/>
          <w:sz w:val="24"/>
          <w:szCs w:val="24"/>
        </w:rPr>
      </w:pPr>
      <w:r w:rsidRPr="00BB1F1D">
        <w:rPr>
          <w:rFonts w:ascii="Arial" w:hAnsi="Arial" w:cs="Arial"/>
          <w:sz w:val="24"/>
          <w:szCs w:val="24"/>
        </w:rPr>
        <w:t xml:space="preserve">Leyva Fuentes, M., &amp; Barreda García, M. (s.a). </w:t>
      </w:r>
      <w:r w:rsidRPr="00BB1F1D">
        <w:rPr>
          <w:rFonts w:ascii="Arial" w:hAnsi="Arial" w:cs="Arial"/>
          <w:i/>
          <w:iCs/>
          <w:sz w:val="24"/>
          <w:szCs w:val="24"/>
        </w:rPr>
        <w:t>Precisiones para la atención educativa a escolares primarios con necesidades educativas especiales asociadas o no a discapacidades</w:t>
      </w:r>
      <w:r w:rsidRPr="00BB1F1D">
        <w:rPr>
          <w:rFonts w:ascii="Arial" w:hAnsi="Arial" w:cs="Arial"/>
          <w:sz w:val="24"/>
          <w:szCs w:val="24"/>
        </w:rPr>
        <w:t>. La Habana: Pueblo y Educación.</w:t>
      </w:r>
    </w:p>
    <w:p w:rsidR="003A0D47" w:rsidRPr="00BB1F1D" w:rsidRDefault="003A0D47" w:rsidP="00BB1F1D">
      <w:pPr>
        <w:pStyle w:val="Prrafodelista"/>
        <w:widowControl w:val="0"/>
        <w:autoSpaceDE w:val="0"/>
        <w:autoSpaceDN w:val="0"/>
        <w:adjustRightInd w:val="0"/>
        <w:spacing w:after="0" w:line="360" w:lineRule="auto"/>
        <w:ind w:left="567" w:hanging="567"/>
        <w:jc w:val="both"/>
        <w:rPr>
          <w:rFonts w:ascii="Arial" w:hAnsi="Arial" w:cs="Arial"/>
          <w:sz w:val="24"/>
          <w:szCs w:val="24"/>
        </w:rPr>
      </w:pPr>
      <w:bookmarkStart w:id="0" w:name="_GoBack"/>
      <w:bookmarkEnd w:id="0"/>
      <w:r w:rsidRPr="00BB1F1D">
        <w:rPr>
          <w:rFonts w:ascii="Arial" w:hAnsi="Arial" w:cs="Arial"/>
          <w:sz w:val="24"/>
          <w:szCs w:val="24"/>
        </w:rPr>
        <w:t xml:space="preserve">Ministerio de Educación Superior, (MES). (2016). </w:t>
      </w:r>
      <w:r w:rsidRPr="00BB1F1D">
        <w:rPr>
          <w:rFonts w:ascii="Arial" w:hAnsi="Arial" w:cs="Arial"/>
          <w:i/>
          <w:sz w:val="24"/>
          <w:szCs w:val="24"/>
        </w:rPr>
        <w:t>Modelo del Profesional Licenciatura en Educación Primaria:</w:t>
      </w:r>
      <w:r w:rsidRPr="00BB1F1D">
        <w:rPr>
          <w:rFonts w:ascii="Arial" w:hAnsi="Arial" w:cs="Arial"/>
          <w:sz w:val="24"/>
          <w:szCs w:val="24"/>
        </w:rPr>
        <w:t xml:space="preserve"> Plan E. autor. Recuperado de https://www.uo.edu.cu/.../modelo-del-profesional-de-la-carrera-</w:t>
      </w:r>
      <w:proofErr w:type="spellStart"/>
      <w:r w:rsidRPr="00BB1F1D">
        <w:rPr>
          <w:rFonts w:ascii="Arial" w:hAnsi="Arial" w:cs="Arial"/>
          <w:sz w:val="24"/>
          <w:szCs w:val="24"/>
        </w:rPr>
        <w:t>lic</w:t>
      </w:r>
      <w:proofErr w:type="spellEnd"/>
      <w:r w:rsidRPr="00BB1F1D">
        <w:rPr>
          <w:rFonts w:ascii="Arial" w:hAnsi="Arial" w:cs="Arial"/>
          <w:sz w:val="24"/>
          <w:szCs w:val="24"/>
        </w:rPr>
        <w:t>-en-educación-</w:t>
      </w:r>
      <w:proofErr w:type="spellStart"/>
      <w:r w:rsidRPr="00BB1F1D">
        <w:rPr>
          <w:rFonts w:ascii="Arial" w:hAnsi="Arial" w:cs="Arial"/>
          <w:sz w:val="24"/>
          <w:szCs w:val="24"/>
        </w:rPr>
        <w:t>prim</w:t>
      </w:r>
      <w:proofErr w:type="spellEnd"/>
      <w:r w:rsidRPr="00BB1F1D">
        <w:rPr>
          <w:rFonts w:ascii="Arial" w:hAnsi="Arial" w:cs="Arial"/>
          <w:sz w:val="24"/>
          <w:szCs w:val="24"/>
        </w:rPr>
        <w:t>...</w:t>
      </w:r>
    </w:p>
    <w:p w:rsidR="003A0D47" w:rsidRPr="00BB1F1D" w:rsidRDefault="003A0D47" w:rsidP="00BB1F1D">
      <w:pPr>
        <w:spacing w:line="360" w:lineRule="auto"/>
        <w:jc w:val="both"/>
        <w:rPr>
          <w:rFonts w:ascii="Arial" w:hAnsi="Arial" w:cs="Arial"/>
          <w:sz w:val="24"/>
          <w:szCs w:val="24"/>
        </w:rPr>
      </w:pPr>
    </w:p>
    <w:p w:rsidR="003A0D47" w:rsidRPr="00BB1F1D" w:rsidRDefault="003A0D47" w:rsidP="00BB1F1D">
      <w:pPr>
        <w:spacing w:line="360" w:lineRule="auto"/>
        <w:jc w:val="both"/>
        <w:rPr>
          <w:rFonts w:ascii="Arial" w:hAnsi="Arial" w:cs="Arial"/>
          <w:sz w:val="24"/>
          <w:szCs w:val="24"/>
        </w:rPr>
      </w:pPr>
    </w:p>
    <w:p w:rsidR="002E6399" w:rsidRPr="00BB1F1D" w:rsidRDefault="002E6399" w:rsidP="00BB1F1D">
      <w:pPr>
        <w:spacing w:line="360" w:lineRule="auto"/>
        <w:jc w:val="both"/>
        <w:rPr>
          <w:rFonts w:ascii="Arial" w:eastAsia="MS Mincho" w:hAnsi="Arial" w:cs="Arial"/>
          <w:bCs/>
          <w:kern w:val="32"/>
          <w:sz w:val="24"/>
          <w:szCs w:val="24"/>
        </w:rPr>
      </w:pPr>
    </w:p>
    <w:sectPr w:rsidR="002E6399" w:rsidRPr="00BB1F1D" w:rsidSect="001C706D">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7AD" w:rsidRDefault="003507AD" w:rsidP="006B6380">
      <w:r>
        <w:separator/>
      </w:r>
    </w:p>
  </w:endnote>
  <w:endnote w:type="continuationSeparator" w:id="1">
    <w:p w:rsidR="003507AD" w:rsidRDefault="003507AD" w:rsidP="006B63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7AD" w:rsidRDefault="003507AD" w:rsidP="006B6380">
      <w:r>
        <w:separator/>
      </w:r>
    </w:p>
  </w:footnote>
  <w:footnote w:type="continuationSeparator" w:id="1">
    <w:p w:rsidR="003507AD" w:rsidRDefault="003507AD" w:rsidP="006B63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BA4E93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5C16714"/>
    <w:multiLevelType w:val="hybridMultilevel"/>
    <w:tmpl w:val="7042F8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374692"/>
    <w:multiLevelType w:val="hybridMultilevel"/>
    <w:tmpl w:val="2F9E08BA"/>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083871CA"/>
    <w:multiLevelType w:val="hybridMultilevel"/>
    <w:tmpl w:val="228CC4A2"/>
    <w:lvl w:ilvl="0" w:tplc="022CC0BA">
      <w:start w:val="1"/>
      <w:numFmt w:val="bullet"/>
      <w:lvlText w:val=""/>
      <w:lvlJc w:val="left"/>
      <w:pPr>
        <w:tabs>
          <w:tab w:val="num" w:pos="720"/>
        </w:tabs>
        <w:ind w:left="720" w:hanging="360"/>
      </w:pPr>
      <w:rPr>
        <w:rFonts w:ascii="Wingdings" w:hAnsi="Wingdings" w:hint="default"/>
      </w:rPr>
    </w:lvl>
    <w:lvl w:ilvl="1" w:tplc="1076F432" w:tentative="1">
      <w:start w:val="1"/>
      <w:numFmt w:val="bullet"/>
      <w:lvlText w:val=""/>
      <w:lvlJc w:val="left"/>
      <w:pPr>
        <w:tabs>
          <w:tab w:val="num" w:pos="1440"/>
        </w:tabs>
        <w:ind w:left="1440" w:hanging="360"/>
      </w:pPr>
      <w:rPr>
        <w:rFonts w:ascii="Wingdings" w:hAnsi="Wingdings" w:hint="default"/>
      </w:rPr>
    </w:lvl>
    <w:lvl w:ilvl="2" w:tplc="DE2AAD44" w:tentative="1">
      <w:start w:val="1"/>
      <w:numFmt w:val="bullet"/>
      <w:lvlText w:val=""/>
      <w:lvlJc w:val="left"/>
      <w:pPr>
        <w:tabs>
          <w:tab w:val="num" w:pos="2160"/>
        </w:tabs>
        <w:ind w:left="2160" w:hanging="360"/>
      </w:pPr>
      <w:rPr>
        <w:rFonts w:ascii="Wingdings" w:hAnsi="Wingdings" w:hint="default"/>
      </w:rPr>
    </w:lvl>
    <w:lvl w:ilvl="3" w:tplc="B42E001E" w:tentative="1">
      <w:start w:val="1"/>
      <w:numFmt w:val="bullet"/>
      <w:lvlText w:val=""/>
      <w:lvlJc w:val="left"/>
      <w:pPr>
        <w:tabs>
          <w:tab w:val="num" w:pos="2880"/>
        </w:tabs>
        <w:ind w:left="2880" w:hanging="360"/>
      </w:pPr>
      <w:rPr>
        <w:rFonts w:ascii="Wingdings" w:hAnsi="Wingdings" w:hint="default"/>
      </w:rPr>
    </w:lvl>
    <w:lvl w:ilvl="4" w:tplc="B7221582" w:tentative="1">
      <w:start w:val="1"/>
      <w:numFmt w:val="bullet"/>
      <w:lvlText w:val=""/>
      <w:lvlJc w:val="left"/>
      <w:pPr>
        <w:tabs>
          <w:tab w:val="num" w:pos="3600"/>
        </w:tabs>
        <w:ind w:left="3600" w:hanging="360"/>
      </w:pPr>
      <w:rPr>
        <w:rFonts w:ascii="Wingdings" w:hAnsi="Wingdings" w:hint="default"/>
      </w:rPr>
    </w:lvl>
    <w:lvl w:ilvl="5" w:tplc="6212C592" w:tentative="1">
      <w:start w:val="1"/>
      <w:numFmt w:val="bullet"/>
      <w:lvlText w:val=""/>
      <w:lvlJc w:val="left"/>
      <w:pPr>
        <w:tabs>
          <w:tab w:val="num" w:pos="4320"/>
        </w:tabs>
        <w:ind w:left="4320" w:hanging="360"/>
      </w:pPr>
      <w:rPr>
        <w:rFonts w:ascii="Wingdings" w:hAnsi="Wingdings" w:hint="default"/>
      </w:rPr>
    </w:lvl>
    <w:lvl w:ilvl="6" w:tplc="2C985208" w:tentative="1">
      <w:start w:val="1"/>
      <w:numFmt w:val="bullet"/>
      <w:lvlText w:val=""/>
      <w:lvlJc w:val="left"/>
      <w:pPr>
        <w:tabs>
          <w:tab w:val="num" w:pos="5040"/>
        </w:tabs>
        <w:ind w:left="5040" w:hanging="360"/>
      </w:pPr>
      <w:rPr>
        <w:rFonts w:ascii="Wingdings" w:hAnsi="Wingdings" w:hint="default"/>
      </w:rPr>
    </w:lvl>
    <w:lvl w:ilvl="7" w:tplc="4D4AA38E" w:tentative="1">
      <w:start w:val="1"/>
      <w:numFmt w:val="bullet"/>
      <w:lvlText w:val=""/>
      <w:lvlJc w:val="left"/>
      <w:pPr>
        <w:tabs>
          <w:tab w:val="num" w:pos="5760"/>
        </w:tabs>
        <w:ind w:left="5760" w:hanging="360"/>
      </w:pPr>
      <w:rPr>
        <w:rFonts w:ascii="Wingdings" w:hAnsi="Wingdings" w:hint="default"/>
      </w:rPr>
    </w:lvl>
    <w:lvl w:ilvl="8" w:tplc="15525FA6" w:tentative="1">
      <w:start w:val="1"/>
      <w:numFmt w:val="bullet"/>
      <w:lvlText w:val=""/>
      <w:lvlJc w:val="left"/>
      <w:pPr>
        <w:tabs>
          <w:tab w:val="num" w:pos="6480"/>
        </w:tabs>
        <w:ind w:left="6480" w:hanging="360"/>
      </w:pPr>
      <w:rPr>
        <w:rFonts w:ascii="Wingdings" w:hAnsi="Wingdings" w:hint="default"/>
      </w:rPr>
    </w:lvl>
  </w:abstractNum>
  <w:abstractNum w:abstractNumId="4">
    <w:nsid w:val="152C7409"/>
    <w:multiLevelType w:val="hybridMultilevel"/>
    <w:tmpl w:val="AD32C384"/>
    <w:lvl w:ilvl="0" w:tplc="B6AEDE54">
      <w:numFmt w:val="bullet"/>
      <w:lvlText w:val="-"/>
      <w:lvlJc w:val="left"/>
      <w:pPr>
        <w:tabs>
          <w:tab w:val="num" w:pos="720"/>
        </w:tabs>
        <w:ind w:left="720" w:hanging="360"/>
      </w:pPr>
      <w:rPr>
        <w:rFonts w:ascii="Arial" w:eastAsia="Times New Roman" w:hAnsi="Arial" w:cs="Arial" w:hint="default"/>
      </w:rPr>
    </w:lvl>
    <w:lvl w:ilvl="1" w:tplc="0406AEE2" w:tentative="1">
      <w:start w:val="1"/>
      <w:numFmt w:val="bullet"/>
      <w:lvlText w:val=""/>
      <w:lvlJc w:val="left"/>
      <w:pPr>
        <w:tabs>
          <w:tab w:val="num" w:pos="1440"/>
        </w:tabs>
        <w:ind w:left="1440" w:hanging="360"/>
      </w:pPr>
      <w:rPr>
        <w:rFonts w:ascii="Wingdings" w:hAnsi="Wingdings" w:hint="default"/>
      </w:rPr>
    </w:lvl>
    <w:lvl w:ilvl="2" w:tplc="91862A66" w:tentative="1">
      <w:start w:val="1"/>
      <w:numFmt w:val="bullet"/>
      <w:lvlText w:val=""/>
      <w:lvlJc w:val="left"/>
      <w:pPr>
        <w:tabs>
          <w:tab w:val="num" w:pos="2160"/>
        </w:tabs>
        <w:ind w:left="2160" w:hanging="360"/>
      </w:pPr>
      <w:rPr>
        <w:rFonts w:ascii="Wingdings" w:hAnsi="Wingdings" w:hint="default"/>
      </w:rPr>
    </w:lvl>
    <w:lvl w:ilvl="3" w:tplc="E3E219BC" w:tentative="1">
      <w:start w:val="1"/>
      <w:numFmt w:val="bullet"/>
      <w:lvlText w:val=""/>
      <w:lvlJc w:val="left"/>
      <w:pPr>
        <w:tabs>
          <w:tab w:val="num" w:pos="2880"/>
        </w:tabs>
        <w:ind w:left="2880" w:hanging="360"/>
      </w:pPr>
      <w:rPr>
        <w:rFonts w:ascii="Wingdings" w:hAnsi="Wingdings" w:hint="default"/>
      </w:rPr>
    </w:lvl>
    <w:lvl w:ilvl="4" w:tplc="AF943388" w:tentative="1">
      <w:start w:val="1"/>
      <w:numFmt w:val="bullet"/>
      <w:lvlText w:val=""/>
      <w:lvlJc w:val="left"/>
      <w:pPr>
        <w:tabs>
          <w:tab w:val="num" w:pos="3600"/>
        </w:tabs>
        <w:ind w:left="3600" w:hanging="360"/>
      </w:pPr>
      <w:rPr>
        <w:rFonts w:ascii="Wingdings" w:hAnsi="Wingdings" w:hint="default"/>
      </w:rPr>
    </w:lvl>
    <w:lvl w:ilvl="5" w:tplc="4DC033DE" w:tentative="1">
      <w:start w:val="1"/>
      <w:numFmt w:val="bullet"/>
      <w:lvlText w:val=""/>
      <w:lvlJc w:val="left"/>
      <w:pPr>
        <w:tabs>
          <w:tab w:val="num" w:pos="4320"/>
        </w:tabs>
        <w:ind w:left="4320" w:hanging="360"/>
      </w:pPr>
      <w:rPr>
        <w:rFonts w:ascii="Wingdings" w:hAnsi="Wingdings" w:hint="default"/>
      </w:rPr>
    </w:lvl>
    <w:lvl w:ilvl="6" w:tplc="4314BD76" w:tentative="1">
      <w:start w:val="1"/>
      <w:numFmt w:val="bullet"/>
      <w:lvlText w:val=""/>
      <w:lvlJc w:val="left"/>
      <w:pPr>
        <w:tabs>
          <w:tab w:val="num" w:pos="5040"/>
        </w:tabs>
        <w:ind w:left="5040" w:hanging="360"/>
      </w:pPr>
      <w:rPr>
        <w:rFonts w:ascii="Wingdings" w:hAnsi="Wingdings" w:hint="default"/>
      </w:rPr>
    </w:lvl>
    <w:lvl w:ilvl="7" w:tplc="ECC0272C" w:tentative="1">
      <w:start w:val="1"/>
      <w:numFmt w:val="bullet"/>
      <w:lvlText w:val=""/>
      <w:lvlJc w:val="left"/>
      <w:pPr>
        <w:tabs>
          <w:tab w:val="num" w:pos="5760"/>
        </w:tabs>
        <w:ind w:left="5760" w:hanging="360"/>
      </w:pPr>
      <w:rPr>
        <w:rFonts w:ascii="Wingdings" w:hAnsi="Wingdings" w:hint="default"/>
      </w:rPr>
    </w:lvl>
    <w:lvl w:ilvl="8" w:tplc="25D840EC" w:tentative="1">
      <w:start w:val="1"/>
      <w:numFmt w:val="bullet"/>
      <w:lvlText w:val=""/>
      <w:lvlJc w:val="left"/>
      <w:pPr>
        <w:tabs>
          <w:tab w:val="num" w:pos="6480"/>
        </w:tabs>
        <w:ind w:left="6480" w:hanging="360"/>
      </w:pPr>
      <w:rPr>
        <w:rFonts w:ascii="Wingdings" w:hAnsi="Wingdings" w:hint="default"/>
      </w:rPr>
    </w:lvl>
  </w:abstractNum>
  <w:abstractNum w:abstractNumId="5">
    <w:nsid w:val="19CF5639"/>
    <w:multiLevelType w:val="hybridMultilevel"/>
    <w:tmpl w:val="18168A8E"/>
    <w:lvl w:ilvl="0" w:tplc="B6AEDE54">
      <w:numFmt w:val="bullet"/>
      <w:lvlText w:val="-"/>
      <w:lvlJc w:val="left"/>
      <w:pPr>
        <w:tabs>
          <w:tab w:val="num" w:pos="720"/>
        </w:tabs>
        <w:ind w:left="720" w:hanging="360"/>
      </w:pPr>
      <w:rPr>
        <w:rFonts w:ascii="Arial" w:eastAsia="Times New Roman" w:hAnsi="Arial" w:cs="Arial" w:hint="default"/>
        <w:color w:val="auto"/>
      </w:rPr>
    </w:lvl>
    <w:lvl w:ilvl="1" w:tplc="4364D068" w:tentative="1">
      <w:start w:val="1"/>
      <w:numFmt w:val="bullet"/>
      <w:lvlText w:val=""/>
      <w:lvlJc w:val="left"/>
      <w:pPr>
        <w:tabs>
          <w:tab w:val="num" w:pos="1440"/>
        </w:tabs>
        <w:ind w:left="1440" w:hanging="360"/>
      </w:pPr>
      <w:rPr>
        <w:rFonts w:ascii="Wingdings" w:hAnsi="Wingdings" w:hint="default"/>
      </w:rPr>
    </w:lvl>
    <w:lvl w:ilvl="2" w:tplc="B46E8F26" w:tentative="1">
      <w:start w:val="1"/>
      <w:numFmt w:val="bullet"/>
      <w:lvlText w:val=""/>
      <w:lvlJc w:val="left"/>
      <w:pPr>
        <w:tabs>
          <w:tab w:val="num" w:pos="2160"/>
        </w:tabs>
        <w:ind w:left="2160" w:hanging="360"/>
      </w:pPr>
      <w:rPr>
        <w:rFonts w:ascii="Wingdings" w:hAnsi="Wingdings" w:hint="default"/>
      </w:rPr>
    </w:lvl>
    <w:lvl w:ilvl="3" w:tplc="379494B2" w:tentative="1">
      <w:start w:val="1"/>
      <w:numFmt w:val="bullet"/>
      <w:lvlText w:val=""/>
      <w:lvlJc w:val="left"/>
      <w:pPr>
        <w:tabs>
          <w:tab w:val="num" w:pos="2880"/>
        </w:tabs>
        <w:ind w:left="2880" w:hanging="360"/>
      </w:pPr>
      <w:rPr>
        <w:rFonts w:ascii="Wingdings" w:hAnsi="Wingdings" w:hint="default"/>
      </w:rPr>
    </w:lvl>
    <w:lvl w:ilvl="4" w:tplc="FEA241CC" w:tentative="1">
      <w:start w:val="1"/>
      <w:numFmt w:val="bullet"/>
      <w:lvlText w:val=""/>
      <w:lvlJc w:val="left"/>
      <w:pPr>
        <w:tabs>
          <w:tab w:val="num" w:pos="3600"/>
        </w:tabs>
        <w:ind w:left="3600" w:hanging="360"/>
      </w:pPr>
      <w:rPr>
        <w:rFonts w:ascii="Wingdings" w:hAnsi="Wingdings" w:hint="default"/>
      </w:rPr>
    </w:lvl>
    <w:lvl w:ilvl="5" w:tplc="9DFC4B94" w:tentative="1">
      <w:start w:val="1"/>
      <w:numFmt w:val="bullet"/>
      <w:lvlText w:val=""/>
      <w:lvlJc w:val="left"/>
      <w:pPr>
        <w:tabs>
          <w:tab w:val="num" w:pos="4320"/>
        </w:tabs>
        <w:ind w:left="4320" w:hanging="360"/>
      </w:pPr>
      <w:rPr>
        <w:rFonts w:ascii="Wingdings" w:hAnsi="Wingdings" w:hint="default"/>
      </w:rPr>
    </w:lvl>
    <w:lvl w:ilvl="6" w:tplc="FC2EF84E" w:tentative="1">
      <w:start w:val="1"/>
      <w:numFmt w:val="bullet"/>
      <w:lvlText w:val=""/>
      <w:lvlJc w:val="left"/>
      <w:pPr>
        <w:tabs>
          <w:tab w:val="num" w:pos="5040"/>
        </w:tabs>
        <w:ind w:left="5040" w:hanging="360"/>
      </w:pPr>
      <w:rPr>
        <w:rFonts w:ascii="Wingdings" w:hAnsi="Wingdings" w:hint="default"/>
      </w:rPr>
    </w:lvl>
    <w:lvl w:ilvl="7" w:tplc="941EB392" w:tentative="1">
      <w:start w:val="1"/>
      <w:numFmt w:val="bullet"/>
      <w:lvlText w:val=""/>
      <w:lvlJc w:val="left"/>
      <w:pPr>
        <w:tabs>
          <w:tab w:val="num" w:pos="5760"/>
        </w:tabs>
        <w:ind w:left="5760" w:hanging="360"/>
      </w:pPr>
      <w:rPr>
        <w:rFonts w:ascii="Wingdings" w:hAnsi="Wingdings" w:hint="default"/>
      </w:rPr>
    </w:lvl>
    <w:lvl w:ilvl="8" w:tplc="8D78D012" w:tentative="1">
      <w:start w:val="1"/>
      <w:numFmt w:val="bullet"/>
      <w:lvlText w:val=""/>
      <w:lvlJc w:val="left"/>
      <w:pPr>
        <w:tabs>
          <w:tab w:val="num" w:pos="6480"/>
        </w:tabs>
        <w:ind w:left="6480" w:hanging="360"/>
      </w:pPr>
      <w:rPr>
        <w:rFonts w:ascii="Wingdings" w:hAnsi="Wingdings" w:hint="default"/>
      </w:rPr>
    </w:lvl>
  </w:abstractNum>
  <w:abstractNum w:abstractNumId="6">
    <w:nsid w:val="1D1C7A06"/>
    <w:multiLevelType w:val="hybridMultilevel"/>
    <w:tmpl w:val="0C242E2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FFE0FB7"/>
    <w:multiLevelType w:val="hybridMultilevel"/>
    <w:tmpl w:val="3976B7FA"/>
    <w:lvl w:ilvl="0" w:tplc="7C36A9C8">
      <w:start w:val="1"/>
      <w:numFmt w:val="bullet"/>
      <w:lvlText w:val=""/>
      <w:lvlJc w:val="left"/>
      <w:pPr>
        <w:tabs>
          <w:tab w:val="num" w:pos="720"/>
        </w:tabs>
        <w:ind w:left="720" w:hanging="360"/>
      </w:pPr>
      <w:rPr>
        <w:rFonts w:ascii="Wingdings" w:hAnsi="Wingdings" w:hint="default"/>
      </w:rPr>
    </w:lvl>
    <w:lvl w:ilvl="1" w:tplc="E42C0FB4" w:tentative="1">
      <w:start w:val="1"/>
      <w:numFmt w:val="bullet"/>
      <w:lvlText w:val=""/>
      <w:lvlJc w:val="left"/>
      <w:pPr>
        <w:tabs>
          <w:tab w:val="num" w:pos="1440"/>
        </w:tabs>
        <w:ind w:left="1440" w:hanging="360"/>
      </w:pPr>
      <w:rPr>
        <w:rFonts w:ascii="Wingdings" w:hAnsi="Wingdings" w:hint="default"/>
      </w:rPr>
    </w:lvl>
    <w:lvl w:ilvl="2" w:tplc="B3EAA6C2" w:tentative="1">
      <w:start w:val="1"/>
      <w:numFmt w:val="bullet"/>
      <w:lvlText w:val=""/>
      <w:lvlJc w:val="left"/>
      <w:pPr>
        <w:tabs>
          <w:tab w:val="num" w:pos="2160"/>
        </w:tabs>
        <w:ind w:left="2160" w:hanging="360"/>
      </w:pPr>
      <w:rPr>
        <w:rFonts w:ascii="Wingdings" w:hAnsi="Wingdings" w:hint="default"/>
      </w:rPr>
    </w:lvl>
    <w:lvl w:ilvl="3" w:tplc="EEB8CFA4" w:tentative="1">
      <w:start w:val="1"/>
      <w:numFmt w:val="bullet"/>
      <w:lvlText w:val=""/>
      <w:lvlJc w:val="left"/>
      <w:pPr>
        <w:tabs>
          <w:tab w:val="num" w:pos="2880"/>
        </w:tabs>
        <w:ind w:left="2880" w:hanging="360"/>
      </w:pPr>
      <w:rPr>
        <w:rFonts w:ascii="Wingdings" w:hAnsi="Wingdings" w:hint="default"/>
      </w:rPr>
    </w:lvl>
    <w:lvl w:ilvl="4" w:tplc="43EC2286" w:tentative="1">
      <w:start w:val="1"/>
      <w:numFmt w:val="bullet"/>
      <w:lvlText w:val=""/>
      <w:lvlJc w:val="left"/>
      <w:pPr>
        <w:tabs>
          <w:tab w:val="num" w:pos="3600"/>
        </w:tabs>
        <w:ind w:left="3600" w:hanging="360"/>
      </w:pPr>
      <w:rPr>
        <w:rFonts w:ascii="Wingdings" w:hAnsi="Wingdings" w:hint="default"/>
      </w:rPr>
    </w:lvl>
    <w:lvl w:ilvl="5" w:tplc="F22AE648" w:tentative="1">
      <w:start w:val="1"/>
      <w:numFmt w:val="bullet"/>
      <w:lvlText w:val=""/>
      <w:lvlJc w:val="left"/>
      <w:pPr>
        <w:tabs>
          <w:tab w:val="num" w:pos="4320"/>
        </w:tabs>
        <w:ind w:left="4320" w:hanging="360"/>
      </w:pPr>
      <w:rPr>
        <w:rFonts w:ascii="Wingdings" w:hAnsi="Wingdings" w:hint="default"/>
      </w:rPr>
    </w:lvl>
    <w:lvl w:ilvl="6" w:tplc="0A14F572" w:tentative="1">
      <w:start w:val="1"/>
      <w:numFmt w:val="bullet"/>
      <w:lvlText w:val=""/>
      <w:lvlJc w:val="left"/>
      <w:pPr>
        <w:tabs>
          <w:tab w:val="num" w:pos="5040"/>
        </w:tabs>
        <w:ind w:left="5040" w:hanging="360"/>
      </w:pPr>
      <w:rPr>
        <w:rFonts w:ascii="Wingdings" w:hAnsi="Wingdings" w:hint="default"/>
      </w:rPr>
    </w:lvl>
    <w:lvl w:ilvl="7" w:tplc="A3B62B9C" w:tentative="1">
      <w:start w:val="1"/>
      <w:numFmt w:val="bullet"/>
      <w:lvlText w:val=""/>
      <w:lvlJc w:val="left"/>
      <w:pPr>
        <w:tabs>
          <w:tab w:val="num" w:pos="5760"/>
        </w:tabs>
        <w:ind w:left="5760" w:hanging="360"/>
      </w:pPr>
      <w:rPr>
        <w:rFonts w:ascii="Wingdings" w:hAnsi="Wingdings" w:hint="default"/>
      </w:rPr>
    </w:lvl>
    <w:lvl w:ilvl="8" w:tplc="6B32F8C6" w:tentative="1">
      <w:start w:val="1"/>
      <w:numFmt w:val="bullet"/>
      <w:lvlText w:val=""/>
      <w:lvlJc w:val="left"/>
      <w:pPr>
        <w:tabs>
          <w:tab w:val="num" w:pos="6480"/>
        </w:tabs>
        <w:ind w:left="6480" w:hanging="360"/>
      </w:pPr>
      <w:rPr>
        <w:rFonts w:ascii="Wingdings" w:hAnsi="Wingdings" w:hint="default"/>
      </w:rPr>
    </w:lvl>
  </w:abstractNum>
  <w:abstractNum w:abstractNumId="8">
    <w:nsid w:val="273E27B3"/>
    <w:multiLevelType w:val="hybridMultilevel"/>
    <w:tmpl w:val="5CACBFF8"/>
    <w:lvl w:ilvl="0" w:tplc="B6AEDE5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7D01784"/>
    <w:multiLevelType w:val="multilevel"/>
    <w:tmpl w:val="ACE0785A"/>
    <w:styleLink w:val="Estilo1"/>
    <w:lvl w:ilvl="0">
      <w:start w:val="2000"/>
      <w:numFmt w:val="bullet"/>
      <w:lvlText w:val="-"/>
      <w:lvlJc w:val="left"/>
      <w:pPr>
        <w:ind w:left="360" w:hanging="360"/>
      </w:pPr>
      <w:rPr>
        <w:rFonts w:ascii="Arial" w:eastAsia="Calibri"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ADA24CF"/>
    <w:multiLevelType w:val="hybridMultilevel"/>
    <w:tmpl w:val="C1767EBE"/>
    <w:lvl w:ilvl="0" w:tplc="B6AEDE54">
      <w:numFmt w:val="bullet"/>
      <w:lvlText w:val="-"/>
      <w:lvlJc w:val="left"/>
      <w:pPr>
        <w:tabs>
          <w:tab w:val="num" w:pos="720"/>
        </w:tabs>
        <w:ind w:left="720" w:hanging="360"/>
      </w:pPr>
      <w:rPr>
        <w:rFonts w:ascii="Arial" w:eastAsia="Times New Roman" w:hAnsi="Arial" w:cs="Arial" w:hint="default"/>
      </w:rPr>
    </w:lvl>
    <w:lvl w:ilvl="1" w:tplc="586EC528" w:tentative="1">
      <w:start w:val="1"/>
      <w:numFmt w:val="bullet"/>
      <w:lvlText w:val=""/>
      <w:lvlJc w:val="left"/>
      <w:pPr>
        <w:tabs>
          <w:tab w:val="num" w:pos="1440"/>
        </w:tabs>
        <w:ind w:left="1440" w:hanging="360"/>
      </w:pPr>
      <w:rPr>
        <w:rFonts w:ascii="Wingdings" w:hAnsi="Wingdings" w:hint="default"/>
      </w:rPr>
    </w:lvl>
    <w:lvl w:ilvl="2" w:tplc="41FCDEA8" w:tentative="1">
      <w:start w:val="1"/>
      <w:numFmt w:val="bullet"/>
      <w:lvlText w:val=""/>
      <w:lvlJc w:val="left"/>
      <w:pPr>
        <w:tabs>
          <w:tab w:val="num" w:pos="2160"/>
        </w:tabs>
        <w:ind w:left="2160" w:hanging="360"/>
      </w:pPr>
      <w:rPr>
        <w:rFonts w:ascii="Wingdings" w:hAnsi="Wingdings" w:hint="default"/>
      </w:rPr>
    </w:lvl>
    <w:lvl w:ilvl="3" w:tplc="6ED2C706" w:tentative="1">
      <w:start w:val="1"/>
      <w:numFmt w:val="bullet"/>
      <w:lvlText w:val=""/>
      <w:lvlJc w:val="left"/>
      <w:pPr>
        <w:tabs>
          <w:tab w:val="num" w:pos="2880"/>
        </w:tabs>
        <w:ind w:left="2880" w:hanging="360"/>
      </w:pPr>
      <w:rPr>
        <w:rFonts w:ascii="Wingdings" w:hAnsi="Wingdings" w:hint="default"/>
      </w:rPr>
    </w:lvl>
    <w:lvl w:ilvl="4" w:tplc="B638F1F6" w:tentative="1">
      <w:start w:val="1"/>
      <w:numFmt w:val="bullet"/>
      <w:lvlText w:val=""/>
      <w:lvlJc w:val="left"/>
      <w:pPr>
        <w:tabs>
          <w:tab w:val="num" w:pos="3600"/>
        </w:tabs>
        <w:ind w:left="3600" w:hanging="360"/>
      </w:pPr>
      <w:rPr>
        <w:rFonts w:ascii="Wingdings" w:hAnsi="Wingdings" w:hint="default"/>
      </w:rPr>
    </w:lvl>
    <w:lvl w:ilvl="5" w:tplc="25BE605A" w:tentative="1">
      <w:start w:val="1"/>
      <w:numFmt w:val="bullet"/>
      <w:lvlText w:val=""/>
      <w:lvlJc w:val="left"/>
      <w:pPr>
        <w:tabs>
          <w:tab w:val="num" w:pos="4320"/>
        </w:tabs>
        <w:ind w:left="4320" w:hanging="360"/>
      </w:pPr>
      <w:rPr>
        <w:rFonts w:ascii="Wingdings" w:hAnsi="Wingdings" w:hint="default"/>
      </w:rPr>
    </w:lvl>
    <w:lvl w:ilvl="6" w:tplc="E28A4428" w:tentative="1">
      <w:start w:val="1"/>
      <w:numFmt w:val="bullet"/>
      <w:lvlText w:val=""/>
      <w:lvlJc w:val="left"/>
      <w:pPr>
        <w:tabs>
          <w:tab w:val="num" w:pos="5040"/>
        </w:tabs>
        <w:ind w:left="5040" w:hanging="360"/>
      </w:pPr>
      <w:rPr>
        <w:rFonts w:ascii="Wingdings" w:hAnsi="Wingdings" w:hint="default"/>
      </w:rPr>
    </w:lvl>
    <w:lvl w:ilvl="7" w:tplc="300806F4" w:tentative="1">
      <w:start w:val="1"/>
      <w:numFmt w:val="bullet"/>
      <w:lvlText w:val=""/>
      <w:lvlJc w:val="left"/>
      <w:pPr>
        <w:tabs>
          <w:tab w:val="num" w:pos="5760"/>
        </w:tabs>
        <w:ind w:left="5760" w:hanging="360"/>
      </w:pPr>
      <w:rPr>
        <w:rFonts w:ascii="Wingdings" w:hAnsi="Wingdings" w:hint="default"/>
      </w:rPr>
    </w:lvl>
    <w:lvl w:ilvl="8" w:tplc="17E29EAC" w:tentative="1">
      <w:start w:val="1"/>
      <w:numFmt w:val="bullet"/>
      <w:lvlText w:val=""/>
      <w:lvlJc w:val="left"/>
      <w:pPr>
        <w:tabs>
          <w:tab w:val="num" w:pos="6480"/>
        </w:tabs>
        <w:ind w:left="6480" w:hanging="360"/>
      </w:pPr>
      <w:rPr>
        <w:rFonts w:ascii="Wingdings" w:hAnsi="Wingdings" w:hint="default"/>
      </w:rPr>
    </w:lvl>
  </w:abstractNum>
  <w:abstractNum w:abstractNumId="11">
    <w:nsid w:val="2BA51C0D"/>
    <w:multiLevelType w:val="hybridMultilevel"/>
    <w:tmpl w:val="CD4C9048"/>
    <w:lvl w:ilvl="0" w:tplc="8DEC2734">
      <w:start w:val="1"/>
      <w:numFmt w:val="bullet"/>
      <w:lvlText w:val=""/>
      <w:lvlJc w:val="left"/>
      <w:pPr>
        <w:tabs>
          <w:tab w:val="num" w:pos="720"/>
        </w:tabs>
        <w:ind w:left="720" w:hanging="360"/>
      </w:pPr>
      <w:rPr>
        <w:rFonts w:ascii="Wingdings" w:hAnsi="Wingdings" w:hint="default"/>
      </w:rPr>
    </w:lvl>
    <w:lvl w:ilvl="1" w:tplc="42ECE4D6" w:tentative="1">
      <w:start w:val="1"/>
      <w:numFmt w:val="bullet"/>
      <w:lvlText w:val=""/>
      <w:lvlJc w:val="left"/>
      <w:pPr>
        <w:tabs>
          <w:tab w:val="num" w:pos="1440"/>
        </w:tabs>
        <w:ind w:left="1440" w:hanging="360"/>
      </w:pPr>
      <w:rPr>
        <w:rFonts w:ascii="Wingdings" w:hAnsi="Wingdings" w:hint="default"/>
      </w:rPr>
    </w:lvl>
    <w:lvl w:ilvl="2" w:tplc="974E368E" w:tentative="1">
      <w:start w:val="1"/>
      <w:numFmt w:val="bullet"/>
      <w:lvlText w:val=""/>
      <w:lvlJc w:val="left"/>
      <w:pPr>
        <w:tabs>
          <w:tab w:val="num" w:pos="2160"/>
        </w:tabs>
        <w:ind w:left="2160" w:hanging="360"/>
      </w:pPr>
      <w:rPr>
        <w:rFonts w:ascii="Wingdings" w:hAnsi="Wingdings" w:hint="default"/>
      </w:rPr>
    </w:lvl>
    <w:lvl w:ilvl="3" w:tplc="47C2719A" w:tentative="1">
      <w:start w:val="1"/>
      <w:numFmt w:val="bullet"/>
      <w:lvlText w:val=""/>
      <w:lvlJc w:val="left"/>
      <w:pPr>
        <w:tabs>
          <w:tab w:val="num" w:pos="2880"/>
        </w:tabs>
        <w:ind w:left="2880" w:hanging="360"/>
      </w:pPr>
      <w:rPr>
        <w:rFonts w:ascii="Wingdings" w:hAnsi="Wingdings" w:hint="default"/>
      </w:rPr>
    </w:lvl>
    <w:lvl w:ilvl="4" w:tplc="93209B2E" w:tentative="1">
      <w:start w:val="1"/>
      <w:numFmt w:val="bullet"/>
      <w:lvlText w:val=""/>
      <w:lvlJc w:val="left"/>
      <w:pPr>
        <w:tabs>
          <w:tab w:val="num" w:pos="3600"/>
        </w:tabs>
        <w:ind w:left="3600" w:hanging="360"/>
      </w:pPr>
      <w:rPr>
        <w:rFonts w:ascii="Wingdings" w:hAnsi="Wingdings" w:hint="default"/>
      </w:rPr>
    </w:lvl>
    <w:lvl w:ilvl="5" w:tplc="B29A4094" w:tentative="1">
      <w:start w:val="1"/>
      <w:numFmt w:val="bullet"/>
      <w:lvlText w:val=""/>
      <w:lvlJc w:val="left"/>
      <w:pPr>
        <w:tabs>
          <w:tab w:val="num" w:pos="4320"/>
        </w:tabs>
        <w:ind w:left="4320" w:hanging="360"/>
      </w:pPr>
      <w:rPr>
        <w:rFonts w:ascii="Wingdings" w:hAnsi="Wingdings" w:hint="default"/>
      </w:rPr>
    </w:lvl>
    <w:lvl w:ilvl="6" w:tplc="EA462326" w:tentative="1">
      <w:start w:val="1"/>
      <w:numFmt w:val="bullet"/>
      <w:lvlText w:val=""/>
      <w:lvlJc w:val="left"/>
      <w:pPr>
        <w:tabs>
          <w:tab w:val="num" w:pos="5040"/>
        </w:tabs>
        <w:ind w:left="5040" w:hanging="360"/>
      </w:pPr>
      <w:rPr>
        <w:rFonts w:ascii="Wingdings" w:hAnsi="Wingdings" w:hint="default"/>
      </w:rPr>
    </w:lvl>
    <w:lvl w:ilvl="7" w:tplc="B9EAF42E" w:tentative="1">
      <w:start w:val="1"/>
      <w:numFmt w:val="bullet"/>
      <w:lvlText w:val=""/>
      <w:lvlJc w:val="left"/>
      <w:pPr>
        <w:tabs>
          <w:tab w:val="num" w:pos="5760"/>
        </w:tabs>
        <w:ind w:left="5760" w:hanging="360"/>
      </w:pPr>
      <w:rPr>
        <w:rFonts w:ascii="Wingdings" w:hAnsi="Wingdings" w:hint="default"/>
      </w:rPr>
    </w:lvl>
    <w:lvl w:ilvl="8" w:tplc="3D14B0DC" w:tentative="1">
      <w:start w:val="1"/>
      <w:numFmt w:val="bullet"/>
      <w:lvlText w:val=""/>
      <w:lvlJc w:val="left"/>
      <w:pPr>
        <w:tabs>
          <w:tab w:val="num" w:pos="6480"/>
        </w:tabs>
        <w:ind w:left="6480" w:hanging="360"/>
      </w:pPr>
      <w:rPr>
        <w:rFonts w:ascii="Wingdings" w:hAnsi="Wingdings" w:hint="default"/>
      </w:rPr>
    </w:lvl>
  </w:abstractNum>
  <w:abstractNum w:abstractNumId="12">
    <w:nsid w:val="2E257522"/>
    <w:multiLevelType w:val="hybridMultilevel"/>
    <w:tmpl w:val="C5280574"/>
    <w:lvl w:ilvl="0" w:tplc="7792A930">
      <w:start w:val="1"/>
      <w:numFmt w:val="bullet"/>
      <w:lvlText w:val=""/>
      <w:lvlJc w:val="left"/>
      <w:pPr>
        <w:tabs>
          <w:tab w:val="num" w:pos="720"/>
        </w:tabs>
        <w:ind w:left="720" w:hanging="360"/>
      </w:pPr>
      <w:rPr>
        <w:rFonts w:ascii="Wingdings" w:hAnsi="Wingdings" w:hint="default"/>
      </w:rPr>
    </w:lvl>
    <w:lvl w:ilvl="1" w:tplc="3098A01C" w:tentative="1">
      <w:start w:val="1"/>
      <w:numFmt w:val="bullet"/>
      <w:lvlText w:val=""/>
      <w:lvlJc w:val="left"/>
      <w:pPr>
        <w:tabs>
          <w:tab w:val="num" w:pos="1440"/>
        </w:tabs>
        <w:ind w:left="1440" w:hanging="360"/>
      </w:pPr>
      <w:rPr>
        <w:rFonts w:ascii="Wingdings" w:hAnsi="Wingdings" w:hint="default"/>
      </w:rPr>
    </w:lvl>
    <w:lvl w:ilvl="2" w:tplc="E05CB0E4" w:tentative="1">
      <w:start w:val="1"/>
      <w:numFmt w:val="bullet"/>
      <w:lvlText w:val=""/>
      <w:lvlJc w:val="left"/>
      <w:pPr>
        <w:tabs>
          <w:tab w:val="num" w:pos="2160"/>
        </w:tabs>
        <w:ind w:left="2160" w:hanging="360"/>
      </w:pPr>
      <w:rPr>
        <w:rFonts w:ascii="Wingdings" w:hAnsi="Wingdings" w:hint="default"/>
      </w:rPr>
    </w:lvl>
    <w:lvl w:ilvl="3" w:tplc="BF080710" w:tentative="1">
      <w:start w:val="1"/>
      <w:numFmt w:val="bullet"/>
      <w:lvlText w:val=""/>
      <w:lvlJc w:val="left"/>
      <w:pPr>
        <w:tabs>
          <w:tab w:val="num" w:pos="2880"/>
        </w:tabs>
        <w:ind w:left="2880" w:hanging="360"/>
      </w:pPr>
      <w:rPr>
        <w:rFonts w:ascii="Wingdings" w:hAnsi="Wingdings" w:hint="default"/>
      </w:rPr>
    </w:lvl>
    <w:lvl w:ilvl="4" w:tplc="66C4F03C" w:tentative="1">
      <w:start w:val="1"/>
      <w:numFmt w:val="bullet"/>
      <w:lvlText w:val=""/>
      <w:lvlJc w:val="left"/>
      <w:pPr>
        <w:tabs>
          <w:tab w:val="num" w:pos="3600"/>
        </w:tabs>
        <w:ind w:left="3600" w:hanging="360"/>
      </w:pPr>
      <w:rPr>
        <w:rFonts w:ascii="Wingdings" w:hAnsi="Wingdings" w:hint="default"/>
      </w:rPr>
    </w:lvl>
    <w:lvl w:ilvl="5" w:tplc="B62C4CD6" w:tentative="1">
      <w:start w:val="1"/>
      <w:numFmt w:val="bullet"/>
      <w:lvlText w:val=""/>
      <w:lvlJc w:val="left"/>
      <w:pPr>
        <w:tabs>
          <w:tab w:val="num" w:pos="4320"/>
        </w:tabs>
        <w:ind w:left="4320" w:hanging="360"/>
      </w:pPr>
      <w:rPr>
        <w:rFonts w:ascii="Wingdings" w:hAnsi="Wingdings" w:hint="default"/>
      </w:rPr>
    </w:lvl>
    <w:lvl w:ilvl="6" w:tplc="08ACE90E" w:tentative="1">
      <w:start w:val="1"/>
      <w:numFmt w:val="bullet"/>
      <w:lvlText w:val=""/>
      <w:lvlJc w:val="left"/>
      <w:pPr>
        <w:tabs>
          <w:tab w:val="num" w:pos="5040"/>
        </w:tabs>
        <w:ind w:left="5040" w:hanging="360"/>
      </w:pPr>
      <w:rPr>
        <w:rFonts w:ascii="Wingdings" w:hAnsi="Wingdings" w:hint="default"/>
      </w:rPr>
    </w:lvl>
    <w:lvl w:ilvl="7" w:tplc="7DEAFC74" w:tentative="1">
      <w:start w:val="1"/>
      <w:numFmt w:val="bullet"/>
      <w:lvlText w:val=""/>
      <w:lvlJc w:val="left"/>
      <w:pPr>
        <w:tabs>
          <w:tab w:val="num" w:pos="5760"/>
        </w:tabs>
        <w:ind w:left="5760" w:hanging="360"/>
      </w:pPr>
      <w:rPr>
        <w:rFonts w:ascii="Wingdings" w:hAnsi="Wingdings" w:hint="default"/>
      </w:rPr>
    </w:lvl>
    <w:lvl w:ilvl="8" w:tplc="A694EBC0" w:tentative="1">
      <w:start w:val="1"/>
      <w:numFmt w:val="bullet"/>
      <w:lvlText w:val=""/>
      <w:lvlJc w:val="left"/>
      <w:pPr>
        <w:tabs>
          <w:tab w:val="num" w:pos="6480"/>
        </w:tabs>
        <w:ind w:left="6480" w:hanging="360"/>
      </w:pPr>
      <w:rPr>
        <w:rFonts w:ascii="Wingdings" w:hAnsi="Wingdings" w:hint="default"/>
      </w:rPr>
    </w:lvl>
  </w:abstractNum>
  <w:abstractNum w:abstractNumId="13">
    <w:nsid w:val="30DC1319"/>
    <w:multiLevelType w:val="hybridMultilevel"/>
    <w:tmpl w:val="BB9E522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34176CA"/>
    <w:multiLevelType w:val="hybridMultilevel"/>
    <w:tmpl w:val="E918B9B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DE83307"/>
    <w:multiLevelType w:val="hybridMultilevel"/>
    <w:tmpl w:val="68944F40"/>
    <w:lvl w:ilvl="0" w:tplc="B6AEDE54">
      <w:numFmt w:val="bullet"/>
      <w:lvlText w:val="-"/>
      <w:lvlJc w:val="left"/>
      <w:pPr>
        <w:tabs>
          <w:tab w:val="num" w:pos="720"/>
        </w:tabs>
        <w:ind w:left="720" w:hanging="360"/>
      </w:pPr>
      <w:rPr>
        <w:rFonts w:ascii="Arial" w:eastAsia="Times New Roman" w:hAnsi="Arial" w:cs="Arial" w:hint="default"/>
      </w:rPr>
    </w:lvl>
    <w:lvl w:ilvl="1" w:tplc="E706604C" w:tentative="1">
      <w:start w:val="1"/>
      <w:numFmt w:val="bullet"/>
      <w:lvlText w:val=""/>
      <w:lvlJc w:val="left"/>
      <w:pPr>
        <w:tabs>
          <w:tab w:val="num" w:pos="1440"/>
        </w:tabs>
        <w:ind w:left="1440" w:hanging="360"/>
      </w:pPr>
      <w:rPr>
        <w:rFonts w:ascii="Wingdings" w:hAnsi="Wingdings" w:hint="default"/>
      </w:rPr>
    </w:lvl>
    <w:lvl w:ilvl="2" w:tplc="AFC4643C" w:tentative="1">
      <w:start w:val="1"/>
      <w:numFmt w:val="bullet"/>
      <w:lvlText w:val=""/>
      <w:lvlJc w:val="left"/>
      <w:pPr>
        <w:tabs>
          <w:tab w:val="num" w:pos="2160"/>
        </w:tabs>
        <w:ind w:left="2160" w:hanging="360"/>
      </w:pPr>
      <w:rPr>
        <w:rFonts w:ascii="Wingdings" w:hAnsi="Wingdings" w:hint="default"/>
      </w:rPr>
    </w:lvl>
    <w:lvl w:ilvl="3" w:tplc="B628CC62" w:tentative="1">
      <w:start w:val="1"/>
      <w:numFmt w:val="bullet"/>
      <w:lvlText w:val=""/>
      <w:lvlJc w:val="left"/>
      <w:pPr>
        <w:tabs>
          <w:tab w:val="num" w:pos="2880"/>
        </w:tabs>
        <w:ind w:left="2880" w:hanging="360"/>
      </w:pPr>
      <w:rPr>
        <w:rFonts w:ascii="Wingdings" w:hAnsi="Wingdings" w:hint="default"/>
      </w:rPr>
    </w:lvl>
    <w:lvl w:ilvl="4" w:tplc="753619C6" w:tentative="1">
      <w:start w:val="1"/>
      <w:numFmt w:val="bullet"/>
      <w:lvlText w:val=""/>
      <w:lvlJc w:val="left"/>
      <w:pPr>
        <w:tabs>
          <w:tab w:val="num" w:pos="3600"/>
        </w:tabs>
        <w:ind w:left="3600" w:hanging="360"/>
      </w:pPr>
      <w:rPr>
        <w:rFonts w:ascii="Wingdings" w:hAnsi="Wingdings" w:hint="default"/>
      </w:rPr>
    </w:lvl>
    <w:lvl w:ilvl="5" w:tplc="4A2A9B6A" w:tentative="1">
      <w:start w:val="1"/>
      <w:numFmt w:val="bullet"/>
      <w:lvlText w:val=""/>
      <w:lvlJc w:val="left"/>
      <w:pPr>
        <w:tabs>
          <w:tab w:val="num" w:pos="4320"/>
        </w:tabs>
        <w:ind w:left="4320" w:hanging="360"/>
      </w:pPr>
      <w:rPr>
        <w:rFonts w:ascii="Wingdings" w:hAnsi="Wingdings" w:hint="default"/>
      </w:rPr>
    </w:lvl>
    <w:lvl w:ilvl="6" w:tplc="A3E07A6C" w:tentative="1">
      <w:start w:val="1"/>
      <w:numFmt w:val="bullet"/>
      <w:lvlText w:val=""/>
      <w:lvlJc w:val="left"/>
      <w:pPr>
        <w:tabs>
          <w:tab w:val="num" w:pos="5040"/>
        </w:tabs>
        <w:ind w:left="5040" w:hanging="360"/>
      </w:pPr>
      <w:rPr>
        <w:rFonts w:ascii="Wingdings" w:hAnsi="Wingdings" w:hint="default"/>
      </w:rPr>
    </w:lvl>
    <w:lvl w:ilvl="7" w:tplc="03CE33C2" w:tentative="1">
      <w:start w:val="1"/>
      <w:numFmt w:val="bullet"/>
      <w:lvlText w:val=""/>
      <w:lvlJc w:val="left"/>
      <w:pPr>
        <w:tabs>
          <w:tab w:val="num" w:pos="5760"/>
        </w:tabs>
        <w:ind w:left="5760" w:hanging="360"/>
      </w:pPr>
      <w:rPr>
        <w:rFonts w:ascii="Wingdings" w:hAnsi="Wingdings" w:hint="default"/>
      </w:rPr>
    </w:lvl>
    <w:lvl w:ilvl="8" w:tplc="010A44E6" w:tentative="1">
      <w:start w:val="1"/>
      <w:numFmt w:val="bullet"/>
      <w:lvlText w:val=""/>
      <w:lvlJc w:val="left"/>
      <w:pPr>
        <w:tabs>
          <w:tab w:val="num" w:pos="6480"/>
        </w:tabs>
        <w:ind w:left="6480" w:hanging="360"/>
      </w:pPr>
      <w:rPr>
        <w:rFonts w:ascii="Wingdings" w:hAnsi="Wingdings" w:hint="default"/>
      </w:rPr>
    </w:lvl>
  </w:abstractNum>
  <w:abstractNum w:abstractNumId="16">
    <w:nsid w:val="4333436E"/>
    <w:multiLevelType w:val="hybridMultilevel"/>
    <w:tmpl w:val="0D58589E"/>
    <w:lvl w:ilvl="0" w:tplc="F71A317C">
      <w:start w:val="1"/>
      <w:numFmt w:val="bullet"/>
      <w:lvlText w:val=""/>
      <w:lvlJc w:val="left"/>
      <w:pPr>
        <w:tabs>
          <w:tab w:val="num" w:pos="720"/>
        </w:tabs>
        <w:ind w:left="720" w:hanging="360"/>
      </w:pPr>
      <w:rPr>
        <w:rFonts w:ascii="Wingdings" w:hAnsi="Wingdings" w:hint="default"/>
      </w:rPr>
    </w:lvl>
    <w:lvl w:ilvl="1" w:tplc="C824BBDE" w:tentative="1">
      <w:start w:val="1"/>
      <w:numFmt w:val="bullet"/>
      <w:lvlText w:val=""/>
      <w:lvlJc w:val="left"/>
      <w:pPr>
        <w:tabs>
          <w:tab w:val="num" w:pos="1440"/>
        </w:tabs>
        <w:ind w:left="1440" w:hanging="360"/>
      </w:pPr>
      <w:rPr>
        <w:rFonts w:ascii="Wingdings" w:hAnsi="Wingdings" w:hint="default"/>
      </w:rPr>
    </w:lvl>
    <w:lvl w:ilvl="2" w:tplc="E526A1F0" w:tentative="1">
      <w:start w:val="1"/>
      <w:numFmt w:val="bullet"/>
      <w:lvlText w:val=""/>
      <w:lvlJc w:val="left"/>
      <w:pPr>
        <w:tabs>
          <w:tab w:val="num" w:pos="2160"/>
        </w:tabs>
        <w:ind w:left="2160" w:hanging="360"/>
      </w:pPr>
      <w:rPr>
        <w:rFonts w:ascii="Wingdings" w:hAnsi="Wingdings" w:hint="default"/>
      </w:rPr>
    </w:lvl>
    <w:lvl w:ilvl="3" w:tplc="DEC6EF8A" w:tentative="1">
      <w:start w:val="1"/>
      <w:numFmt w:val="bullet"/>
      <w:lvlText w:val=""/>
      <w:lvlJc w:val="left"/>
      <w:pPr>
        <w:tabs>
          <w:tab w:val="num" w:pos="2880"/>
        </w:tabs>
        <w:ind w:left="2880" w:hanging="360"/>
      </w:pPr>
      <w:rPr>
        <w:rFonts w:ascii="Wingdings" w:hAnsi="Wingdings" w:hint="default"/>
      </w:rPr>
    </w:lvl>
    <w:lvl w:ilvl="4" w:tplc="079EA598" w:tentative="1">
      <w:start w:val="1"/>
      <w:numFmt w:val="bullet"/>
      <w:lvlText w:val=""/>
      <w:lvlJc w:val="left"/>
      <w:pPr>
        <w:tabs>
          <w:tab w:val="num" w:pos="3600"/>
        </w:tabs>
        <w:ind w:left="3600" w:hanging="360"/>
      </w:pPr>
      <w:rPr>
        <w:rFonts w:ascii="Wingdings" w:hAnsi="Wingdings" w:hint="default"/>
      </w:rPr>
    </w:lvl>
    <w:lvl w:ilvl="5" w:tplc="4350D57C" w:tentative="1">
      <w:start w:val="1"/>
      <w:numFmt w:val="bullet"/>
      <w:lvlText w:val=""/>
      <w:lvlJc w:val="left"/>
      <w:pPr>
        <w:tabs>
          <w:tab w:val="num" w:pos="4320"/>
        </w:tabs>
        <w:ind w:left="4320" w:hanging="360"/>
      </w:pPr>
      <w:rPr>
        <w:rFonts w:ascii="Wingdings" w:hAnsi="Wingdings" w:hint="default"/>
      </w:rPr>
    </w:lvl>
    <w:lvl w:ilvl="6" w:tplc="9AA43314" w:tentative="1">
      <w:start w:val="1"/>
      <w:numFmt w:val="bullet"/>
      <w:lvlText w:val=""/>
      <w:lvlJc w:val="left"/>
      <w:pPr>
        <w:tabs>
          <w:tab w:val="num" w:pos="5040"/>
        </w:tabs>
        <w:ind w:left="5040" w:hanging="360"/>
      </w:pPr>
      <w:rPr>
        <w:rFonts w:ascii="Wingdings" w:hAnsi="Wingdings" w:hint="default"/>
      </w:rPr>
    </w:lvl>
    <w:lvl w:ilvl="7" w:tplc="E690E0BE" w:tentative="1">
      <w:start w:val="1"/>
      <w:numFmt w:val="bullet"/>
      <w:lvlText w:val=""/>
      <w:lvlJc w:val="left"/>
      <w:pPr>
        <w:tabs>
          <w:tab w:val="num" w:pos="5760"/>
        </w:tabs>
        <w:ind w:left="5760" w:hanging="360"/>
      </w:pPr>
      <w:rPr>
        <w:rFonts w:ascii="Wingdings" w:hAnsi="Wingdings" w:hint="default"/>
      </w:rPr>
    </w:lvl>
    <w:lvl w:ilvl="8" w:tplc="8798315A" w:tentative="1">
      <w:start w:val="1"/>
      <w:numFmt w:val="bullet"/>
      <w:lvlText w:val=""/>
      <w:lvlJc w:val="left"/>
      <w:pPr>
        <w:tabs>
          <w:tab w:val="num" w:pos="6480"/>
        </w:tabs>
        <w:ind w:left="6480" w:hanging="360"/>
      </w:pPr>
      <w:rPr>
        <w:rFonts w:ascii="Wingdings" w:hAnsi="Wingdings" w:hint="default"/>
      </w:rPr>
    </w:lvl>
  </w:abstractNum>
  <w:abstractNum w:abstractNumId="17">
    <w:nsid w:val="45063A1F"/>
    <w:multiLevelType w:val="hybridMultilevel"/>
    <w:tmpl w:val="F0627900"/>
    <w:lvl w:ilvl="0" w:tplc="FF26EA04">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5E65C1D"/>
    <w:multiLevelType w:val="hybridMultilevel"/>
    <w:tmpl w:val="38E65F40"/>
    <w:lvl w:ilvl="0" w:tplc="0C0A000F">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567633E5"/>
    <w:multiLevelType w:val="multilevel"/>
    <w:tmpl w:val="3F46C55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8D47659"/>
    <w:multiLevelType w:val="hybridMultilevel"/>
    <w:tmpl w:val="512424C0"/>
    <w:lvl w:ilvl="0" w:tplc="6712A506">
      <w:start w:val="1"/>
      <w:numFmt w:val="bullet"/>
      <w:lvlText w:val=""/>
      <w:lvlJc w:val="left"/>
      <w:pPr>
        <w:tabs>
          <w:tab w:val="num" w:pos="720"/>
        </w:tabs>
        <w:ind w:left="720" w:hanging="360"/>
      </w:pPr>
      <w:rPr>
        <w:rFonts w:ascii="Wingdings" w:hAnsi="Wingdings" w:hint="default"/>
        <w:color w:val="auto"/>
      </w:rPr>
    </w:lvl>
    <w:lvl w:ilvl="1" w:tplc="4364D068" w:tentative="1">
      <w:start w:val="1"/>
      <w:numFmt w:val="bullet"/>
      <w:lvlText w:val=""/>
      <w:lvlJc w:val="left"/>
      <w:pPr>
        <w:tabs>
          <w:tab w:val="num" w:pos="1440"/>
        </w:tabs>
        <w:ind w:left="1440" w:hanging="360"/>
      </w:pPr>
      <w:rPr>
        <w:rFonts w:ascii="Wingdings" w:hAnsi="Wingdings" w:hint="default"/>
      </w:rPr>
    </w:lvl>
    <w:lvl w:ilvl="2" w:tplc="B46E8F26" w:tentative="1">
      <w:start w:val="1"/>
      <w:numFmt w:val="bullet"/>
      <w:lvlText w:val=""/>
      <w:lvlJc w:val="left"/>
      <w:pPr>
        <w:tabs>
          <w:tab w:val="num" w:pos="2160"/>
        </w:tabs>
        <w:ind w:left="2160" w:hanging="360"/>
      </w:pPr>
      <w:rPr>
        <w:rFonts w:ascii="Wingdings" w:hAnsi="Wingdings" w:hint="default"/>
      </w:rPr>
    </w:lvl>
    <w:lvl w:ilvl="3" w:tplc="379494B2" w:tentative="1">
      <w:start w:val="1"/>
      <w:numFmt w:val="bullet"/>
      <w:lvlText w:val=""/>
      <w:lvlJc w:val="left"/>
      <w:pPr>
        <w:tabs>
          <w:tab w:val="num" w:pos="2880"/>
        </w:tabs>
        <w:ind w:left="2880" w:hanging="360"/>
      </w:pPr>
      <w:rPr>
        <w:rFonts w:ascii="Wingdings" w:hAnsi="Wingdings" w:hint="default"/>
      </w:rPr>
    </w:lvl>
    <w:lvl w:ilvl="4" w:tplc="FEA241CC" w:tentative="1">
      <w:start w:val="1"/>
      <w:numFmt w:val="bullet"/>
      <w:lvlText w:val=""/>
      <w:lvlJc w:val="left"/>
      <w:pPr>
        <w:tabs>
          <w:tab w:val="num" w:pos="3600"/>
        </w:tabs>
        <w:ind w:left="3600" w:hanging="360"/>
      </w:pPr>
      <w:rPr>
        <w:rFonts w:ascii="Wingdings" w:hAnsi="Wingdings" w:hint="default"/>
      </w:rPr>
    </w:lvl>
    <w:lvl w:ilvl="5" w:tplc="9DFC4B94" w:tentative="1">
      <w:start w:val="1"/>
      <w:numFmt w:val="bullet"/>
      <w:lvlText w:val=""/>
      <w:lvlJc w:val="left"/>
      <w:pPr>
        <w:tabs>
          <w:tab w:val="num" w:pos="4320"/>
        </w:tabs>
        <w:ind w:left="4320" w:hanging="360"/>
      </w:pPr>
      <w:rPr>
        <w:rFonts w:ascii="Wingdings" w:hAnsi="Wingdings" w:hint="default"/>
      </w:rPr>
    </w:lvl>
    <w:lvl w:ilvl="6" w:tplc="FC2EF84E" w:tentative="1">
      <w:start w:val="1"/>
      <w:numFmt w:val="bullet"/>
      <w:lvlText w:val=""/>
      <w:lvlJc w:val="left"/>
      <w:pPr>
        <w:tabs>
          <w:tab w:val="num" w:pos="5040"/>
        </w:tabs>
        <w:ind w:left="5040" w:hanging="360"/>
      </w:pPr>
      <w:rPr>
        <w:rFonts w:ascii="Wingdings" w:hAnsi="Wingdings" w:hint="default"/>
      </w:rPr>
    </w:lvl>
    <w:lvl w:ilvl="7" w:tplc="941EB392" w:tentative="1">
      <w:start w:val="1"/>
      <w:numFmt w:val="bullet"/>
      <w:lvlText w:val=""/>
      <w:lvlJc w:val="left"/>
      <w:pPr>
        <w:tabs>
          <w:tab w:val="num" w:pos="5760"/>
        </w:tabs>
        <w:ind w:left="5760" w:hanging="360"/>
      </w:pPr>
      <w:rPr>
        <w:rFonts w:ascii="Wingdings" w:hAnsi="Wingdings" w:hint="default"/>
      </w:rPr>
    </w:lvl>
    <w:lvl w:ilvl="8" w:tplc="8D78D012" w:tentative="1">
      <w:start w:val="1"/>
      <w:numFmt w:val="bullet"/>
      <w:lvlText w:val=""/>
      <w:lvlJc w:val="left"/>
      <w:pPr>
        <w:tabs>
          <w:tab w:val="num" w:pos="6480"/>
        </w:tabs>
        <w:ind w:left="6480" w:hanging="360"/>
      </w:pPr>
      <w:rPr>
        <w:rFonts w:ascii="Wingdings" w:hAnsi="Wingdings" w:hint="default"/>
      </w:rPr>
    </w:lvl>
  </w:abstractNum>
  <w:abstractNum w:abstractNumId="21">
    <w:nsid w:val="6C9B3B90"/>
    <w:multiLevelType w:val="hybridMultilevel"/>
    <w:tmpl w:val="A44CAABE"/>
    <w:lvl w:ilvl="0" w:tplc="ACFAA0C6">
      <w:start w:val="1"/>
      <w:numFmt w:val="bullet"/>
      <w:lvlText w:val=""/>
      <w:lvlJc w:val="left"/>
      <w:pPr>
        <w:tabs>
          <w:tab w:val="num" w:pos="720"/>
        </w:tabs>
        <w:ind w:left="720" w:hanging="360"/>
      </w:pPr>
      <w:rPr>
        <w:rFonts w:ascii="Wingdings" w:hAnsi="Wingdings" w:hint="default"/>
      </w:rPr>
    </w:lvl>
    <w:lvl w:ilvl="1" w:tplc="67080B5E" w:tentative="1">
      <w:start w:val="1"/>
      <w:numFmt w:val="bullet"/>
      <w:lvlText w:val=""/>
      <w:lvlJc w:val="left"/>
      <w:pPr>
        <w:tabs>
          <w:tab w:val="num" w:pos="1440"/>
        </w:tabs>
        <w:ind w:left="1440" w:hanging="360"/>
      </w:pPr>
      <w:rPr>
        <w:rFonts w:ascii="Wingdings" w:hAnsi="Wingdings" w:hint="default"/>
      </w:rPr>
    </w:lvl>
    <w:lvl w:ilvl="2" w:tplc="80F476D6" w:tentative="1">
      <w:start w:val="1"/>
      <w:numFmt w:val="bullet"/>
      <w:lvlText w:val=""/>
      <w:lvlJc w:val="left"/>
      <w:pPr>
        <w:tabs>
          <w:tab w:val="num" w:pos="2160"/>
        </w:tabs>
        <w:ind w:left="2160" w:hanging="360"/>
      </w:pPr>
      <w:rPr>
        <w:rFonts w:ascii="Wingdings" w:hAnsi="Wingdings" w:hint="default"/>
      </w:rPr>
    </w:lvl>
    <w:lvl w:ilvl="3" w:tplc="62629E4C" w:tentative="1">
      <w:start w:val="1"/>
      <w:numFmt w:val="bullet"/>
      <w:lvlText w:val=""/>
      <w:lvlJc w:val="left"/>
      <w:pPr>
        <w:tabs>
          <w:tab w:val="num" w:pos="2880"/>
        </w:tabs>
        <w:ind w:left="2880" w:hanging="360"/>
      </w:pPr>
      <w:rPr>
        <w:rFonts w:ascii="Wingdings" w:hAnsi="Wingdings" w:hint="default"/>
      </w:rPr>
    </w:lvl>
    <w:lvl w:ilvl="4" w:tplc="3468DA70" w:tentative="1">
      <w:start w:val="1"/>
      <w:numFmt w:val="bullet"/>
      <w:lvlText w:val=""/>
      <w:lvlJc w:val="left"/>
      <w:pPr>
        <w:tabs>
          <w:tab w:val="num" w:pos="3600"/>
        </w:tabs>
        <w:ind w:left="3600" w:hanging="360"/>
      </w:pPr>
      <w:rPr>
        <w:rFonts w:ascii="Wingdings" w:hAnsi="Wingdings" w:hint="default"/>
      </w:rPr>
    </w:lvl>
    <w:lvl w:ilvl="5" w:tplc="82A6A89C" w:tentative="1">
      <w:start w:val="1"/>
      <w:numFmt w:val="bullet"/>
      <w:lvlText w:val=""/>
      <w:lvlJc w:val="left"/>
      <w:pPr>
        <w:tabs>
          <w:tab w:val="num" w:pos="4320"/>
        </w:tabs>
        <w:ind w:left="4320" w:hanging="360"/>
      </w:pPr>
      <w:rPr>
        <w:rFonts w:ascii="Wingdings" w:hAnsi="Wingdings" w:hint="default"/>
      </w:rPr>
    </w:lvl>
    <w:lvl w:ilvl="6" w:tplc="1D5A7780" w:tentative="1">
      <w:start w:val="1"/>
      <w:numFmt w:val="bullet"/>
      <w:lvlText w:val=""/>
      <w:lvlJc w:val="left"/>
      <w:pPr>
        <w:tabs>
          <w:tab w:val="num" w:pos="5040"/>
        </w:tabs>
        <w:ind w:left="5040" w:hanging="360"/>
      </w:pPr>
      <w:rPr>
        <w:rFonts w:ascii="Wingdings" w:hAnsi="Wingdings" w:hint="default"/>
      </w:rPr>
    </w:lvl>
    <w:lvl w:ilvl="7" w:tplc="DE669016" w:tentative="1">
      <w:start w:val="1"/>
      <w:numFmt w:val="bullet"/>
      <w:lvlText w:val=""/>
      <w:lvlJc w:val="left"/>
      <w:pPr>
        <w:tabs>
          <w:tab w:val="num" w:pos="5760"/>
        </w:tabs>
        <w:ind w:left="5760" w:hanging="360"/>
      </w:pPr>
      <w:rPr>
        <w:rFonts w:ascii="Wingdings" w:hAnsi="Wingdings" w:hint="default"/>
      </w:rPr>
    </w:lvl>
    <w:lvl w:ilvl="8" w:tplc="479E100A" w:tentative="1">
      <w:start w:val="1"/>
      <w:numFmt w:val="bullet"/>
      <w:lvlText w:val=""/>
      <w:lvlJc w:val="left"/>
      <w:pPr>
        <w:tabs>
          <w:tab w:val="num" w:pos="6480"/>
        </w:tabs>
        <w:ind w:left="6480" w:hanging="360"/>
      </w:pPr>
      <w:rPr>
        <w:rFonts w:ascii="Wingdings" w:hAnsi="Wingdings" w:hint="default"/>
      </w:rPr>
    </w:lvl>
  </w:abstractNum>
  <w:abstractNum w:abstractNumId="22">
    <w:nsid w:val="6CEA11E0"/>
    <w:multiLevelType w:val="hybridMultilevel"/>
    <w:tmpl w:val="C9CAF8B6"/>
    <w:lvl w:ilvl="0" w:tplc="EB5CDFD4">
      <w:start w:val="1"/>
      <w:numFmt w:val="bullet"/>
      <w:lvlText w:val=""/>
      <w:lvlJc w:val="left"/>
      <w:pPr>
        <w:tabs>
          <w:tab w:val="num" w:pos="720"/>
        </w:tabs>
        <w:ind w:left="720" w:hanging="360"/>
      </w:pPr>
      <w:rPr>
        <w:rFonts w:ascii="Wingdings" w:hAnsi="Wingdings" w:hint="default"/>
      </w:rPr>
    </w:lvl>
    <w:lvl w:ilvl="1" w:tplc="6D8C22CC" w:tentative="1">
      <w:start w:val="1"/>
      <w:numFmt w:val="bullet"/>
      <w:lvlText w:val=""/>
      <w:lvlJc w:val="left"/>
      <w:pPr>
        <w:tabs>
          <w:tab w:val="num" w:pos="1440"/>
        </w:tabs>
        <w:ind w:left="1440" w:hanging="360"/>
      </w:pPr>
      <w:rPr>
        <w:rFonts w:ascii="Wingdings" w:hAnsi="Wingdings" w:hint="default"/>
      </w:rPr>
    </w:lvl>
    <w:lvl w:ilvl="2" w:tplc="34E489F6" w:tentative="1">
      <w:start w:val="1"/>
      <w:numFmt w:val="bullet"/>
      <w:lvlText w:val=""/>
      <w:lvlJc w:val="left"/>
      <w:pPr>
        <w:tabs>
          <w:tab w:val="num" w:pos="2160"/>
        </w:tabs>
        <w:ind w:left="2160" w:hanging="360"/>
      </w:pPr>
      <w:rPr>
        <w:rFonts w:ascii="Wingdings" w:hAnsi="Wingdings" w:hint="default"/>
      </w:rPr>
    </w:lvl>
    <w:lvl w:ilvl="3" w:tplc="1826EF5A" w:tentative="1">
      <w:start w:val="1"/>
      <w:numFmt w:val="bullet"/>
      <w:lvlText w:val=""/>
      <w:lvlJc w:val="left"/>
      <w:pPr>
        <w:tabs>
          <w:tab w:val="num" w:pos="2880"/>
        </w:tabs>
        <w:ind w:left="2880" w:hanging="360"/>
      </w:pPr>
      <w:rPr>
        <w:rFonts w:ascii="Wingdings" w:hAnsi="Wingdings" w:hint="default"/>
      </w:rPr>
    </w:lvl>
    <w:lvl w:ilvl="4" w:tplc="0186DC30" w:tentative="1">
      <w:start w:val="1"/>
      <w:numFmt w:val="bullet"/>
      <w:lvlText w:val=""/>
      <w:lvlJc w:val="left"/>
      <w:pPr>
        <w:tabs>
          <w:tab w:val="num" w:pos="3600"/>
        </w:tabs>
        <w:ind w:left="3600" w:hanging="360"/>
      </w:pPr>
      <w:rPr>
        <w:rFonts w:ascii="Wingdings" w:hAnsi="Wingdings" w:hint="default"/>
      </w:rPr>
    </w:lvl>
    <w:lvl w:ilvl="5" w:tplc="9E14E4F8" w:tentative="1">
      <w:start w:val="1"/>
      <w:numFmt w:val="bullet"/>
      <w:lvlText w:val=""/>
      <w:lvlJc w:val="left"/>
      <w:pPr>
        <w:tabs>
          <w:tab w:val="num" w:pos="4320"/>
        </w:tabs>
        <w:ind w:left="4320" w:hanging="360"/>
      </w:pPr>
      <w:rPr>
        <w:rFonts w:ascii="Wingdings" w:hAnsi="Wingdings" w:hint="default"/>
      </w:rPr>
    </w:lvl>
    <w:lvl w:ilvl="6" w:tplc="79B0D3BC" w:tentative="1">
      <w:start w:val="1"/>
      <w:numFmt w:val="bullet"/>
      <w:lvlText w:val=""/>
      <w:lvlJc w:val="left"/>
      <w:pPr>
        <w:tabs>
          <w:tab w:val="num" w:pos="5040"/>
        </w:tabs>
        <w:ind w:left="5040" w:hanging="360"/>
      </w:pPr>
      <w:rPr>
        <w:rFonts w:ascii="Wingdings" w:hAnsi="Wingdings" w:hint="default"/>
      </w:rPr>
    </w:lvl>
    <w:lvl w:ilvl="7" w:tplc="72DCD988" w:tentative="1">
      <w:start w:val="1"/>
      <w:numFmt w:val="bullet"/>
      <w:lvlText w:val=""/>
      <w:lvlJc w:val="left"/>
      <w:pPr>
        <w:tabs>
          <w:tab w:val="num" w:pos="5760"/>
        </w:tabs>
        <w:ind w:left="5760" w:hanging="360"/>
      </w:pPr>
      <w:rPr>
        <w:rFonts w:ascii="Wingdings" w:hAnsi="Wingdings" w:hint="default"/>
      </w:rPr>
    </w:lvl>
    <w:lvl w:ilvl="8" w:tplc="E3ACD084" w:tentative="1">
      <w:start w:val="1"/>
      <w:numFmt w:val="bullet"/>
      <w:lvlText w:val=""/>
      <w:lvlJc w:val="left"/>
      <w:pPr>
        <w:tabs>
          <w:tab w:val="num" w:pos="6480"/>
        </w:tabs>
        <w:ind w:left="6480" w:hanging="360"/>
      </w:pPr>
      <w:rPr>
        <w:rFonts w:ascii="Wingdings" w:hAnsi="Wingdings" w:hint="default"/>
      </w:rPr>
    </w:lvl>
  </w:abstractNum>
  <w:abstractNum w:abstractNumId="23">
    <w:nsid w:val="6E917F33"/>
    <w:multiLevelType w:val="hybridMultilevel"/>
    <w:tmpl w:val="508A2712"/>
    <w:lvl w:ilvl="0" w:tplc="39026F1E">
      <w:start w:val="1"/>
      <w:numFmt w:val="bullet"/>
      <w:lvlText w:val=""/>
      <w:lvlJc w:val="left"/>
      <w:pPr>
        <w:tabs>
          <w:tab w:val="num" w:pos="720"/>
        </w:tabs>
        <w:ind w:left="720" w:hanging="360"/>
      </w:pPr>
      <w:rPr>
        <w:rFonts w:ascii="Wingdings" w:hAnsi="Wingdings" w:hint="default"/>
      </w:rPr>
    </w:lvl>
    <w:lvl w:ilvl="1" w:tplc="32D8E73C" w:tentative="1">
      <w:start w:val="1"/>
      <w:numFmt w:val="bullet"/>
      <w:lvlText w:val=""/>
      <w:lvlJc w:val="left"/>
      <w:pPr>
        <w:tabs>
          <w:tab w:val="num" w:pos="1440"/>
        </w:tabs>
        <w:ind w:left="1440" w:hanging="360"/>
      </w:pPr>
      <w:rPr>
        <w:rFonts w:ascii="Wingdings" w:hAnsi="Wingdings" w:hint="default"/>
      </w:rPr>
    </w:lvl>
    <w:lvl w:ilvl="2" w:tplc="A2704036" w:tentative="1">
      <w:start w:val="1"/>
      <w:numFmt w:val="bullet"/>
      <w:lvlText w:val=""/>
      <w:lvlJc w:val="left"/>
      <w:pPr>
        <w:tabs>
          <w:tab w:val="num" w:pos="2160"/>
        </w:tabs>
        <w:ind w:left="2160" w:hanging="360"/>
      </w:pPr>
      <w:rPr>
        <w:rFonts w:ascii="Wingdings" w:hAnsi="Wingdings" w:hint="default"/>
      </w:rPr>
    </w:lvl>
    <w:lvl w:ilvl="3" w:tplc="CD4A35BE" w:tentative="1">
      <w:start w:val="1"/>
      <w:numFmt w:val="bullet"/>
      <w:lvlText w:val=""/>
      <w:lvlJc w:val="left"/>
      <w:pPr>
        <w:tabs>
          <w:tab w:val="num" w:pos="2880"/>
        </w:tabs>
        <w:ind w:left="2880" w:hanging="360"/>
      </w:pPr>
      <w:rPr>
        <w:rFonts w:ascii="Wingdings" w:hAnsi="Wingdings" w:hint="default"/>
      </w:rPr>
    </w:lvl>
    <w:lvl w:ilvl="4" w:tplc="0722FE72" w:tentative="1">
      <w:start w:val="1"/>
      <w:numFmt w:val="bullet"/>
      <w:lvlText w:val=""/>
      <w:lvlJc w:val="left"/>
      <w:pPr>
        <w:tabs>
          <w:tab w:val="num" w:pos="3600"/>
        </w:tabs>
        <w:ind w:left="3600" w:hanging="360"/>
      </w:pPr>
      <w:rPr>
        <w:rFonts w:ascii="Wingdings" w:hAnsi="Wingdings" w:hint="default"/>
      </w:rPr>
    </w:lvl>
    <w:lvl w:ilvl="5" w:tplc="E5DA8F2C" w:tentative="1">
      <w:start w:val="1"/>
      <w:numFmt w:val="bullet"/>
      <w:lvlText w:val=""/>
      <w:lvlJc w:val="left"/>
      <w:pPr>
        <w:tabs>
          <w:tab w:val="num" w:pos="4320"/>
        </w:tabs>
        <w:ind w:left="4320" w:hanging="360"/>
      </w:pPr>
      <w:rPr>
        <w:rFonts w:ascii="Wingdings" w:hAnsi="Wingdings" w:hint="default"/>
      </w:rPr>
    </w:lvl>
    <w:lvl w:ilvl="6" w:tplc="FF343642" w:tentative="1">
      <w:start w:val="1"/>
      <w:numFmt w:val="bullet"/>
      <w:lvlText w:val=""/>
      <w:lvlJc w:val="left"/>
      <w:pPr>
        <w:tabs>
          <w:tab w:val="num" w:pos="5040"/>
        </w:tabs>
        <w:ind w:left="5040" w:hanging="360"/>
      </w:pPr>
      <w:rPr>
        <w:rFonts w:ascii="Wingdings" w:hAnsi="Wingdings" w:hint="default"/>
      </w:rPr>
    </w:lvl>
    <w:lvl w:ilvl="7" w:tplc="D95ACD44" w:tentative="1">
      <w:start w:val="1"/>
      <w:numFmt w:val="bullet"/>
      <w:lvlText w:val=""/>
      <w:lvlJc w:val="left"/>
      <w:pPr>
        <w:tabs>
          <w:tab w:val="num" w:pos="5760"/>
        </w:tabs>
        <w:ind w:left="5760" w:hanging="360"/>
      </w:pPr>
      <w:rPr>
        <w:rFonts w:ascii="Wingdings" w:hAnsi="Wingdings" w:hint="default"/>
      </w:rPr>
    </w:lvl>
    <w:lvl w:ilvl="8" w:tplc="2F485850" w:tentative="1">
      <w:start w:val="1"/>
      <w:numFmt w:val="bullet"/>
      <w:lvlText w:val=""/>
      <w:lvlJc w:val="left"/>
      <w:pPr>
        <w:tabs>
          <w:tab w:val="num" w:pos="6480"/>
        </w:tabs>
        <w:ind w:left="6480" w:hanging="360"/>
      </w:pPr>
      <w:rPr>
        <w:rFonts w:ascii="Wingdings" w:hAnsi="Wingdings" w:hint="default"/>
      </w:rPr>
    </w:lvl>
  </w:abstractNum>
  <w:abstractNum w:abstractNumId="24">
    <w:nsid w:val="71034E3F"/>
    <w:multiLevelType w:val="hybridMultilevel"/>
    <w:tmpl w:val="101EC468"/>
    <w:lvl w:ilvl="0" w:tplc="5BCC2354">
      <w:start w:val="1"/>
      <w:numFmt w:val="bullet"/>
      <w:lvlText w:val=""/>
      <w:lvlJc w:val="left"/>
      <w:pPr>
        <w:tabs>
          <w:tab w:val="num" w:pos="720"/>
        </w:tabs>
        <w:ind w:left="720" w:hanging="360"/>
      </w:pPr>
      <w:rPr>
        <w:rFonts w:ascii="Wingdings" w:hAnsi="Wingdings" w:hint="default"/>
      </w:rPr>
    </w:lvl>
    <w:lvl w:ilvl="1" w:tplc="9BD49C42" w:tentative="1">
      <w:start w:val="1"/>
      <w:numFmt w:val="bullet"/>
      <w:lvlText w:val=""/>
      <w:lvlJc w:val="left"/>
      <w:pPr>
        <w:tabs>
          <w:tab w:val="num" w:pos="1440"/>
        </w:tabs>
        <w:ind w:left="1440" w:hanging="360"/>
      </w:pPr>
      <w:rPr>
        <w:rFonts w:ascii="Wingdings" w:hAnsi="Wingdings" w:hint="default"/>
      </w:rPr>
    </w:lvl>
    <w:lvl w:ilvl="2" w:tplc="31E8D686" w:tentative="1">
      <w:start w:val="1"/>
      <w:numFmt w:val="bullet"/>
      <w:lvlText w:val=""/>
      <w:lvlJc w:val="left"/>
      <w:pPr>
        <w:tabs>
          <w:tab w:val="num" w:pos="2160"/>
        </w:tabs>
        <w:ind w:left="2160" w:hanging="360"/>
      </w:pPr>
      <w:rPr>
        <w:rFonts w:ascii="Wingdings" w:hAnsi="Wingdings" w:hint="default"/>
      </w:rPr>
    </w:lvl>
    <w:lvl w:ilvl="3" w:tplc="6F2ECA48" w:tentative="1">
      <w:start w:val="1"/>
      <w:numFmt w:val="bullet"/>
      <w:lvlText w:val=""/>
      <w:lvlJc w:val="left"/>
      <w:pPr>
        <w:tabs>
          <w:tab w:val="num" w:pos="2880"/>
        </w:tabs>
        <w:ind w:left="2880" w:hanging="360"/>
      </w:pPr>
      <w:rPr>
        <w:rFonts w:ascii="Wingdings" w:hAnsi="Wingdings" w:hint="default"/>
      </w:rPr>
    </w:lvl>
    <w:lvl w:ilvl="4" w:tplc="A84007D0" w:tentative="1">
      <w:start w:val="1"/>
      <w:numFmt w:val="bullet"/>
      <w:lvlText w:val=""/>
      <w:lvlJc w:val="left"/>
      <w:pPr>
        <w:tabs>
          <w:tab w:val="num" w:pos="3600"/>
        </w:tabs>
        <w:ind w:left="3600" w:hanging="360"/>
      </w:pPr>
      <w:rPr>
        <w:rFonts w:ascii="Wingdings" w:hAnsi="Wingdings" w:hint="default"/>
      </w:rPr>
    </w:lvl>
    <w:lvl w:ilvl="5" w:tplc="0C2A2646" w:tentative="1">
      <w:start w:val="1"/>
      <w:numFmt w:val="bullet"/>
      <w:lvlText w:val=""/>
      <w:lvlJc w:val="left"/>
      <w:pPr>
        <w:tabs>
          <w:tab w:val="num" w:pos="4320"/>
        </w:tabs>
        <w:ind w:left="4320" w:hanging="360"/>
      </w:pPr>
      <w:rPr>
        <w:rFonts w:ascii="Wingdings" w:hAnsi="Wingdings" w:hint="default"/>
      </w:rPr>
    </w:lvl>
    <w:lvl w:ilvl="6" w:tplc="B234E8A2" w:tentative="1">
      <w:start w:val="1"/>
      <w:numFmt w:val="bullet"/>
      <w:lvlText w:val=""/>
      <w:lvlJc w:val="left"/>
      <w:pPr>
        <w:tabs>
          <w:tab w:val="num" w:pos="5040"/>
        </w:tabs>
        <w:ind w:left="5040" w:hanging="360"/>
      </w:pPr>
      <w:rPr>
        <w:rFonts w:ascii="Wingdings" w:hAnsi="Wingdings" w:hint="default"/>
      </w:rPr>
    </w:lvl>
    <w:lvl w:ilvl="7" w:tplc="56BCEB9A" w:tentative="1">
      <w:start w:val="1"/>
      <w:numFmt w:val="bullet"/>
      <w:lvlText w:val=""/>
      <w:lvlJc w:val="left"/>
      <w:pPr>
        <w:tabs>
          <w:tab w:val="num" w:pos="5760"/>
        </w:tabs>
        <w:ind w:left="5760" w:hanging="360"/>
      </w:pPr>
      <w:rPr>
        <w:rFonts w:ascii="Wingdings" w:hAnsi="Wingdings" w:hint="default"/>
      </w:rPr>
    </w:lvl>
    <w:lvl w:ilvl="8" w:tplc="06E85426" w:tentative="1">
      <w:start w:val="1"/>
      <w:numFmt w:val="bullet"/>
      <w:lvlText w:val=""/>
      <w:lvlJc w:val="left"/>
      <w:pPr>
        <w:tabs>
          <w:tab w:val="num" w:pos="6480"/>
        </w:tabs>
        <w:ind w:left="6480" w:hanging="360"/>
      </w:pPr>
      <w:rPr>
        <w:rFonts w:ascii="Wingdings" w:hAnsi="Wingdings" w:hint="default"/>
      </w:rPr>
    </w:lvl>
  </w:abstractNum>
  <w:abstractNum w:abstractNumId="25">
    <w:nsid w:val="751904DA"/>
    <w:multiLevelType w:val="hybridMultilevel"/>
    <w:tmpl w:val="84288166"/>
    <w:lvl w:ilvl="0" w:tplc="9698C178">
      <w:numFmt w:val="bullet"/>
      <w:lvlText w:val="-"/>
      <w:lvlJc w:val="left"/>
      <w:pPr>
        <w:ind w:left="720" w:hanging="360"/>
      </w:pPr>
      <w:rPr>
        <w:rFonts w:ascii="Arial" w:eastAsia="Times New Roman" w:hAnsi="Arial" w:cs="Arial" w:hint="default"/>
        <w:b/>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69F15D2"/>
    <w:multiLevelType w:val="hybridMultilevel"/>
    <w:tmpl w:val="FBC2D752"/>
    <w:lvl w:ilvl="0" w:tplc="F8D82266">
      <w:start w:val="3"/>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A8C1FDA"/>
    <w:multiLevelType w:val="hybridMultilevel"/>
    <w:tmpl w:val="723862DC"/>
    <w:lvl w:ilvl="0" w:tplc="1DD0300E">
      <w:start w:val="1"/>
      <w:numFmt w:val="bullet"/>
      <w:lvlText w:val=""/>
      <w:lvlJc w:val="left"/>
      <w:pPr>
        <w:tabs>
          <w:tab w:val="num" w:pos="720"/>
        </w:tabs>
        <w:ind w:left="720" w:hanging="360"/>
      </w:pPr>
      <w:rPr>
        <w:rFonts w:ascii="Wingdings" w:hAnsi="Wingdings" w:hint="default"/>
      </w:rPr>
    </w:lvl>
    <w:lvl w:ilvl="1" w:tplc="0406AEE2" w:tentative="1">
      <w:start w:val="1"/>
      <w:numFmt w:val="bullet"/>
      <w:lvlText w:val=""/>
      <w:lvlJc w:val="left"/>
      <w:pPr>
        <w:tabs>
          <w:tab w:val="num" w:pos="1440"/>
        </w:tabs>
        <w:ind w:left="1440" w:hanging="360"/>
      </w:pPr>
      <w:rPr>
        <w:rFonts w:ascii="Wingdings" w:hAnsi="Wingdings" w:hint="default"/>
      </w:rPr>
    </w:lvl>
    <w:lvl w:ilvl="2" w:tplc="91862A66" w:tentative="1">
      <w:start w:val="1"/>
      <w:numFmt w:val="bullet"/>
      <w:lvlText w:val=""/>
      <w:lvlJc w:val="left"/>
      <w:pPr>
        <w:tabs>
          <w:tab w:val="num" w:pos="2160"/>
        </w:tabs>
        <w:ind w:left="2160" w:hanging="360"/>
      </w:pPr>
      <w:rPr>
        <w:rFonts w:ascii="Wingdings" w:hAnsi="Wingdings" w:hint="default"/>
      </w:rPr>
    </w:lvl>
    <w:lvl w:ilvl="3" w:tplc="E3E219BC" w:tentative="1">
      <w:start w:val="1"/>
      <w:numFmt w:val="bullet"/>
      <w:lvlText w:val=""/>
      <w:lvlJc w:val="left"/>
      <w:pPr>
        <w:tabs>
          <w:tab w:val="num" w:pos="2880"/>
        </w:tabs>
        <w:ind w:left="2880" w:hanging="360"/>
      </w:pPr>
      <w:rPr>
        <w:rFonts w:ascii="Wingdings" w:hAnsi="Wingdings" w:hint="default"/>
      </w:rPr>
    </w:lvl>
    <w:lvl w:ilvl="4" w:tplc="AF943388" w:tentative="1">
      <w:start w:val="1"/>
      <w:numFmt w:val="bullet"/>
      <w:lvlText w:val=""/>
      <w:lvlJc w:val="left"/>
      <w:pPr>
        <w:tabs>
          <w:tab w:val="num" w:pos="3600"/>
        </w:tabs>
        <w:ind w:left="3600" w:hanging="360"/>
      </w:pPr>
      <w:rPr>
        <w:rFonts w:ascii="Wingdings" w:hAnsi="Wingdings" w:hint="default"/>
      </w:rPr>
    </w:lvl>
    <w:lvl w:ilvl="5" w:tplc="4DC033DE" w:tentative="1">
      <w:start w:val="1"/>
      <w:numFmt w:val="bullet"/>
      <w:lvlText w:val=""/>
      <w:lvlJc w:val="left"/>
      <w:pPr>
        <w:tabs>
          <w:tab w:val="num" w:pos="4320"/>
        </w:tabs>
        <w:ind w:left="4320" w:hanging="360"/>
      </w:pPr>
      <w:rPr>
        <w:rFonts w:ascii="Wingdings" w:hAnsi="Wingdings" w:hint="default"/>
      </w:rPr>
    </w:lvl>
    <w:lvl w:ilvl="6" w:tplc="4314BD76" w:tentative="1">
      <w:start w:val="1"/>
      <w:numFmt w:val="bullet"/>
      <w:lvlText w:val=""/>
      <w:lvlJc w:val="left"/>
      <w:pPr>
        <w:tabs>
          <w:tab w:val="num" w:pos="5040"/>
        </w:tabs>
        <w:ind w:left="5040" w:hanging="360"/>
      </w:pPr>
      <w:rPr>
        <w:rFonts w:ascii="Wingdings" w:hAnsi="Wingdings" w:hint="default"/>
      </w:rPr>
    </w:lvl>
    <w:lvl w:ilvl="7" w:tplc="ECC0272C" w:tentative="1">
      <w:start w:val="1"/>
      <w:numFmt w:val="bullet"/>
      <w:lvlText w:val=""/>
      <w:lvlJc w:val="left"/>
      <w:pPr>
        <w:tabs>
          <w:tab w:val="num" w:pos="5760"/>
        </w:tabs>
        <w:ind w:left="5760" w:hanging="360"/>
      </w:pPr>
      <w:rPr>
        <w:rFonts w:ascii="Wingdings" w:hAnsi="Wingdings" w:hint="default"/>
      </w:rPr>
    </w:lvl>
    <w:lvl w:ilvl="8" w:tplc="25D840EC" w:tentative="1">
      <w:start w:val="1"/>
      <w:numFmt w:val="bullet"/>
      <w:lvlText w:val=""/>
      <w:lvlJc w:val="left"/>
      <w:pPr>
        <w:tabs>
          <w:tab w:val="num" w:pos="6480"/>
        </w:tabs>
        <w:ind w:left="6480" w:hanging="360"/>
      </w:pPr>
      <w:rPr>
        <w:rFonts w:ascii="Wingdings" w:hAnsi="Wingdings" w:hint="default"/>
      </w:rPr>
    </w:lvl>
  </w:abstractNum>
  <w:num w:numId="1">
    <w:abstractNumId w:val="9"/>
    <w:lvlOverride w:ilvl="0">
      <w:lvl w:ilvl="0">
        <w:start w:val="2000"/>
        <w:numFmt w:val="bullet"/>
        <w:lvlText w:val="-"/>
        <w:lvlJc w:val="left"/>
        <w:pPr>
          <w:ind w:left="360" w:hanging="360"/>
        </w:pPr>
        <w:rPr>
          <w:rFonts w:ascii="Arial" w:eastAsia="Calibri" w:hAnsi="Arial" w:cs="Arial" w:hint="default"/>
        </w:rPr>
      </w:lvl>
    </w:lvlOverride>
  </w:num>
  <w:num w:numId="2">
    <w:abstractNumId w:val="0"/>
  </w:num>
  <w:num w:numId="3">
    <w:abstractNumId w:val="9"/>
  </w:num>
  <w:num w:numId="4">
    <w:abstractNumId w:val="26"/>
  </w:num>
  <w:num w:numId="5">
    <w:abstractNumId w:val="13"/>
  </w:num>
  <w:num w:numId="6">
    <w:abstractNumId w:val="18"/>
  </w:num>
  <w:num w:numId="7">
    <w:abstractNumId w:val="2"/>
  </w:num>
  <w:num w:numId="8">
    <w:abstractNumId w:val="19"/>
  </w:num>
  <w:num w:numId="9">
    <w:abstractNumId w:val="1"/>
  </w:num>
  <w:num w:numId="10">
    <w:abstractNumId w:val="22"/>
  </w:num>
  <w:num w:numId="11">
    <w:abstractNumId w:val="3"/>
  </w:num>
  <w:num w:numId="12">
    <w:abstractNumId w:val="23"/>
  </w:num>
  <w:num w:numId="13">
    <w:abstractNumId w:val="16"/>
  </w:num>
  <w:num w:numId="14">
    <w:abstractNumId w:val="12"/>
  </w:num>
  <w:num w:numId="15">
    <w:abstractNumId w:val="24"/>
  </w:num>
  <w:num w:numId="16">
    <w:abstractNumId w:val="21"/>
  </w:num>
  <w:num w:numId="17">
    <w:abstractNumId w:val="11"/>
  </w:num>
  <w:num w:numId="18">
    <w:abstractNumId w:val="10"/>
  </w:num>
  <w:num w:numId="19">
    <w:abstractNumId w:val="15"/>
  </w:num>
  <w:num w:numId="20">
    <w:abstractNumId w:val="7"/>
  </w:num>
  <w:num w:numId="21">
    <w:abstractNumId w:val="27"/>
  </w:num>
  <w:num w:numId="22">
    <w:abstractNumId w:val="20"/>
  </w:num>
  <w:num w:numId="23">
    <w:abstractNumId w:val="25"/>
  </w:num>
  <w:num w:numId="24">
    <w:abstractNumId w:val="14"/>
  </w:num>
  <w:num w:numId="25">
    <w:abstractNumId w:val="6"/>
  </w:num>
  <w:num w:numId="26">
    <w:abstractNumId w:val="17"/>
  </w:num>
  <w:num w:numId="27">
    <w:abstractNumId w:val="8"/>
  </w:num>
  <w:num w:numId="28">
    <w:abstractNumId w:val="4"/>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582D94"/>
    <w:rsid w:val="000104F9"/>
    <w:rsid w:val="000433FB"/>
    <w:rsid w:val="00045C62"/>
    <w:rsid w:val="000654FB"/>
    <w:rsid w:val="00074D9F"/>
    <w:rsid w:val="00074F25"/>
    <w:rsid w:val="001246E7"/>
    <w:rsid w:val="00142ACD"/>
    <w:rsid w:val="001540F0"/>
    <w:rsid w:val="001620EA"/>
    <w:rsid w:val="0016540F"/>
    <w:rsid w:val="001754D1"/>
    <w:rsid w:val="001942E4"/>
    <w:rsid w:val="00194958"/>
    <w:rsid w:val="001C4BCF"/>
    <w:rsid w:val="001C706D"/>
    <w:rsid w:val="001D27D0"/>
    <w:rsid w:val="001E19AF"/>
    <w:rsid w:val="001F1831"/>
    <w:rsid w:val="0021535F"/>
    <w:rsid w:val="0022595A"/>
    <w:rsid w:val="002C2F65"/>
    <w:rsid w:val="002E6399"/>
    <w:rsid w:val="00311860"/>
    <w:rsid w:val="003251CE"/>
    <w:rsid w:val="00326424"/>
    <w:rsid w:val="00344707"/>
    <w:rsid w:val="003507AD"/>
    <w:rsid w:val="003718B5"/>
    <w:rsid w:val="003726A3"/>
    <w:rsid w:val="003A0D47"/>
    <w:rsid w:val="003A380C"/>
    <w:rsid w:val="003A4DF7"/>
    <w:rsid w:val="003C51D7"/>
    <w:rsid w:val="00414869"/>
    <w:rsid w:val="0045276B"/>
    <w:rsid w:val="004527B8"/>
    <w:rsid w:val="004855F6"/>
    <w:rsid w:val="004A2D88"/>
    <w:rsid w:val="004D2B16"/>
    <w:rsid w:val="004D7848"/>
    <w:rsid w:val="00512C78"/>
    <w:rsid w:val="00550B7C"/>
    <w:rsid w:val="00582D94"/>
    <w:rsid w:val="00591722"/>
    <w:rsid w:val="00593EDD"/>
    <w:rsid w:val="00596CED"/>
    <w:rsid w:val="005A4891"/>
    <w:rsid w:val="005A6AC1"/>
    <w:rsid w:val="005F3715"/>
    <w:rsid w:val="006259C3"/>
    <w:rsid w:val="006334C3"/>
    <w:rsid w:val="00643E0E"/>
    <w:rsid w:val="00647817"/>
    <w:rsid w:val="006544A0"/>
    <w:rsid w:val="00664291"/>
    <w:rsid w:val="006732E3"/>
    <w:rsid w:val="00682063"/>
    <w:rsid w:val="00694F1D"/>
    <w:rsid w:val="006A502F"/>
    <w:rsid w:val="006B6380"/>
    <w:rsid w:val="00730EB9"/>
    <w:rsid w:val="007330CB"/>
    <w:rsid w:val="007442E3"/>
    <w:rsid w:val="00753D2D"/>
    <w:rsid w:val="007D1B2F"/>
    <w:rsid w:val="007D336B"/>
    <w:rsid w:val="00803B5B"/>
    <w:rsid w:val="00804B49"/>
    <w:rsid w:val="00814F9A"/>
    <w:rsid w:val="008237F7"/>
    <w:rsid w:val="00824CE4"/>
    <w:rsid w:val="00833F90"/>
    <w:rsid w:val="00835FC2"/>
    <w:rsid w:val="00860CF2"/>
    <w:rsid w:val="00881B3E"/>
    <w:rsid w:val="00895EA3"/>
    <w:rsid w:val="008E463B"/>
    <w:rsid w:val="008F1F10"/>
    <w:rsid w:val="00905747"/>
    <w:rsid w:val="00907AC4"/>
    <w:rsid w:val="009150AC"/>
    <w:rsid w:val="00920B71"/>
    <w:rsid w:val="00934D77"/>
    <w:rsid w:val="00976395"/>
    <w:rsid w:val="00976746"/>
    <w:rsid w:val="009A5693"/>
    <w:rsid w:val="009B43CB"/>
    <w:rsid w:val="009D3762"/>
    <w:rsid w:val="00A004BA"/>
    <w:rsid w:val="00A2051E"/>
    <w:rsid w:val="00A349F2"/>
    <w:rsid w:val="00A36486"/>
    <w:rsid w:val="00A43110"/>
    <w:rsid w:val="00A70120"/>
    <w:rsid w:val="00A97C16"/>
    <w:rsid w:val="00AB57FE"/>
    <w:rsid w:val="00AC65BD"/>
    <w:rsid w:val="00AD0DE8"/>
    <w:rsid w:val="00AE0860"/>
    <w:rsid w:val="00AF1599"/>
    <w:rsid w:val="00AF435B"/>
    <w:rsid w:val="00B15731"/>
    <w:rsid w:val="00B22F32"/>
    <w:rsid w:val="00B368E2"/>
    <w:rsid w:val="00B4261B"/>
    <w:rsid w:val="00B61149"/>
    <w:rsid w:val="00B74A6B"/>
    <w:rsid w:val="00BA1652"/>
    <w:rsid w:val="00BB1F1D"/>
    <w:rsid w:val="00BB59EB"/>
    <w:rsid w:val="00BC0B70"/>
    <w:rsid w:val="00BD1547"/>
    <w:rsid w:val="00C055F2"/>
    <w:rsid w:val="00C20F1F"/>
    <w:rsid w:val="00C476DE"/>
    <w:rsid w:val="00C47A61"/>
    <w:rsid w:val="00C75785"/>
    <w:rsid w:val="00CA44EB"/>
    <w:rsid w:val="00CB5723"/>
    <w:rsid w:val="00CC223C"/>
    <w:rsid w:val="00CC252D"/>
    <w:rsid w:val="00CC51A1"/>
    <w:rsid w:val="00CD6C8C"/>
    <w:rsid w:val="00D31FBC"/>
    <w:rsid w:val="00D62F9A"/>
    <w:rsid w:val="00D71621"/>
    <w:rsid w:val="00D71FA2"/>
    <w:rsid w:val="00D92CD5"/>
    <w:rsid w:val="00DB6180"/>
    <w:rsid w:val="00DC645F"/>
    <w:rsid w:val="00DD41C7"/>
    <w:rsid w:val="00DE22ED"/>
    <w:rsid w:val="00DF3538"/>
    <w:rsid w:val="00E20184"/>
    <w:rsid w:val="00E234A3"/>
    <w:rsid w:val="00E3223F"/>
    <w:rsid w:val="00E44546"/>
    <w:rsid w:val="00E650E5"/>
    <w:rsid w:val="00E67909"/>
    <w:rsid w:val="00E8641C"/>
    <w:rsid w:val="00E90E8C"/>
    <w:rsid w:val="00E93009"/>
    <w:rsid w:val="00EF2304"/>
    <w:rsid w:val="00F049FA"/>
    <w:rsid w:val="00F16B47"/>
    <w:rsid w:val="00F52B11"/>
    <w:rsid w:val="00F5594F"/>
    <w:rsid w:val="00F70275"/>
    <w:rsid w:val="00F72A6F"/>
    <w:rsid w:val="00F840C0"/>
    <w:rsid w:val="00FC2983"/>
    <w:rsid w:val="00FC66B2"/>
    <w:rsid w:val="00FD510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94"/>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link w:val="Ttulo2Car"/>
    <w:uiPriority w:val="9"/>
    <w:qFormat/>
    <w:rsid w:val="00976395"/>
    <w:pPr>
      <w:suppressAutoHyphens w:val="0"/>
      <w:spacing w:before="100" w:beforeAutospacing="1" w:after="100" w:afterAutospacing="1"/>
      <w:outlineLvl w:val="1"/>
    </w:pPr>
    <w:rPr>
      <w:b/>
      <w:bCs/>
      <w:sz w:val="36"/>
      <w:szCs w:val="36"/>
      <w:lang w:eastAsia="en-US"/>
    </w:rPr>
  </w:style>
  <w:style w:type="paragraph" w:styleId="Ttulo3">
    <w:name w:val="heading 3"/>
    <w:basedOn w:val="Normal"/>
    <w:next w:val="Normal"/>
    <w:link w:val="Ttulo3Car"/>
    <w:uiPriority w:val="9"/>
    <w:semiHidden/>
    <w:unhideWhenUsed/>
    <w:qFormat/>
    <w:rsid w:val="00976395"/>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76395"/>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semiHidden/>
    <w:rsid w:val="00976395"/>
    <w:rPr>
      <w:rFonts w:asciiTheme="majorHAnsi" w:eastAsiaTheme="majorEastAsia" w:hAnsiTheme="majorHAnsi" w:cstheme="majorBidi"/>
      <w:b/>
      <w:bCs/>
      <w:color w:val="4F81BD" w:themeColor="accent1"/>
    </w:rPr>
  </w:style>
  <w:style w:type="paragraph" w:styleId="Prrafodelista">
    <w:name w:val="List Paragraph"/>
    <w:basedOn w:val="Normal"/>
    <w:link w:val="PrrafodelistaCar"/>
    <w:uiPriority w:val="34"/>
    <w:qFormat/>
    <w:rsid w:val="00976395"/>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Textoindependiente">
    <w:name w:val="Body Text"/>
    <w:basedOn w:val="Normal"/>
    <w:link w:val="TextoindependienteCar"/>
    <w:rsid w:val="00582D94"/>
    <w:pPr>
      <w:widowControl w:val="0"/>
    </w:pPr>
    <w:rPr>
      <w:sz w:val="40"/>
    </w:rPr>
  </w:style>
  <w:style w:type="character" w:customStyle="1" w:styleId="TextoindependienteCar">
    <w:name w:val="Texto independiente Car"/>
    <w:basedOn w:val="Fuentedeprrafopredeter"/>
    <w:link w:val="Textoindependiente"/>
    <w:rsid w:val="00582D94"/>
    <w:rPr>
      <w:rFonts w:ascii="Times New Roman" w:eastAsia="Times New Roman" w:hAnsi="Times New Roman" w:cs="Times New Roman"/>
      <w:sz w:val="40"/>
      <w:szCs w:val="20"/>
      <w:lang w:eastAsia="ar-SA"/>
    </w:rPr>
  </w:style>
  <w:style w:type="paragraph" w:styleId="Textodeglobo">
    <w:name w:val="Balloon Text"/>
    <w:basedOn w:val="Normal"/>
    <w:link w:val="TextodegloboCar"/>
    <w:uiPriority w:val="99"/>
    <w:semiHidden/>
    <w:unhideWhenUsed/>
    <w:rsid w:val="00582D94"/>
    <w:rPr>
      <w:rFonts w:ascii="Tahoma" w:hAnsi="Tahoma" w:cs="Tahoma"/>
      <w:sz w:val="16"/>
      <w:szCs w:val="16"/>
    </w:rPr>
  </w:style>
  <w:style w:type="character" w:customStyle="1" w:styleId="TextodegloboCar">
    <w:name w:val="Texto de globo Car"/>
    <w:basedOn w:val="Fuentedeprrafopredeter"/>
    <w:link w:val="Textodeglobo"/>
    <w:uiPriority w:val="99"/>
    <w:semiHidden/>
    <w:rsid w:val="00582D94"/>
    <w:rPr>
      <w:rFonts w:ascii="Tahoma" w:eastAsia="Times New Roman" w:hAnsi="Tahoma" w:cs="Tahoma"/>
      <w:sz w:val="16"/>
      <w:szCs w:val="16"/>
      <w:lang w:eastAsia="ar-SA"/>
    </w:rPr>
  </w:style>
  <w:style w:type="paragraph" w:customStyle="1" w:styleId="Default">
    <w:name w:val="Default"/>
    <w:uiPriority w:val="99"/>
    <w:rsid w:val="004A2D88"/>
    <w:pPr>
      <w:widowControl w:val="0"/>
      <w:autoSpaceDE w:val="0"/>
      <w:autoSpaceDN w:val="0"/>
      <w:adjustRightInd w:val="0"/>
      <w:spacing w:after="0" w:line="240" w:lineRule="auto"/>
    </w:pPr>
    <w:rPr>
      <w:rFonts w:ascii="Arial" w:eastAsia="Calibri" w:hAnsi="Arial" w:cs="Arial"/>
      <w:color w:val="000000"/>
      <w:sz w:val="24"/>
      <w:szCs w:val="24"/>
      <w:lang w:eastAsia="es-ES"/>
    </w:rPr>
  </w:style>
  <w:style w:type="character" w:styleId="Hipervnculo">
    <w:name w:val="Hyperlink"/>
    <w:uiPriority w:val="99"/>
    <w:unhideWhenUsed/>
    <w:rsid w:val="004A2D88"/>
    <w:rPr>
      <w:color w:val="0000FF"/>
      <w:u w:val="single"/>
    </w:rPr>
  </w:style>
  <w:style w:type="character" w:styleId="Refdenotaalpie">
    <w:name w:val="footnote reference"/>
    <w:rsid w:val="002E6399"/>
    <w:rPr>
      <w:vertAlign w:val="superscript"/>
    </w:rPr>
  </w:style>
  <w:style w:type="character" w:customStyle="1" w:styleId="shorttext">
    <w:name w:val="short_text"/>
    <w:basedOn w:val="Fuentedeprrafopredeter"/>
    <w:rsid w:val="00AD0DE8"/>
  </w:style>
  <w:style w:type="paragraph" w:styleId="HTMLconformatoprevio">
    <w:name w:val="HTML Preformatted"/>
    <w:basedOn w:val="Normal"/>
    <w:link w:val="HTMLconformatoprevioCar"/>
    <w:uiPriority w:val="99"/>
    <w:semiHidden/>
    <w:unhideWhenUsed/>
    <w:rsid w:val="00311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es-ES"/>
    </w:rPr>
  </w:style>
  <w:style w:type="character" w:customStyle="1" w:styleId="HTMLconformatoprevioCar">
    <w:name w:val="HTML con formato previo Car"/>
    <w:basedOn w:val="Fuentedeprrafopredeter"/>
    <w:link w:val="HTMLconformatoprevio"/>
    <w:uiPriority w:val="99"/>
    <w:semiHidden/>
    <w:rsid w:val="00311860"/>
    <w:rPr>
      <w:rFonts w:ascii="Courier New" w:eastAsia="Times New Roman" w:hAnsi="Courier New" w:cs="Courier New"/>
      <w:sz w:val="20"/>
      <w:szCs w:val="20"/>
      <w:lang w:eastAsia="es-ES"/>
    </w:rPr>
  </w:style>
  <w:style w:type="numbering" w:customStyle="1" w:styleId="Estilo1">
    <w:name w:val="Estilo1"/>
    <w:uiPriority w:val="99"/>
    <w:rsid w:val="00682063"/>
    <w:pPr>
      <w:numPr>
        <w:numId w:val="3"/>
      </w:numPr>
    </w:pPr>
  </w:style>
  <w:style w:type="paragraph" w:styleId="Listaconvietas2">
    <w:name w:val="List Bullet 2"/>
    <w:basedOn w:val="Normal"/>
    <w:rsid w:val="00682063"/>
    <w:pPr>
      <w:numPr>
        <w:numId w:val="2"/>
      </w:numPr>
      <w:suppressAutoHyphens w:val="0"/>
      <w:contextualSpacing/>
    </w:pPr>
    <w:rPr>
      <w:sz w:val="24"/>
      <w:szCs w:val="24"/>
      <w:lang w:eastAsia="es-ES"/>
    </w:rPr>
  </w:style>
  <w:style w:type="character" w:customStyle="1" w:styleId="PrrafodelistaCar">
    <w:name w:val="Párrafo de lista Car"/>
    <w:link w:val="Prrafodelista"/>
    <w:uiPriority w:val="34"/>
    <w:locked/>
    <w:rsid w:val="003251CE"/>
  </w:style>
  <w:style w:type="character" w:styleId="Refdecomentario">
    <w:name w:val="annotation reference"/>
    <w:semiHidden/>
    <w:unhideWhenUsed/>
    <w:rsid w:val="00EF2304"/>
    <w:rPr>
      <w:sz w:val="16"/>
      <w:szCs w:val="16"/>
    </w:rPr>
  </w:style>
  <w:style w:type="paragraph" w:styleId="NormalWeb">
    <w:name w:val="Normal (Web)"/>
    <w:basedOn w:val="Normal"/>
    <w:uiPriority w:val="99"/>
    <w:unhideWhenUsed/>
    <w:rsid w:val="00BC0B70"/>
    <w:pPr>
      <w:suppressAutoHyphens w:val="0"/>
      <w:spacing w:before="100" w:beforeAutospacing="1" w:after="100" w:afterAutospacing="1"/>
    </w:pPr>
    <w:rPr>
      <w:sz w:val="24"/>
      <w:szCs w:val="24"/>
      <w:lang w:eastAsia="es-ES"/>
    </w:rPr>
  </w:style>
  <w:style w:type="paragraph" w:styleId="Textocomentario">
    <w:name w:val="annotation text"/>
    <w:basedOn w:val="Normal"/>
    <w:link w:val="TextocomentarioCar"/>
    <w:uiPriority w:val="99"/>
    <w:unhideWhenUsed/>
    <w:rsid w:val="0022595A"/>
    <w:pPr>
      <w:suppressAutoHyphens w:val="0"/>
      <w:spacing w:after="200" w:line="276" w:lineRule="auto"/>
    </w:pPr>
    <w:rPr>
      <w:rFonts w:ascii="Calibri" w:hAnsi="Calibri"/>
    </w:rPr>
  </w:style>
  <w:style w:type="character" w:customStyle="1" w:styleId="TextocomentarioCar">
    <w:name w:val="Texto comentario Car"/>
    <w:basedOn w:val="Fuentedeprrafopredeter"/>
    <w:link w:val="Textocomentario"/>
    <w:uiPriority w:val="99"/>
    <w:rsid w:val="0022595A"/>
    <w:rPr>
      <w:rFonts w:ascii="Calibri" w:eastAsia="Times New Roman" w:hAnsi="Calibri" w:cs="Times New Roman"/>
      <w:sz w:val="20"/>
      <w:szCs w:val="20"/>
    </w:rPr>
  </w:style>
  <w:style w:type="paragraph" w:styleId="Sangradetextonormal">
    <w:name w:val="Body Text Indent"/>
    <w:basedOn w:val="Normal"/>
    <w:link w:val="SangradetextonormalCar"/>
    <w:uiPriority w:val="99"/>
    <w:semiHidden/>
    <w:unhideWhenUsed/>
    <w:rsid w:val="009150AC"/>
    <w:pPr>
      <w:spacing w:after="120"/>
      <w:ind w:left="283"/>
    </w:pPr>
  </w:style>
  <w:style w:type="character" w:customStyle="1" w:styleId="SangradetextonormalCar">
    <w:name w:val="Sangría de texto normal Car"/>
    <w:basedOn w:val="Fuentedeprrafopredeter"/>
    <w:link w:val="Sangradetextonormal"/>
    <w:uiPriority w:val="99"/>
    <w:semiHidden/>
    <w:rsid w:val="009150AC"/>
    <w:rPr>
      <w:rFonts w:ascii="Times New Roman" w:eastAsia="Times New Roman" w:hAnsi="Times New Roman" w:cs="Times New Roman"/>
      <w:sz w:val="20"/>
      <w:szCs w:val="20"/>
      <w:lang w:eastAsia="ar-SA"/>
    </w:rPr>
  </w:style>
  <w:style w:type="table" w:styleId="Tablaconcuadrcula">
    <w:name w:val="Table Grid"/>
    <w:basedOn w:val="Tablanormal"/>
    <w:uiPriority w:val="59"/>
    <w:rsid w:val="003A0D47"/>
    <w:pPr>
      <w:spacing w:after="0" w:line="240" w:lineRule="auto"/>
      <w:ind w:right="113"/>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6B6380"/>
    <w:pPr>
      <w:tabs>
        <w:tab w:val="center" w:pos="4252"/>
        <w:tab w:val="right" w:pos="8504"/>
      </w:tabs>
    </w:pPr>
  </w:style>
  <w:style w:type="character" w:customStyle="1" w:styleId="EncabezadoCar">
    <w:name w:val="Encabezado Car"/>
    <w:basedOn w:val="Fuentedeprrafopredeter"/>
    <w:link w:val="Encabezado"/>
    <w:uiPriority w:val="99"/>
    <w:semiHidden/>
    <w:rsid w:val="006B6380"/>
    <w:rPr>
      <w:rFonts w:ascii="Times New Roman" w:eastAsia="Times New Roman" w:hAnsi="Times New Roman" w:cs="Times New Roman"/>
      <w:sz w:val="20"/>
      <w:szCs w:val="20"/>
      <w:lang w:eastAsia="ar-SA"/>
    </w:rPr>
  </w:style>
  <w:style w:type="paragraph" w:styleId="Piedepgina">
    <w:name w:val="footer"/>
    <w:basedOn w:val="Normal"/>
    <w:link w:val="PiedepginaCar"/>
    <w:uiPriority w:val="99"/>
    <w:semiHidden/>
    <w:unhideWhenUsed/>
    <w:rsid w:val="006B6380"/>
    <w:pPr>
      <w:tabs>
        <w:tab w:val="center" w:pos="4252"/>
        <w:tab w:val="right" w:pos="8504"/>
      </w:tabs>
    </w:pPr>
  </w:style>
  <w:style w:type="character" w:customStyle="1" w:styleId="PiedepginaCar">
    <w:name w:val="Pie de página Car"/>
    <w:basedOn w:val="Fuentedeprrafopredeter"/>
    <w:link w:val="Piedepgina"/>
    <w:uiPriority w:val="99"/>
    <w:semiHidden/>
    <w:rsid w:val="006B6380"/>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276016592">
      <w:bodyDiv w:val="1"/>
      <w:marLeft w:val="0"/>
      <w:marRight w:val="0"/>
      <w:marTop w:val="0"/>
      <w:marBottom w:val="0"/>
      <w:divBdr>
        <w:top w:val="none" w:sz="0" w:space="0" w:color="auto"/>
        <w:left w:val="none" w:sz="0" w:space="0" w:color="auto"/>
        <w:bottom w:val="none" w:sz="0" w:space="0" w:color="auto"/>
        <w:right w:val="none" w:sz="0" w:space="0" w:color="auto"/>
      </w:divBdr>
      <w:divsChild>
        <w:div w:id="1585918428">
          <w:marLeft w:val="0"/>
          <w:marRight w:val="0"/>
          <w:marTop w:val="0"/>
          <w:marBottom w:val="0"/>
          <w:divBdr>
            <w:top w:val="none" w:sz="0" w:space="0" w:color="auto"/>
            <w:left w:val="none" w:sz="0" w:space="0" w:color="auto"/>
            <w:bottom w:val="none" w:sz="0" w:space="0" w:color="auto"/>
            <w:right w:val="none" w:sz="0" w:space="0" w:color="auto"/>
          </w:divBdr>
        </w:div>
      </w:divsChild>
    </w:div>
    <w:div w:id="1317303961">
      <w:bodyDiv w:val="1"/>
      <w:marLeft w:val="0"/>
      <w:marRight w:val="0"/>
      <w:marTop w:val="0"/>
      <w:marBottom w:val="0"/>
      <w:divBdr>
        <w:top w:val="none" w:sz="0" w:space="0" w:color="auto"/>
        <w:left w:val="none" w:sz="0" w:space="0" w:color="auto"/>
        <w:bottom w:val="none" w:sz="0" w:space="0" w:color="auto"/>
        <w:right w:val="none" w:sz="0" w:space="0" w:color="auto"/>
      </w:divBdr>
      <w:divsChild>
        <w:div w:id="2019844869">
          <w:marLeft w:val="0"/>
          <w:marRight w:val="0"/>
          <w:marTop w:val="0"/>
          <w:marBottom w:val="0"/>
          <w:divBdr>
            <w:top w:val="none" w:sz="0" w:space="0" w:color="auto"/>
            <w:left w:val="none" w:sz="0" w:space="0" w:color="auto"/>
            <w:bottom w:val="none" w:sz="0" w:space="0" w:color="auto"/>
            <w:right w:val="none" w:sz="0" w:space="0" w:color="auto"/>
          </w:divBdr>
          <w:divsChild>
            <w:div w:id="1369602787">
              <w:marLeft w:val="0"/>
              <w:marRight w:val="0"/>
              <w:marTop w:val="0"/>
              <w:marBottom w:val="0"/>
              <w:divBdr>
                <w:top w:val="none" w:sz="0" w:space="0" w:color="auto"/>
                <w:left w:val="none" w:sz="0" w:space="0" w:color="auto"/>
                <w:bottom w:val="none" w:sz="0" w:space="0" w:color="auto"/>
                <w:right w:val="none" w:sz="0" w:space="0" w:color="auto"/>
              </w:divBdr>
              <w:divsChild>
                <w:div w:id="92387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805">
      <w:bodyDiv w:val="1"/>
      <w:marLeft w:val="0"/>
      <w:marRight w:val="0"/>
      <w:marTop w:val="0"/>
      <w:marBottom w:val="0"/>
      <w:divBdr>
        <w:top w:val="none" w:sz="0" w:space="0" w:color="auto"/>
        <w:left w:val="none" w:sz="0" w:space="0" w:color="auto"/>
        <w:bottom w:val="none" w:sz="0" w:space="0" w:color="auto"/>
        <w:right w:val="none" w:sz="0" w:space="0" w:color="auto"/>
      </w:divBdr>
      <w:divsChild>
        <w:div w:id="1631278806">
          <w:marLeft w:val="0"/>
          <w:marRight w:val="0"/>
          <w:marTop w:val="0"/>
          <w:marBottom w:val="0"/>
          <w:divBdr>
            <w:top w:val="none" w:sz="0" w:space="0" w:color="auto"/>
            <w:left w:val="none" w:sz="0" w:space="0" w:color="auto"/>
            <w:bottom w:val="none" w:sz="0" w:space="0" w:color="auto"/>
            <w:right w:val="none" w:sz="0" w:space="0" w:color="auto"/>
          </w:divBdr>
        </w:div>
      </w:divsChild>
    </w:div>
    <w:div w:id="1690914801">
      <w:bodyDiv w:val="1"/>
      <w:marLeft w:val="0"/>
      <w:marRight w:val="0"/>
      <w:marTop w:val="0"/>
      <w:marBottom w:val="0"/>
      <w:divBdr>
        <w:top w:val="none" w:sz="0" w:space="0" w:color="auto"/>
        <w:left w:val="none" w:sz="0" w:space="0" w:color="auto"/>
        <w:bottom w:val="none" w:sz="0" w:space="0" w:color="auto"/>
        <w:right w:val="none" w:sz="0" w:space="0" w:color="auto"/>
      </w:divBdr>
    </w:div>
    <w:div w:id="1692291686">
      <w:bodyDiv w:val="1"/>
      <w:marLeft w:val="0"/>
      <w:marRight w:val="0"/>
      <w:marTop w:val="0"/>
      <w:marBottom w:val="0"/>
      <w:divBdr>
        <w:top w:val="none" w:sz="0" w:space="0" w:color="auto"/>
        <w:left w:val="none" w:sz="0" w:space="0" w:color="auto"/>
        <w:bottom w:val="none" w:sz="0" w:space="0" w:color="auto"/>
        <w:right w:val="none" w:sz="0" w:space="0" w:color="auto"/>
      </w:divBdr>
    </w:div>
    <w:div w:id="177478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uhem.es/Libreria/publicacion.aspx?p=10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nesdoc.unesco.org/ark:/48223/pf0000233813" TargetMode="External"/><Relationship Id="rId4" Type="http://schemas.openxmlformats.org/officeDocument/2006/relationships/settings" Target="settings.xml"/><Relationship Id="rId9" Type="http://schemas.openxmlformats.org/officeDocument/2006/relationships/hyperlink" Target="http://mendive.upr.edu.cu/index.php/MendiveUPR/article/view/14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quidad">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FC61E-5187-469C-B1B5-546C91D1D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16</Pages>
  <Words>5284</Words>
  <Characters>29063</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Profesores</dc:creator>
  <cp:lastModifiedBy>Profesores</cp:lastModifiedBy>
  <cp:revision>68</cp:revision>
  <dcterms:created xsi:type="dcterms:W3CDTF">2019-03-18T16:42:00Z</dcterms:created>
  <dcterms:modified xsi:type="dcterms:W3CDTF">2019-12-02T23:09:00Z</dcterms:modified>
</cp:coreProperties>
</file>